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19" w:rsidRPr="00057AD2" w:rsidRDefault="004C441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057AD2">
        <w:rPr>
          <w:rStyle w:val="a4"/>
          <w:rFonts w:ascii="Times New Roman" w:hAnsi="Times New Roman"/>
          <w:color w:val="auto"/>
          <w:sz w:val="26"/>
          <w:szCs w:val="26"/>
        </w:rPr>
        <w:t>Распоряжение перв</w:t>
      </w:r>
      <w:bookmarkStart w:id="0" w:name="_GoBack"/>
      <w:bookmarkEnd w:id="0"/>
      <w:r w:rsidRPr="00057AD2">
        <w:rPr>
          <w:rStyle w:val="a4"/>
          <w:rFonts w:ascii="Times New Roman" w:hAnsi="Times New Roman"/>
          <w:color w:val="auto"/>
          <w:sz w:val="26"/>
          <w:szCs w:val="26"/>
        </w:rPr>
        <w:t>ого заместителя Мэра Москвы в Правительстве Москвы</w:t>
      </w:r>
      <w:r w:rsidRPr="00057AD2">
        <w:rPr>
          <w:rStyle w:val="a4"/>
          <w:rFonts w:ascii="Times New Roman" w:hAnsi="Times New Roman"/>
          <w:color w:val="auto"/>
          <w:sz w:val="26"/>
          <w:szCs w:val="26"/>
        </w:rPr>
        <w:br/>
        <w:t>от 27 марта 2007 г. N 53-РЗМ</w:t>
      </w:r>
      <w:r w:rsidRPr="00057AD2">
        <w:rPr>
          <w:rStyle w:val="a4"/>
          <w:rFonts w:ascii="Times New Roman" w:hAnsi="Times New Roman"/>
          <w:color w:val="auto"/>
          <w:sz w:val="26"/>
          <w:szCs w:val="26"/>
        </w:rPr>
        <w:br/>
        <w:t>"Об утверждении региональных нормативов градостроительного проектирования "Временный порядок проектирования и строительства локальных систем безопасности и магистральных сетей при подключении объектов-новостроек к Системе обеспечения безопасности города (СОБГ)"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В целях оснащения домов-новостроек (объектов массового жилищного строительства, объектов социальной сферы и др.) локальными системами безопасности (ЛСБ) в составе систем видеонаблюдения, экстренной связи, охранного телевидения и техническими средствами передачи информации для подключения ЛСБ к локальным центрам мониторинга Системы обеспечения безопасности или городской мультисервисной транспортной сети, а также для обеспечения координации действий организаций, осуществляющих проектирование, создание и эксплуатацию компонентов СОБГ, общегородской информационно-телекоммуникационной инфраструктуры СОБГ и систем жилищно-коммунального хозяйства: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1" w:name="sub_1"/>
      <w:r w:rsidRPr="00057AD2">
        <w:rPr>
          <w:rFonts w:ascii="Times New Roman" w:hAnsi="Times New Roman" w:cs="Times New Roman"/>
        </w:rPr>
        <w:t xml:space="preserve">1. Утвердить и ввести в действие с момента </w:t>
      </w:r>
      <w:r w:rsidRPr="00057AD2">
        <w:rPr>
          <w:rStyle w:val="a4"/>
          <w:rFonts w:ascii="Times New Roman" w:hAnsi="Times New Roman"/>
          <w:color w:val="auto"/>
        </w:rPr>
        <w:t>опубликования</w:t>
      </w:r>
      <w:r w:rsidRPr="00057AD2">
        <w:rPr>
          <w:rFonts w:ascii="Times New Roman" w:hAnsi="Times New Roman" w:cs="Times New Roman"/>
        </w:rPr>
        <w:t xml:space="preserve"> настоящего распоряжения "Временный порядок проектирования и строительства локальных систем безопасности и магистральных сетей при подключении объектов-новостроек к Системе обеспечения безопасности города (СОБГ)" согласно </w:t>
      </w:r>
      <w:r w:rsidRPr="00057AD2">
        <w:rPr>
          <w:rStyle w:val="a4"/>
          <w:rFonts w:ascii="Times New Roman" w:hAnsi="Times New Roman"/>
          <w:color w:val="auto"/>
        </w:rPr>
        <w:t>приложениям 1</w:t>
      </w:r>
      <w:r w:rsidRPr="00057AD2">
        <w:rPr>
          <w:rFonts w:ascii="Times New Roman" w:hAnsi="Times New Roman" w:cs="Times New Roman"/>
        </w:rPr>
        <w:t xml:space="preserve"> и </w:t>
      </w:r>
      <w:r w:rsidRPr="00057AD2">
        <w:rPr>
          <w:rStyle w:val="a4"/>
          <w:rFonts w:ascii="Times New Roman" w:hAnsi="Times New Roman"/>
          <w:color w:val="auto"/>
        </w:rPr>
        <w:t>2</w:t>
      </w:r>
      <w:r w:rsidRPr="00057AD2">
        <w:rPr>
          <w:rFonts w:ascii="Times New Roman" w:hAnsi="Times New Roman" w:cs="Times New Roman"/>
        </w:rPr>
        <w:t xml:space="preserve"> к настоящему распоряжению.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2" w:name="sub_2"/>
      <w:bookmarkEnd w:id="1"/>
      <w:r w:rsidRPr="00057AD2">
        <w:rPr>
          <w:rFonts w:ascii="Times New Roman" w:hAnsi="Times New Roman" w:cs="Times New Roman"/>
        </w:rPr>
        <w:t>2. Москомархитектуре, Мосгосэкспертизе, Департаменту жилищно-коммунального хозяйства и благоустройства города Москвы, ОАО "Москапстрой", проектным организациям, заказчикам руководствоваться Временным порядком (</w:t>
      </w:r>
      <w:hyperlink w:anchor="sub_1" w:history="1">
        <w:r w:rsidRPr="00057AD2">
          <w:rPr>
            <w:rStyle w:val="a4"/>
            <w:rFonts w:ascii="Times New Roman" w:hAnsi="Times New Roman"/>
            <w:color w:val="auto"/>
          </w:rPr>
          <w:t>п. 1</w:t>
        </w:r>
      </w:hyperlink>
      <w:r w:rsidRPr="00057AD2">
        <w:rPr>
          <w:rFonts w:ascii="Times New Roman" w:hAnsi="Times New Roman" w:cs="Times New Roman"/>
        </w:rPr>
        <w:t>).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3" w:name="sub_3"/>
      <w:bookmarkEnd w:id="2"/>
      <w:r w:rsidRPr="00057AD2">
        <w:rPr>
          <w:rFonts w:ascii="Times New Roman" w:hAnsi="Times New Roman" w:cs="Times New Roman"/>
        </w:rPr>
        <w:t>3. Комитету государственного строительного надзора города Москвы внести в перечень исполнительной документации, предъявляемой застройщиком в целях получения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документации, акт приемки локальных систем безопасности и магистральных сетей при подключении объектов к Системе обеспечения безопасности города (СОБГ).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4" w:name="sub_4"/>
      <w:bookmarkEnd w:id="3"/>
      <w:r w:rsidRPr="00057AD2">
        <w:rPr>
          <w:rFonts w:ascii="Times New Roman" w:hAnsi="Times New Roman" w:cs="Times New Roman"/>
        </w:rPr>
        <w:t>4. Контроль за выполнением настоящего распоряжения возложить на первого заместителя руководителя Департамента градостроительной политики, развития и реконструкции города Москвы Левченко А.Н.</w:t>
      </w:r>
    </w:p>
    <w:p w:rsidR="00847F75" w:rsidRPr="00057AD2" w:rsidRDefault="00847F75">
      <w:pPr>
        <w:ind w:firstLine="720"/>
        <w:jc w:val="both"/>
        <w:rPr>
          <w:rFonts w:ascii="Times New Roman" w:hAnsi="Times New Roman" w:cs="Times New Roman"/>
        </w:rPr>
      </w:pPr>
    </w:p>
    <w:p w:rsidR="00847F75" w:rsidRPr="00057AD2" w:rsidRDefault="00847F75">
      <w:pPr>
        <w:ind w:firstLine="720"/>
        <w:jc w:val="both"/>
        <w:rPr>
          <w:rFonts w:ascii="Times New Roman" w:hAnsi="Times New Roman" w:cs="Times New Roman"/>
        </w:rPr>
      </w:pPr>
    </w:p>
    <w:p w:rsidR="00847F75" w:rsidRPr="00057AD2" w:rsidRDefault="00847F75">
      <w:pPr>
        <w:ind w:firstLine="720"/>
        <w:jc w:val="both"/>
        <w:rPr>
          <w:rFonts w:ascii="Times New Roman" w:hAnsi="Times New Roman" w:cs="Times New Roman"/>
        </w:rPr>
      </w:pPr>
    </w:p>
    <w:p w:rsidR="00847F75" w:rsidRPr="00057AD2" w:rsidRDefault="00847F75">
      <w:pPr>
        <w:ind w:firstLine="720"/>
        <w:jc w:val="both"/>
        <w:rPr>
          <w:rFonts w:ascii="Times New Roman" w:hAnsi="Times New Roman" w:cs="Times New Roman"/>
        </w:rPr>
      </w:pPr>
    </w:p>
    <w:bookmarkEnd w:id="4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7F14E0" w:rsidRPr="00057AD2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19" w:rsidRPr="00057AD2" w:rsidRDefault="004C4419">
            <w:pPr>
              <w:pStyle w:val="afff1"/>
              <w:rPr>
                <w:rFonts w:ascii="Times New Roman" w:hAnsi="Times New Roman" w:cs="Times New Roman"/>
                <w:sz w:val="26"/>
                <w:szCs w:val="26"/>
              </w:rPr>
            </w:pPr>
            <w:r w:rsidRPr="00057AD2">
              <w:rPr>
                <w:rFonts w:ascii="Times New Roman" w:hAnsi="Times New Roman" w:cs="Times New Roman"/>
                <w:sz w:val="26"/>
                <w:szCs w:val="26"/>
              </w:rPr>
              <w:t>Первый заместитель Мэра Москвы</w:t>
            </w:r>
            <w:r w:rsidRPr="00057AD2">
              <w:rPr>
                <w:rFonts w:ascii="Times New Roman" w:hAnsi="Times New Roman" w:cs="Times New Roman"/>
                <w:sz w:val="26"/>
                <w:szCs w:val="26"/>
              </w:rPr>
              <w:br/>
              <w:t>в Правительстве Москвы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419" w:rsidRPr="00057AD2" w:rsidRDefault="004C4419">
            <w:pPr>
              <w:pStyle w:val="aff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57AD2">
              <w:rPr>
                <w:rFonts w:ascii="Times New Roman" w:hAnsi="Times New Roman" w:cs="Times New Roman"/>
                <w:sz w:val="26"/>
                <w:szCs w:val="26"/>
              </w:rPr>
              <w:t>В.И. Ресин</w:t>
            </w:r>
          </w:p>
        </w:tc>
      </w:tr>
    </w:tbl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ind w:firstLine="698"/>
        <w:jc w:val="right"/>
        <w:rPr>
          <w:rFonts w:ascii="Times New Roman" w:hAnsi="Times New Roman" w:cs="Times New Roman"/>
        </w:rPr>
      </w:pPr>
      <w:bookmarkStart w:id="5" w:name="sub_1000"/>
      <w:r w:rsidRPr="00057AD2">
        <w:rPr>
          <w:rStyle w:val="a3"/>
          <w:rFonts w:ascii="Times New Roman" w:hAnsi="Times New Roman" w:cs="Times New Roman"/>
          <w:bCs/>
          <w:color w:val="auto"/>
        </w:rPr>
        <w:t>Приложение 1</w:t>
      </w:r>
    </w:p>
    <w:bookmarkEnd w:id="5"/>
    <w:p w:rsidR="004C4419" w:rsidRPr="00057AD2" w:rsidRDefault="004C4419">
      <w:pPr>
        <w:ind w:firstLine="698"/>
        <w:jc w:val="right"/>
        <w:rPr>
          <w:rFonts w:ascii="Times New Roman" w:hAnsi="Times New Roman" w:cs="Times New Roman"/>
        </w:rPr>
      </w:pPr>
      <w:r w:rsidRPr="00057AD2">
        <w:rPr>
          <w:rStyle w:val="a3"/>
          <w:rFonts w:ascii="Times New Roman" w:hAnsi="Times New Roman" w:cs="Times New Roman"/>
          <w:bCs/>
          <w:color w:val="auto"/>
        </w:rPr>
        <w:t xml:space="preserve">к </w:t>
      </w:r>
      <w:r w:rsidRPr="00057AD2">
        <w:rPr>
          <w:rStyle w:val="a4"/>
          <w:rFonts w:ascii="Times New Roman" w:hAnsi="Times New Roman"/>
          <w:b/>
          <w:bCs/>
          <w:color w:val="auto"/>
        </w:rPr>
        <w:t>распоряжению</w:t>
      </w:r>
      <w:r w:rsidRPr="00057AD2">
        <w:rPr>
          <w:rStyle w:val="a3"/>
          <w:rFonts w:ascii="Times New Roman" w:hAnsi="Times New Roman" w:cs="Times New Roman"/>
          <w:bCs/>
          <w:color w:val="auto"/>
        </w:rPr>
        <w:t xml:space="preserve"> первого заместителя</w:t>
      </w:r>
    </w:p>
    <w:p w:rsidR="004C4419" w:rsidRPr="00057AD2" w:rsidRDefault="004C4419">
      <w:pPr>
        <w:ind w:firstLine="698"/>
        <w:jc w:val="right"/>
        <w:rPr>
          <w:rFonts w:ascii="Times New Roman" w:hAnsi="Times New Roman" w:cs="Times New Roman"/>
        </w:rPr>
      </w:pPr>
      <w:r w:rsidRPr="00057AD2">
        <w:rPr>
          <w:rStyle w:val="a3"/>
          <w:rFonts w:ascii="Times New Roman" w:hAnsi="Times New Roman" w:cs="Times New Roman"/>
          <w:bCs/>
          <w:color w:val="auto"/>
        </w:rPr>
        <w:t>Мэра Москвы в Правительстве Москвы</w:t>
      </w:r>
    </w:p>
    <w:p w:rsidR="004C4419" w:rsidRPr="00057AD2" w:rsidRDefault="004C4419">
      <w:pPr>
        <w:ind w:firstLine="698"/>
        <w:jc w:val="right"/>
        <w:rPr>
          <w:rFonts w:ascii="Times New Roman" w:hAnsi="Times New Roman" w:cs="Times New Roman"/>
        </w:rPr>
      </w:pPr>
      <w:r w:rsidRPr="00057AD2">
        <w:rPr>
          <w:rStyle w:val="a3"/>
          <w:rFonts w:ascii="Times New Roman" w:hAnsi="Times New Roman" w:cs="Times New Roman"/>
          <w:bCs/>
          <w:color w:val="auto"/>
        </w:rPr>
        <w:lastRenderedPageBreak/>
        <w:t>от 27 марта 2007 г. N 53-РЗМ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057AD2">
        <w:rPr>
          <w:rFonts w:ascii="Times New Roman" w:hAnsi="Times New Roman" w:cs="Times New Roman"/>
          <w:color w:val="auto"/>
          <w:sz w:val="26"/>
          <w:szCs w:val="26"/>
        </w:rPr>
        <w:t>Региональные нормативы градостроительного проектирования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057AD2">
        <w:rPr>
          <w:rFonts w:ascii="Times New Roman" w:hAnsi="Times New Roman" w:cs="Times New Roman"/>
          <w:color w:val="auto"/>
          <w:sz w:val="26"/>
          <w:szCs w:val="26"/>
        </w:rPr>
        <w:t>Временные нормы и правила проектирования локальных систем безопасности и магистральных сетей при подключении объектов-новостроек к Системе обеспечения безопасности города (СОБГ)</w:t>
      </w:r>
    </w:p>
    <w:p w:rsidR="004C4419" w:rsidRPr="00057AD2" w:rsidRDefault="004C4419">
      <w:pPr>
        <w:pStyle w:val="afa"/>
        <w:rPr>
          <w:rFonts w:ascii="Times New Roman" w:hAnsi="Times New Roman" w:cs="Times New Roman"/>
          <w:color w:val="auto"/>
          <w:sz w:val="26"/>
          <w:szCs w:val="26"/>
        </w:rPr>
      </w:pPr>
      <w:r w:rsidRPr="00057AD2">
        <w:rPr>
          <w:rFonts w:ascii="Times New Roman" w:hAnsi="Times New Roman" w:cs="Times New Roman"/>
          <w:color w:val="auto"/>
          <w:sz w:val="26"/>
          <w:szCs w:val="26"/>
        </w:rPr>
        <w:t xml:space="preserve">Настоящие Региональные нормативы </w:t>
      </w:r>
      <w:r w:rsidRPr="00057AD2">
        <w:rPr>
          <w:rStyle w:val="a4"/>
          <w:rFonts w:ascii="Times New Roman" w:hAnsi="Times New Roman"/>
          <w:color w:val="auto"/>
          <w:sz w:val="26"/>
          <w:szCs w:val="26"/>
        </w:rPr>
        <w:t>вводятся в действие</w:t>
      </w:r>
      <w:r w:rsidRPr="00057AD2">
        <w:rPr>
          <w:rFonts w:ascii="Times New Roman" w:hAnsi="Times New Roman" w:cs="Times New Roman"/>
          <w:color w:val="auto"/>
          <w:sz w:val="26"/>
          <w:szCs w:val="26"/>
        </w:rPr>
        <w:t xml:space="preserve"> с момента </w:t>
      </w:r>
      <w:r w:rsidRPr="00057AD2">
        <w:rPr>
          <w:rStyle w:val="a4"/>
          <w:rFonts w:ascii="Times New Roman" w:hAnsi="Times New Roman"/>
          <w:color w:val="auto"/>
          <w:sz w:val="26"/>
          <w:szCs w:val="26"/>
        </w:rPr>
        <w:t>опубликования</w:t>
      </w:r>
      <w:r w:rsidRPr="00057AD2">
        <w:rPr>
          <w:rFonts w:ascii="Times New Roman" w:hAnsi="Times New Roman" w:cs="Times New Roman"/>
          <w:color w:val="auto"/>
          <w:sz w:val="26"/>
          <w:szCs w:val="26"/>
        </w:rPr>
        <w:t xml:space="preserve"> настоящего распоряжения</w:t>
      </w:r>
    </w:p>
    <w:p w:rsidR="004C4419" w:rsidRPr="00057AD2" w:rsidRDefault="004C4419">
      <w:pPr>
        <w:pStyle w:val="afa"/>
        <w:rPr>
          <w:rFonts w:ascii="Times New Roman" w:hAnsi="Times New Roman" w:cs="Times New Roman"/>
          <w:color w:val="auto"/>
          <w:sz w:val="26"/>
          <w:szCs w:val="26"/>
        </w:rPr>
      </w:pPr>
    </w:p>
    <w:p w:rsidR="004C4419" w:rsidRPr="00057AD2" w:rsidRDefault="004C441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sub_111"/>
      <w:r w:rsidRPr="00057AD2">
        <w:rPr>
          <w:rFonts w:ascii="Times New Roman" w:hAnsi="Times New Roman" w:cs="Times New Roman"/>
          <w:color w:val="auto"/>
          <w:sz w:val="26"/>
          <w:szCs w:val="26"/>
        </w:rPr>
        <w:t>Перечень принятых сокращений</w:t>
      </w:r>
    </w:p>
    <w:bookmarkEnd w:id="6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┌─────────────┬─────────────────────────────────────────────────────────┐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 Сокращение  │                         Термин                 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├─────────────┼─────────────────────────────────────────────────────────┤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bookmarkStart w:id="7" w:name="sub_1001"/>
      <w:r w:rsidRPr="00057AD2">
        <w:rPr>
          <w:rFonts w:ascii="Times New Roman" w:hAnsi="Times New Roman" w:cs="Times New Roman"/>
        </w:rPr>
        <w:t>│</w:t>
      </w:r>
      <w:r w:rsidRPr="00057AD2">
        <w:rPr>
          <w:rStyle w:val="a3"/>
          <w:rFonts w:ascii="Times New Roman" w:hAnsi="Times New Roman" w:cs="Times New Roman"/>
          <w:bCs/>
          <w:color w:val="auto"/>
        </w:rPr>
        <w:t>АСКУЭ</w:t>
      </w:r>
      <w:r w:rsidRPr="00057AD2">
        <w:rPr>
          <w:rFonts w:ascii="Times New Roman" w:hAnsi="Times New Roman" w:cs="Times New Roman"/>
        </w:rPr>
        <w:t xml:space="preserve">        │Автоматизированная  система контроля и учета энергоресур-│</w:t>
      </w:r>
    </w:p>
    <w:bookmarkEnd w:id="7"/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             │сов                                             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├─────────────┼─────────────────────────────────────────────────────────┤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bookmarkStart w:id="8" w:name="sub_1002"/>
      <w:r w:rsidRPr="00057AD2">
        <w:rPr>
          <w:rFonts w:ascii="Times New Roman" w:hAnsi="Times New Roman" w:cs="Times New Roman"/>
        </w:rPr>
        <w:t>│</w:t>
      </w:r>
      <w:r w:rsidRPr="00057AD2">
        <w:rPr>
          <w:rStyle w:val="a3"/>
          <w:rFonts w:ascii="Times New Roman" w:hAnsi="Times New Roman" w:cs="Times New Roman"/>
          <w:bCs/>
          <w:color w:val="auto"/>
        </w:rPr>
        <w:t>ГМТС</w:t>
      </w:r>
      <w:r w:rsidRPr="00057AD2">
        <w:rPr>
          <w:rFonts w:ascii="Times New Roman" w:hAnsi="Times New Roman" w:cs="Times New Roman"/>
        </w:rPr>
        <w:t xml:space="preserve">         │Городская мультисервисная транспортная сеть              │</w:t>
      </w:r>
    </w:p>
    <w:bookmarkEnd w:id="8"/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├─────────────┼─────────────────────────────────────────────────────────┤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bookmarkStart w:id="9" w:name="sub_1003"/>
      <w:r w:rsidRPr="00057AD2">
        <w:rPr>
          <w:rFonts w:ascii="Times New Roman" w:hAnsi="Times New Roman" w:cs="Times New Roman"/>
        </w:rPr>
        <w:t>│</w:t>
      </w:r>
      <w:r w:rsidRPr="00057AD2">
        <w:rPr>
          <w:rStyle w:val="a3"/>
          <w:rFonts w:ascii="Times New Roman" w:hAnsi="Times New Roman" w:cs="Times New Roman"/>
          <w:bCs/>
          <w:color w:val="auto"/>
        </w:rPr>
        <w:t>ЖКХ</w:t>
      </w:r>
      <w:r w:rsidRPr="00057AD2">
        <w:rPr>
          <w:rFonts w:ascii="Times New Roman" w:hAnsi="Times New Roman" w:cs="Times New Roman"/>
        </w:rPr>
        <w:t xml:space="preserve">          │Жилищно-коммунальное хозяйство                           │</w:t>
      </w:r>
    </w:p>
    <w:bookmarkEnd w:id="9"/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├─────────────┼─────────────────────────────────────────────────────────┤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bookmarkStart w:id="10" w:name="sub_1004"/>
      <w:r w:rsidRPr="00057AD2">
        <w:rPr>
          <w:rFonts w:ascii="Times New Roman" w:hAnsi="Times New Roman" w:cs="Times New Roman"/>
        </w:rPr>
        <w:t>│</w:t>
      </w:r>
      <w:r w:rsidRPr="00057AD2">
        <w:rPr>
          <w:rStyle w:val="a3"/>
          <w:rFonts w:ascii="Times New Roman" w:hAnsi="Times New Roman" w:cs="Times New Roman"/>
          <w:bCs/>
          <w:color w:val="auto"/>
        </w:rPr>
        <w:t>ЛСБ</w:t>
      </w:r>
      <w:r w:rsidRPr="00057AD2">
        <w:rPr>
          <w:rFonts w:ascii="Times New Roman" w:hAnsi="Times New Roman" w:cs="Times New Roman"/>
        </w:rPr>
        <w:t xml:space="preserve">          │Локальные системы безопасности                           │</w:t>
      </w:r>
    </w:p>
    <w:bookmarkEnd w:id="10"/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├─────────────┼─────────────────────────────────────────────────────────┤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bookmarkStart w:id="11" w:name="sub_1005"/>
      <w:r w:rsidRPr="00057AD2">
        <w:rPr>
          <w:rFonts w:ascii="Times New Roman" w:hAnsi="Times New Roman" w:cs="Times New Roman"/>
        </w:rPr>
        <w:t>│</w:t>
      </w:r>
      <w:r w:rsidRPr="00057AD2">
        <w:rPr>
          <w:rStyle w:val="a3"/>
          <w:rFonts w:ascii="Times New Roman" w:hAnsi="Times New Roman" w:cs="Times New Roman"/>
          <w:bCs/>
          <w:color w:val="auto"/>
        </w:rPr>
        <w:t>ЛЦМ</w:t>
      </w:r>
      <w:r w:rsidRPr="00057AD2">
        <w:rPr>
          <w:rFonts w:ascii="Times New Roman" w:hAnsi="Times New Roman" w:cs="Times New Roman"/>
        </w:rPr>
        <w:t xml:space="preserve">          │Локальный центр мониторинга                              │</w:t>
      </w:r>
    </w:p>
    <w:bookmarkEnd w:id="11"/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├─────────────┼─────────────────────────────────────────────────────────┤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bookmarkStart w:id="12" w:name="sub_1006"/>
      <w:r w:rsidRPr="00057AD2">
        <w:rPr>
          <w:rFonts w:ascii="Times New Roman" w:hAnsi="Times New Roman" w:cs="Times New Roman"/>
        </w:rPr>
        <w:t>│</w:t>
      </w:r>
      <w:r w:rsidRPr="00057AD2">
        <w:rPr>
          <w:rStyle w:val="a3"/>
          <w:rFonts w:ascii="Times New Roman" w:hAnsi="Times New Roman" w:cs="Times New Roman"/>
          <w:bCs/>
          <w:color w:val="auto"/>
        </w:rPr>
        <w:t>МС</w:t>
      </w:r>
      <w:r w:rsidRPr="00057AD2">
        <w:rPr>
          <w:rFonts w:ascii="Times New Roman" w:hAnsi="Times New Roman" w:cs="Times New Roman"/>
        </w:rPr>
        <w:t xml:space="preserve">           │Магистральная сеть  (кабели,  инженерное  оборудование  и│</w:t>
      </w:r>
    </w:p>
    <w:bookmarkEnd w:id="12"/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             │т.д.)                                           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├─────────────┼─────────────────────────────────────────────────────────┤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bookmarkStart w:id="13" w:name="sub_1007"/>
      <w:r w:rsidRPr="00057AD2">
        <w:rPr>
          <w:rFonts w:ascii="Times New Roman" w:hAnsi="Times New Roman" w:cs="Times New Roman"/>
        </w:rPr>
        <w:t>│</w:t>
      </w:r>
      <w:r w:rsidRPr="00057AD2">
        <w:rPr>
          <w:rStyle w:val="a3"/>
          <w:rFonts w:ascii="Times New Roman" w:hAnsi="Times New Roman" w:cs="Times New Roman"/>
          <w:bCs/>
          <w:color w:val="auto"/>
        </w:rPr>
        <w:t>МРГ по СОБГ</w:t>
      </w:r>
      <w:r w:rsidRPr="00057AD2">
        <w:rPr>
          <w:rFonts w:ascii="Times New Roman" w:hAnsi="Times New Roman" w:cs="Times New Roman"/>
        </w:rPr>
        <w:t xml:space="preserve">  │Межведомственная рабочая группа по контролю и координации│</w:t>
      </w:r>
    </w:p>
    <w:bookmarkEnd w:id="13"/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             │работ по созданию СОБГ                          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├─────────────┼─────────────────────────────────────────────────────────┤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bookmarkStart w:id="14" w:name="sub_1008"/>
      <w:r w:rsidRPr="00057AD2">
        <w:rPr>
          <w:rFonts w:ascii="Times New Roman" w:hAnsi="Times New Roman" w:cs="Times New Roman"/>
        </w:rPr>
        <w:t>│</w:t>
      </w:r>
      <w:r w:rsidRPr="00057AD2">
        <w:rPr>
          <w:rStyle w:val="a3"/>
          <w:rFonts w:ascii="Times New Roman" w:hAnsi="Times New Roman" w:cs="Times New Roman"/>
          <w:bCs/>
          <w:color w:val="auto"/>
        </w:rPr>
        <w:t>СОТОУ</w:t>
      </w:r>
      <w:r w:rsidRPr="00057AD2">
        <w:rPr>
          <w:rFonts w:ascii="Times New Roman" w:hAnsi="Times New Roman" w:cs="Times New Roman"/>
        </w:rPr>
        <w:t xml:space="preserve">        │Система охранного телевидения образовательных  учреждений│</w:t>
      </w:r>
    </w:p>
    <w:bookmarkEnd w:id="14"/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             │(система видеонаблюдения)                       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├─────────────┼─────────────────────────────────────────────────────────┤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bookmarkStart w:id="15" w:name="sub_1009"/>
      <w:r w:rsidRPr="00057AD2">
        <w:rPr>
          <w:rFonts w:ascii="Times New Roman" w:hAnsi="Times New Roman" w:cs="Times New Roman"/>
        </w:rPr>
        <w:t>│</w:t>
      </w:r>
      <w:r w:rsidRPr="00057AD2">
        <w:rPr>
          <w:rStyle w:val="a3"/>
          <w:rFonts w:ascii="Times New Roman" w:hAnsi="Times New Roman" w:cs="Times New Roman"/>
          <w:bCs/>
          <w:color w:val="auto"/>
        </w:rPr>
        <w:t>СОБГ</w:t>
      </w:r>
      <w:r w:rsidRPr="00057AD2">
        <w:rPr>
          <w:rFonts w:ascii="Times New Roman" w:hAnsi="Times New Roman" w:cs="Times New Roman"/>
        </w:rPr>
        <w:t xml:space="preserve">         │Система обеспечения безопасности города                  │</w:t>
      </w:r>
    </w:p>
    <w:bookmarkEnd w:id="15"/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├─────────────┼─────────────────────────────────────────────────────────┤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bookmarkStart w:id="16" w:name="sub_1010"/>
      <w:r w:rsidRPr="00057AD2">
        <w:rPr>
          <w:rFonts w:ascii="Times New Roman" w:hAnsi="Times New Roman" w:cs="Times New Roman"/>
        </w:rPr>
        <w:t>│</w:t>
      </w:r>
      <w:r w:rsidRPr="00057AD2">
        <w:rPr>
          <w:rStyle w:val="a3"/>
          <w:rFonts w:ascii="Times New Roman" w:hAnsi="Times New Roman" w:cs="Times New Roman"/>
          <w:bCs/>
          <w:color w:val="auto"/>
        </w:rPr>
        <w:t>ТЗ</w:t>
      </w:r>
      <w:r w:rsidRPr="00057AD2">
        <w:rPr>
          <w:rFonts w:ascii="Times New Roman" w:hAnsi="Times New Roman" w:cs="Times New Roman"/>
        </w:rPr>
        <w:t xml:space="preserve">           │Техническое задание                                      │</w:t>
      </w:r>
    </w:p>
    <w:bookmarkEnd w:id="16"/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├─────────────┼─────────────────────────────────────────────────────────┤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bookmarkStart w:id="17" w:name="sub_1011"/>
      <w:r w:rsidRPr="00057AD2">
        <w:rPr>
          <w:rFonts w:ascii="Times New Roman" w:hAnsi="Times New Roman" w:cs="Times New Roman"/>
        </w:rPr>
        <w:t>│</w:t>
      </w:r>
      <w:r w:rsidRPr="00057AD2">
        <w:rPr>
          <w:rStyle w:val="a3"/>
          <w:rFonts w:ascii="Times New Roman" w:hAnsi="Times New Roman" w:cs="Times New Roman"/>
          <w:bCs/>
          <w:color w:val="auto"/>
        </w:rPr>
        <w:t>УПО</w:t>
      </w:r>
      <w:r w:rsidRPr="00057AD2">
        <w:rPr>
          <w:rFonts w:ascii="Times New Roman" w:hAnsi="Times New Roman" w:cs="Times New Roman"/>
        </w:rPr>
        <w:t xml:space="preserve">          │Узел первичной обработки и архивирования информации      │</w:t>
      </w:r>
    </w:p>
    <w:bookmarkEnd w:id="17"/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└─────────────┴─────────────────────────────────────────────────────────┘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18" w:name="sub_100"/>
      <w:r w:rsidRPr="00057AD2">
        <w:rPr>
          <w:rFonts w:ascii="Times New Roman" w:hAnsi="Times New Roman" w:cs="Times New Roman"/>
          <w:color w:val="auto"/>
          <w:sz w:val="26"/>
          <w:szCs w:val="26"/>
        </w:rPr>
        <w:t>Раздел 1. Введение</w:t>
      </w:r>
    </w:p>
    <w:bookmarkEnd w:id="18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Настоящий временный порядок разработан: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- в целях оснащения объектов-новостроек (массового жилищного строительства, социальной сферы и др.) локальными системами безопасности (</w:t>
      </w:r>
      <w:r w:rsidRPr="00057AD2">
        <w:rPr>
          <w:rStyle w:val="a4"/>
          <w:rFonts w:ascii="Times New Roman" w:hAnsi="Times New Roman"/>
          <w:color w:val="auto"/>
        </w:rPr>
        <w:t>ЛСБ</w:t>
      </w:r>
      <w:r w:rsidRPr="00057AD2">
        <w:rPr>
          <w:rFonts w:ascii="Times New Roman" w:hAnsi="Times New Roman" w:cs="Times New Roman"/>
        </w:rPr>
        <w:t>) в составе систем видеонаблюдения, экстренной связи, охранного телевидения и техническими средствами передачи информации (далее - магистральными сетями - МС) для подключения ЛСБ к локальным центрам мониторинга (ЛЦМ) Системы обеспечения безопасности (СОБГ) или городской мультисервисной транспортной сети (ГМТС).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 xml:space="preserve">- для обеспечения координации действий организаций, осуществляющих проектирование, создание и эксплуатацию компонентов СОБГ (ЛСБ, МС, ЛЦМ и др.), общегородской информационно-телекоммуникационной инфраструктуры СОБГ и систем </w:t>
      </w:r>
      <w:r w:rsidRPr="00057AD2">
        <w:rPr>
          <w:rStyle w:val="a4"/>
          <w:rFonts w:ascii="Times New Roman" w:hAnsi="Times New Roman"/>
          <w:color w:val="auto"/>
        </w:rPr>
        <w:t>ЖКХ</w:t>
      </w:r>
      <w:r w:rsidRPr="00057AD2">
        <w:rPr>
          <w:rFonts w:ascii="Times New Roman" w:hAnsi="Times New Roman" w:cs="Times New Roman"/>
        </w:rPr>
        <w:t>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Локальные системы безопасности (системы видеонаблюдения, экстренной связи, охранного телевидения) являются частью компонентов технических средств интегрированной системы нижнего уровня СОБГ и создаются в соответствии с утвержденной концепцией СОБГ и ТЗ СОБГ.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19" w:name="sub_200"/>
      <w:r w:rsidRPr="00057AD2">
        <w:rPr>
          <w:rFonts w:ascii="Times New Roman" w:hAnsi="Times New Roman" w:cs="Times New Roman"/>
          <w:color w:val="auto"/>
          <w:sz w:val="26"/>
          <w:szCs w:val="26"/>
        </w:rPr>
        <w:t>Раздел 2. Организация и порядок производства работ</w:t>
      </w:r>
    </w:p>
    <w:bookmarkEnd w:id="19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До выхода распорядительного документа, определяющего разделение работ и разграничение функций между застройщиком объектов-новостроек и государственным заказчиком создания и эксплуатации СОБГ, а также регламента совместного использования создаваемой информационно-телекоммуникационной инфраструктуры на вновь создаваемых объектах, установить следующий Временный порядок проектирования и строительства локальных систем безопасности и магистральных сетей при подключении объектов-новостроек к Системе обеспечения безопасности города: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20" w:name="sub_21"/>
      <w:r w:rsidRPr="00057AD2">
        <w:rPr>
          <w:rFonts w:ascii="Times New Roman" w:hAnsi="Times New Roman" w:cs="Times New Roman"/>
        </w:rPr>
        <w:t>2.1. При проектировании и строительстве систем диспетчеризации инженерного оборудования, автоматизированных систем коммерческого учета энергоресурсов (</w:t>
      </w:r>
      <w:r w:rsidRPr="00057AD2">
        <w:rPr>
          <w:rStyle w:val="a4"/>
          <w:rFonts w:ascii="Times New Roman" w:hAnsi="Times New Roman"/>
          <w:color w:val="auto"/>
        </w:rPr>
        <w:t>АСКУЭ</w:t>
      </w:r>
      <w:r w:rsidRPr="00057AD2">
        <w:rPr>
          <w:rFonts w:ascii="Times New Roman" w:hAnsi="Times New Roman" w:cs="Times New Roman"/>
        </w:rPr>
        <w:t>), телевидения, магистральных сетей СОБГ предусматривать совместное использование кабельных каналов наружных сетей телевидения и диспетчеризации объектовновостроек.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21" w:name="sub_22"/>
      <w:bookmarkEnd w:id="20"/>
      <w:r w:rsidRPr="00057AD2">
        <w:rPr>
          <w:rFonts w:ascii="Times New Roman" w:hAnsi="Times New Roman" w:cs="Times New Roman"/>
        </w:rPr>
        <w:t>2.2. При проектировании наружных сетей телевидения и диспетчеризации группы объектов обеспечить выполнение технических условий и требований к системам диспетчеризации инженерного оборудования, АСКУЭ, телевидения, СОБГ, возможность монтажа не менее 4-х кабельных линий, а также топологию, обеспечивающую резервирование маршрутов.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22" w:name="sub_23"/>
      <w:bookmarkEnd w:id="21"/>
      <w:r w:rsidRPr="00057AD2">
        <w:rPr>
          <w:rFonts w:ascii="Times New Roman" w:hAnsi="Times New Roman" w:cs="Times New Roman"/>
        </w:rPr>
        <w:t>2.3. При строительстве МС СОБГ прокладку кабельных линий выполнять в кабельных каналах наружных сетей телевидения и диспетчеризации.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23" w:name="sub_24"/>
      <w:bookmarkEnd w:id="22"/>
      <w:r w:rsidRPr="00057AD2">
        <w:rPr>
          <w:rFonts w:ascii="Times New Roman" w:hAnsi="Times New Roman" w:cs="Times New Roman"/>
        </w:rPr>
        <w:t>2.4. При строительстве точечных объектов в не подключенной к СОБГ существующей застройке (включая застройки последних лет) - проектировать ЛСБ в пределах здания с выводом всех сигналов на узел первичной обработки и архивирования информации (</w:t>
      </w:r>
      <w:r w:rsidRPr="00057AD2">
        <w:rPr>
          <w:rStyle w:val="a4"/>
          <w:rFonts w:ascii="Times New Roman" w:hAnsi="Times New Roman"/>
          <w:color w:val="auto"/>
        </w:rPr>
        <w:t>УПО</w:t>
      </w:r>
      <w:r w:rsidRPr="00057AD2">
        <w:rPr>
          <w:rFonts w:ascii="Times New Roman" w:hAnsi="Times New Roman" w:cs="Times New Roman"/>
        </w:rPr>
        <w:t>), установленный в здании, а также МС с организацией узла коммутации в помещении диспетчерской службы или подключением к ближайшему узлу коммутации ГМТС или ЛЦМ СОБГ.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24" w:name="sub_25"/>
      <w:bookmarkEnd w:id="23"/>
      <w:r w:rsidRPr="00057AD2">
        <w:rPr>
          <w:rFonts w:ascii="Times New Roman" w:hAnsi="Times New Roman" w:cs="Times New Roman"/>
        </w:rPr>
        <w:t xml:space="preserve">2.5. При строительстве отдельных объектов в подключенной к ЛЦМ СОБГ существующей застройке (включая застройки последних лет) и отсутствием точки подключения к СОБГ на объектах, прилегающих к строительной площадке - проектировать ЛСБ в пределах здания с выводом всех сигналов на УПО, установленный в здании, а также МС с организацией узла коммутации в помещении диспетчерской службы или подключением к ближайшему узлу коммутации </w:t>
      </w:r>
      <w:hyperlink w:anchor="sub_1002" w:history="1">
        <w:r w:rsidRPr="00057AD2">
          <w:rPr>
            <w:rStyle w:val="a4"/>
            <w:rFonts w:ascii="Times New Roman" w:hAnsi="Times New Roman"/>
            <w:color w:val="auto"/>
          </w:rPr>
          <w:t>ГМТС</w:t>
        </w:r>
      </w:hyperlink>
      <w:r w:rsidRPr="00057AD2">
        <w:rPr>
          <w:rFonts w:ascii="Times New Roman" w:hAnsi="Times New Roman" w:cs="Times New Roman"/>
        </w:rPr>
        <w:t xml:space="preserve"> или ЛЦМ СОБГ.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25" w:name="sub_26"/>
      <w:bookmarkEnd w:id="24"/>
      <w:r w:rsidRPr="00057AD2">
        <w:rPr>
          <w:rFonts w:ascii="Times New Roman" w:hAnsi="Times New Roman" w:cs="Times New Roman"/>
        </w:rPr>
        <w:t>2.6. При строительстве отдельных объектов в подключенной к ЛЦМ СОБГ существующей застройке (включая застройки последних лет) и наличием точки подключения к СОБГ в домах, прилегающих к строительной площадке - проектировать ЛСБ в пределах здания с выводом всех сигналов на УПО, установленный в здании, а также подключение его к СОБГ в прилегающем к строительной площадке доме.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26" w:name="sub_27"/>
      <w:bookmarkEnd w:id="25"/>
      <w:r w:rsidRPr="00057AD2">
        <w:rPr>
          <w:rFonts w:ascii="Times New Roman" w:hAnsi="Times New Roman" w:cs="Times New Roman"/>
        </w:rPr>
        <w:t>2.7. При строительстве объектов на территории застроек, проектно-сметная документация которых на момент утверждения не предусматривала подключение к СОБГ - проектировать ЛСБ в пределах зданий с выводом всех сигналов на УПО, установленный в здании.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27" w:name="sub_28"/>
      <w:bookmarkEnd w:id="26"/>
      <w:r w:rsidRPr="00057AD2">
        <w:rPr>
          <w:rFonts w:ascii="Times New Roman" w:hAnsi="Times New Roman" w:cs="Times New Roman"/>
        </w:rPr>
        <w:t xml:space="preserve">2.8. По объектам-новостройкам, предусмотренным для ввода в эксплуатацию в 2007-2008 гг., по которым проектно-сметная документация утверждена, подключение ЛСБ к </w:t>
      </w:r>
      <w:r w:rsidRPr="00057AD2">
        <w:rPr>
          <w:rStyle w:val="a4"/>
          <w:rFonts w:ascii="Times New Roman" w:hAnsi="Times New Roman"/>
          <w:color w:val="auto"/>
        </w:rPr>
        <w:t>СОБГ</w:t>
      </w:r>
      <w:r w:rsidRPr="00057AD2">
        <w:rPr>
          <w:rFonts w:ascii="Times New Roman" w:hAnsi="Times New Roman" w:cs="Times New Roman"/>
        </w:rPr>
        <w:t xml:space="preserve"> осуществлять государственным заказчикам создания СОБГ нижнего уровня в рамках соответствующих программ.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28" w:name="sub_29"/>
      <w:bookmarkEnd w:id="27"/>
      <w:r w:rsidRPr="00057AD2">
        <w:rPr>
          <w:rFonts w:ascii="Times New Roman" w:hAnsi="Times New Roman" w:cs="Times New Roman"/>
        </w:rPr>
        <w:t xml:space="preserve">2.9. При строительстве группы объектов (застроек) и отсутствием точки подключения к СОБГ на объектах, прилегающих к строительной площадке - проектировать ЛСБ в пределах зданий с выводом всех сигналов на УПО, установленных в зданиях, а также </w:t>
      </w:r>
      <w:r w:rsidRPr="00057AD2">
        <w:rPr>
          <w:rStyle w:val="a4"/>
          <w:rFonts w:ascii="Times New Roman" w:hAnsi="Times New Roman"/>
          <w:color w:val="auto"/>
        </w:rPr>
        <w:t>МС</w:t>
      </w:r>
      <w:r w:rsidRPr="00057AD2">
        <w:rPr>
          <w:rFonts w:ascii="Times New Roman" w:hAnsi="Times New Roman" w:cs="Times New Roman"/>
        </w:rPr>
        <w:t xml:space="preserve"> с организацией узла коммутации в помещении диспетчерской службы или подключением к ближайшему узлу коммутации ГМТС или ЛЦМ.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29" w:name="sub_210"/>
      <w:bookmarkEnd w:id="28"/>
      <w:r w:rsidRPr="00057AD2">
        <w:rPr>
          <w:rFonts w:ascii="Times New Roman" w:hAnsi="Times New Roman" w:cs="Times New Roman"/>
        </w:rPr>
        <w:t>2.10. При строительстве группы объектов (застроек) и наличием точки подключения к СОБГ на объектах, прилегающих к строительной площадке - проектировать ЛСБ в пределах зданий с выводом всех сигналов на УПО, установленные в зданиях, а также подключение через МС к СОБГ в прилегающем к строительной площадке объекте.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30" w:name="sub_211"/>
      <w:bookmarkEnd w:id="29"/>
      <w:r w:rsidRPr="00057AD2">
        <w:rPr>
          <w:rFonts w:ascii="Times New Roman" w:hAnsi="Times New Roman" w:cs="Times New Roman"/>
        </w:rPr>
        <w:t>2.11. При строительстве объектов первых очередей строительства в рамках застройки микрорайонов: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31" w:name="sub_2111"/>
      <w:bookmarkEnd w:id="30"/>
      <w:r w:rsidRPr="00057AD2">
        <w:rPr>
          <w:rFonts w:ascii="Times New Roman" w:hAnsi="Times New Roman" w:cs="Times New Roman"/>
        </w:rPr>
        <w:t>2.11.1. Если объекты-новостройки первых очередей и ближайший узел коммутации СОБГ или ГМТС не разделены другими строительными площадками - проектировать ЛСБ в пределах зданий с выводом всех сигналов на УПО, установленные в зданиях, и подключение их через МС к ближайшему узлу коммутации СОБГ или ГМТС.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32" w:name="sub_2112"/>
      <w:bookmarkEnd w:id="31"/>
      <w:r w:rsidRPr="00057AD2">
        <w:rPr>
          <w:rFonts w:ascii="Times New Roman" w:hAnsi="Times New Roman" w:cs="Times New Roman"/>
        </w:rPr>
        <w:t xml:space="preserve">2.11.2. Если объекты-новостройки первых очередей разделены другими строительными площадками от узла коммутации СОБГ или ГМТС и постоянной диспетчерской, к которой подключаются объекты-новостройки - проектировать ЛСБ в пределах зданий с выводом всех сигналов на УПО, установленные в зданиях, и участков МС между расположенными рядом домами-новостройками первых очередей строительства. Дальнейшее проектирование МС с организацией узла коммутации в помещении диспетчерской службы или подключением к ближайшему узлу коммутации ГМТС или </w:t>
      </w:r>
      <w:r w:rsidRPr="00057AD2">
        <w:rPr>
          <w:rStyle w:val="a4"/>
          <w:rFonts w:ascii="Times New Roman" w:hAnsi="Times New Roman"/>
          <w:color w:val="auto"/>
        </w:rPr>
        <w:t>ЛЦМ</w:t>
      </w:r>
      <w:r w:rsidRPr="00057AD2">
        <w:rPr>
          <w:rFonts w:ascii="Times New Roman" w:hAnsi="Times New Roman" w:cs="Times New Roman"/>
        </w:rPr>
        <w:t xml:space="preserve"> выполнить в рамках строительства объектов последующих очередей строительства, строительные площадки которых препятствуют прокладке коммуникаций.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33" w:name="sub_212"/>
      <w:bookmarkEnd w:id="32"/>
      <w:r w:rsidRPr="00057AD2">
        <w:rPr>
          <w:rFonts w:ascii="Times New Roman" w:hAnsi="Times New Roman" w:cs="Times New Roman"/>
        </w:rPr>
        <w:t>2.12. При строительстве объектов-новостроек на месте сносимых объектов, подключенных к СОБГ, без нарушения сетей СОБГ не подлежащих сносу существующих зданий - разработать отдельный проект демонтажа ЛСБ сносимых зданий и выполнить демонтаж до начала сноса.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34" w:name="sub_213"/>
      <w:bookmarkEnd w:id="33"/>
      <w:r w:rsidRPr="00057AD2">
        <w:rPr>
          <w:rFonts w:ascii="Times New Roman" w:hAnsi="Times New Roman" w:cs="Times New Roman"/>
        </w:rPr>
        <w:t>2.13. При строительстве домов-новостроек на месте сносимых домов, подключенных к СОБГ, и нарушении сетей СОБГ не подлежащих сносу существующих зданий - разработать отдельный проект демонтажа ЛСБ сносимых зданий и выноса из зоны строительства сетей СОБГ не подлежащих сносу существующих зданий и выполнить демонтаж и вынос сетей до начала сноса. Проектом магистральных сетей ЛСБ домов-новостроек обеспечить подключение не подлежащих сносу существующих зданий по постоянной схеме к СОБГ.</w:t>
      </w:r>
    </w:p>
    <w:bookmarkEnd w:id="34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35" w:name="sub_300"/>
      <w:r w:rsidRPr="00057AD2">
        <w:rPr>
          <w:rFonts w:ascii="Times New Roman" w:hAnsi="Times New Roman" w:cs="Times New Roman"/>
          <w:color w:val="auto"/>
          <w:sz w:val="26"/>
          <w:szCs w:val="26"/>
        </w:rPr>
        <w:t>Раздел 3. Особые условия</w:t>
      </w:r>
    </w:p>
    <w:bookmarkEnd w:id="35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36" w:name="sub_31"/>
      <w:r w:rsidRPr="00057AD2">
        <w:rPr>
          <w:rFonts w:ascii="Times New Roman" w:hAnsi="Times New Roman" w:cs="Times New Roman"/>
        </w:rPr>
        <w:t>3.1. Утвердить дополнения к "Временным нормам на проектирование компонентов системы обеспечения комплексной безопасности в жилых домах массового жилищного строительства (система видеонаблюдения, система экстренной связи)" (</w:t>
      </w:r>
      <w:r w:rsidRPr="00057AD2">
        <w:rPr>
          <w:rStyle w:val="a4"/>
          <w:rFonts w:ascii="Times New Roman" w:hAnsi="Times New Roman"/>
          <w:color w:val="auto"/>
        </w:rPr>
        <w:t>приложение 2</w:t>
      </w:r>
      <w:r w:rsidRPr="00057AD2">
        <w:rPr>
          <w:rFonts w:ascii="Times New Roman" w:hAnsi="Times New Roman" w:cs="Times New Roman"/>
        </w:rPr>
        <w:t xml:space="preserve"> к распоряжению).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37" w:name="sub_32"/>
      <w:bookmarkEnd w:id="36"/>
      <w:r w:rsidRPr="00057AD2">
        <w:rPr>
          <w:rFonts w:ascii="Times New Roman" w:hAnsi="Times New Roman" w:cs="Times New Roman"/>
        </w:rPr>
        <w:t xml:space="preserve">3.2. Проектирование ЛСБ и МС вести в соответствии с документом "Временные нормы на проектирование компонентов системы обеспечения комплексной безопасности в жилых домах массового жилищного строительства (система видеонаблюдения, система экстренной связи)" с учетом дополнений </w:t>
      </w:r>
      <w:hyperlink w:anchor="sub_31" w:history="1">
        <w:r w:rsidRPr="00057AD2">
          <w:rPr>
            <w:rStyle w:val="a4"/>
            <w:rFonts w:ascii="Times New Roman" w:hAnsi="Times New Roman"/>
            <w:color w:val="auto"/>
          </w:rPr>
          <w:t>п. 3.1</w:t>
        </w:r>
      </w:hyperlink>
      <w:r w:rsidRPr="00057AD2">
        <w:rPr>
          <w:rFonts w:ascii="Times New Roman" w:hAnsi="Times New Roman" w:cs="Times New Roman"/>
        </w:rPr>
        <w:t>, а также:</w:t>
      </w:r>
    </w:p>
    <w:bookmarkEnd w:id="37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- дополнения к типовым проектам жилых домов серий П44Т, ПЗМ, П46М, КОПЗ, разработанным ОАО "Моспроект" и ГУП "МНИИТЭП", и дополнений к типовым проектам школ И-1577А, И-1605А и детских образовательных учреждений И-1158, И1194, разработанным ГУП МНИИТЭП;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- типовые технические решения: Система обеспечения безопасности города. "Интегрированная подсистема обеспечения безопасности образовательных учреждений г. Москвы (ТТР ИПОБ ОУ)", Система обеспечения безопасности города. "Система охранного телевидения образовательных учреждений г. Москвы - СОТ ОУ (видеонаблюдение)";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- техническую документацию по СОБГ (</w:t>
      </w:r>
      <w:r w:rsidRPr="00057AD2">
        <w:rPr>
          <w:rStyle w:val="a4"/>
          <w:rFonts w:ascii="Times New Roman" w:hAnsi="Times New Roman"/>
          <w:color w:val="auto"/>
        </w:rPr>
        <w:t>ТЗ</w:t>
      </w:r>
      <w:r w:rsidRPr="00057AD2">
        <w:rPr>
          <w:rFonts w:ascii="Times New Roman" w:hAnsi="Times New Roman" w:cs="Times New Roman"/>
        </w:rPr>
        <w:t xml:space="preserve">, требования, типовые проекты на интегрированную систему обеспечения безопасности города нижнего уровня), утвержденную руководителем </w:t>
      </w:r>
      <w:r w:rsidRPr="00057AD2">
        <w:rPr>
          <w:rStyle w:val="a4"/>
          <w:rFonts w:ascii="Times New Roman" w:hAnsi="Times New Roman"/>
          <w:color w:val="auto"/>
        </w:rPr>
        <w:t>МРГ по СОБГ</w:t>
      </w:r>
      <w:r w:rsidRPr="00057AD2">
        <w:rPr>
          <w:rFonts w:ascii="Times New Roman" w:hAnsi="Times New Roman" w:cs="Times New Roman"/>
        </w:rPr>
        <w:t>, начальником ГУВД по г. Москве.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38" w:name="sub_33"/>
      <w:r w:rsidRPr="00057AD2">
        <w:rPr>
          <w:rFonts w:ascii="Times New Roman" w:hAnsi="Times New Roman" w:cs="Times New Roman"/>
        </w:rPr>
        <w:t>3.3. Проектирование и строительство ЛСБ и МС, включая организацию узла коммутации с ГМТС или ЛЦМ, предусматривать в рамках нового строительства в соответствии с настоящим Временным порядком.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39" w:name="sub_34"/>
      <w:bookmarkEnd w:id="38"/>
      <w:r w:rsidRPr="00057AD2">
        <w:rPr>
          <w:rFonts w:ascii="Times New Roman" w:hAnsi="Times New Roman" w:cs="Times New Roman"/>
        </w:rPr>
        <w:t>3.4. Услуга связи между узлом коммутации объектов-новостроек и ЛЦМ предоставляется оператором ГМТС.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40" w:name="sub_35"/>
      <w:bookmarkEnd w:id="39"/>
      <w:r w:rsidRPr="00057AD2">
        <w:rPr>
          <w:rFonts w:ascii="Times New Roman" w:hAnsi="Times New Roman" w:cs="Times New Roman"/>
        </w:rPr>
        <w:t>3.5. Мероприятия по сопряжению оборудования узла коммутации с верхним уровнем СОБГ и ГМТС осуществляются специализированной организацией, ответственной за создание и развитие СОБГ, по договору с государственными заказчиками создания СОБГ нижнего уровня.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41" w:name="sub_36"/>
      <w:bookmarkEnd w:id="40"/>
      <w:r w:rsidRPr="00057AD2">
        <w:rPr>
          <w:rFonts w:ascii="Times New Roman" w:hAnsi="Times New Roman" w:cs="Times New Roman"/>
        </w:rPr>
        <w:t>3.6. Место установки узла коммутации для подключения к СОБГ (диспетчерская служба, ЛЦМ, узел коммутации ГМТС) определять на стадии выдачи технических условий. При выборе места установки руководствоваться принципом минимизации длины линейно-кабельных сооружений МС.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42" w:name="sub_37"/>
      <w:bookmarkEnd w:id="41"/>
      <w:r w:rsidRPr="00057AD2">
        <w:rPr>
          <w:rFonts w:ascii="Times New Roman" w:hAnsi="Times New Roman" w:cs="Times New Roman"/>
        </w:rPr>
        <w:t>3.7. Выдача технических условий на подключение к СОБГ (строительство ЛСБ и МС) осуществляется в течение 20 (двадцати) рабочих дней службой присоединения ОАО "Центральная Метрологическая Компания" (ул. Лавочкина, д. 34, тел. 580-20-63 - прием заявок, 745-74-47, 657-95-00 - отдел технической документации) при обязательном согласовании Генерального конструктора ГЦП "Электронная Москва".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43" w:name="sub_38"/>
      <w:bookmarkEnd w:id="42"/>
      <w:r w:rsidRPr="00057AD2">
        <w:rPr>
          <w:rFonts w:ascii="Times New Roman" w:hAnsi="Times New Roman" w:cs="Times New Roman"/>
        </w:rPr>
        <w:t>3.8. Координацию и контроль создания СОБГ на объектах-новостройках в соответствии с постановлением Правительства Москвы от 28 июня 2005 г. N 477-ПП "Об интеграции работ по обеспечению безопасности Москвы" возложить на МРГ по СОБГ и Генерального конструктора ГЦП "Электронная Москва".</w:t>
      </w:r>
    </w:p>
    <w:bookmarkEnd w:id="43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44" w:name="sub_400"/>
      <w:r w:rsidRPr="00057AD2">
        <w:rPr>
          <w:rFonts w:ascii="Times New Roman" w:hAnsi="Times New Roman" w:cs="Times New Roman"/>
          <w:color w:val="auto"/>
          <w:sz w:val="26"/>
          <w:szCs w:val="26"/>
        </w:rPr>
        <w:t>Раздел 4. Приемка объектов</w:t>
      </w:r>
    </w:p>
    <w:bookmarkEnd w:id="44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45" w:name="sub_41"/>
      <w:r w:rsidRPr="00057AD2">
        <w:rPr>
          <w:rFonts w:ascii="Times New Roman" w:hAnsi="Times New Roman" w:cs="Times New Roman"/>
        </w:rPr>
        <w:t>4.1. Приемку законченных строительством объектов осуществлять при наличии ЛСБ и МС (акт приемки - форма Департамента жилищно-коммунального хозяйства и благоустройства города Москвы).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46" w:name="sub_42"/>
      <w:bookmarkEnd w:id="45"/>
      <w:r w:rsidRPr="00057AD2">
        <w:rPr>
          <w:rFonts w:ascii="Times New Roman" w:hAnsi="Times New Roman" w:cs="Times New Roman"/>
        </w:rPr>
        <w:t xml:space="preserve">4.2. Приемку ЛСБ и МС в собственность города осуществлять в соответствии с </w:t>
      </w:r>
      <w:r w:rsidRPr="00057AD2">
        <w:rPr>
          <w:rStyle w:val="a4"/>
          <w:rFonts w:ascii="Times New Roman" w:hAnsi="Times New Roman"/>
          <w:color w:val="auto"/>
        </w:rPr>
        <w:t>порядком</w:t>
      </w:r>
      <w:r w:rsidRPr="00057AD2">
        <w:rPr>
          <w:rFonts w:ascii="Times New Roman" w:hAnsi="Times New Roman" w:cs="Times New Roman"/>
        </w:rPr>
        <w:t xml:space="preserve">, определенным </w:t>
      </w:r>
      <w:r w:rsidRPr="00057AD2">
        <w:rPr>
          <w:rStyle w:val="a4"/>
          <w:rFonts w:ascii="Times New Roman" w:hAnsi="Times New Roman"/>
          <w:color w:val="auto"/>
        </w:rPr>
        <w:t>постановлением</w:t>
      </w:r>
      <w:r w:rsidRPr="00057AD2">
        <w:rPr>
          <w:rFonts w:ascii="Times New Roman" w:hAnsi="Times New Roman" w:cs="Times New Roman"/>
        </w:rPr>
        <w:t xml:space="preserve"> Правительства Москвы от 22 августа 2000 г. N 660 "О порядке приемки объектов инженерного и коммунального назначения в собственность города Москвы".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47" w:name="sub_43"/>
      <w:bookmarkEnd w:id="46"/>
      <w:r w:rsidRPr="00057AD2">
        <w:rPr>
          <w:rFonts w:ascii="Times New Roman" w:hAnsi="Times New Roman" w:cs="Times New Roman"/>
        </w:rPr>
        <w:t>4.3. Эксплуатацию ЛСБ осуществляет специализированная организация, назначаемая балансодержателем законченного строительством объекта.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48" w:name="sub_44"/>
      <w:bookmarkEnd w:id="47"/>
      <w:r w:rsidRPr="00057AD2">
        <w:rPr>
          <w:rFonts w:ascii="Times New Roman" w:hAnsi="Times New Roman" w:cs="Times New Roman"/>
        </w:rPr>
        <w:t>4.4. Эксплуатацию МС осуществляет специализированная организация, назначаемая Департаментом жилищно-коммунального хозяйства и благоустройства города Москвы.</w:t>
      </w:r>
    </w:p>
    <w:bookmarkEnd w:id="48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49" w:name="sub_500"/>
      <w:r w:rsidRPr="00057AD2">
        <w:rPr>
          <w:rFonts w:ascii="Times New Roman" w:hAnsi="Times New Roman" w:cs="Times New Roman"/>
          <w:color w:val="auto"/>
          <w:sz w:val="26"/>
          <w:szCs w:val="26"/>
        </w:rPr>
        <w:t>5. Переходные положения</w:t>
      </w:r>
    </w:p>
    <w:bookmarkEnd w:id="49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Настоящий Временный порядок действует до выхода распорядительного документа Правительства Москвы, устанавливающего порядок финансирования, проектирования, строительства и приемки в эксплуатацию ЛСБ и МС СОБГ объектов-новостроек.</w:t>
      </w:r>
    </w:p>
    <w:p w:rsidR="00847F75" w:rsidRPr="00057AD2" w:rsidRDefault="00847F75">
      <w:pPr>
        <w:ind w:firstLine="720"/>
        <w:jc w:val="both"/>
        <w:rPr>
          <w:rFonts w:ascii="Times New Roman" w:hAnsi="Times New Roman" w:cs="Times New Roman"/>
        </w:rPr>
      </w:pPr>
    </w:p>
    <w:p w:rsidR="00847F75" w:rsidRPr="00057AD2" w:rsidRDefault="00847F75">
      <w:pPr>
        <w:ind w:firstLine="720"/>
        <w:jc w:val="both"/>
        <w:rPr>
          <w:rFonts w:ascii="Times New Roman" w:hAnsi="Times New Roman" w:cs="Times New Roman"/>
        </w:rPr>
      </w:pPr>
    </w:p>
    <w:p w:rsidR="00847F75" w:rsidRPr="00057AD2" w:rsidRDefault="00847F75">
      <w:pPr>
        <w:ind w:firstLine="720"/>
        <w:jc w:val="both"/>
        <w:rPr>
          <w:rFonts w:ascii="Times New Roman" w:hAnsi="Times New Roman" w:cs="Times New Roman"/>
        </w:rPr>
      </w:pPr>
    </w:p>
    <w:p w:rsidR="00847F75" w:rsidRPr="00057AD2" w:rsidRDefault="00847F75">
      <w:pPr>
        <w:ind w:firstLine="720"/>
        <w:jc w:val="both"/>
        <w:rPr>
          <w:rFonts w:ascii="Times New Roman" w:hAnsi="Times New Roman" w:cs="Times New Roman"/>
        </w:rPr>
      </w:pPr>
    </w:p>
    <w:p w:rsidR="00847F75" w:rsidRPr="00057AD2" w:rsidRDefault="00847F75">
      <w:pPr>
        <w:ind w:firstLine="720"/>
        <w:jc w:val="both"/>
        <w:rPr>
          <w:rFonts w:ascii="Times New Roman" w:hAnsi="Times New Roman" w:cs="Times New Roman"/>
        </w:rPr>
      </w:pPr>
    </w:p>
    <w:p w:rsidR="00847F75" w:rsidRPr="00057AD2" w:rsidRDefault="00847F75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ind w:firstLine="698"/>
        <w:jc w:val="right"/>
        <w:rPr>
          <w:rFonts w:ascii="Times New Roman" w:hAnsi="Times New Roman" w:cs="Times New Roman"/>
        </w:rPr>
      </w:pPr>
      <w:bookmarkStart w:id="50" w:name="sub_2000"/>
      <w:r w:rsidRPr="00057AD2">
        <w:rPr>
          <w:rStyle w:val="a3"/>
          <w:rFonts w:ascii="Times New Roman" w:hAnsi="Times New Roman" w:cs="Times New Roman"/>
          <w:bCs/>
          <w:color w:val="auto"/>
        </w:rPr>
        <w:t>Приложение 2</w:t>
      </w:r>
    </w:p>
    <w:bookmarkEnd w:id="50"/>
    <w:p w:rsidR="004C4419" w:rsidRPr="00057AD2" w:rsidRDefault="004C4419">
      <w:pPr>
        <w:ind w:firstLine="698"/>
        <w:jc w:val="right"/>
        <w:rPr>
          <w:rFonts w:ascii="Times New Roman" w:hAnsi="Times New Roman" w:cs="Times New Roman"/>
        </w:rPr>
      </w:pPr>
      <w:r w:rsidRPr="00057AD2">
        <w:rPr>
          <w:rStyle w:val="a3"/>
          <w:rFonts w:ascii="Times New Roman" w:hAnsi="Times New Roman" w:cs="Times New Roman"/>
          <w:bCs/>
          <w:color w:val="auto"/>
        </w:rPr>
        <w:t xml:space="preserve">к </w:t>
      </w:r>
      <w:r w:rsidRPr="00057AD2">
        <w:rPr>
          <w:rStyle w:val="a4"/>
          <w:rFonts w:ascii="Times New Roman" w:hAnsi="Times New Roman"/>
          <w:b/>
          <w:bCs/>
          <w:color w:val="auto"/>
        </w:rPr>
        <w:t>распоряжению</w:t>
      </w:r>
      <w:r w:rsidRPr="00057AD2">
        <w:rPr>
          <w:rStyle w:val="a3"/>
          <w:rFonts w:ascii="Times New Roman" w:hAnsi="Times New Roman" w:cs="Times New Roman"/>
          <w:bCs/>
          <w:color w:val="auto"/>
        </w:rPr>
        <w:t xml:space="preserve"> первого заместителя</w:t>
      </w:r>
    </w:p>
    <w:p w:rsidR="004C4419" w:rsidRPr="00057AD2" w:rsidRDefault="004C4419">
      <w:pPr>
        <w:ind w:firstLine="698"/>
        <w:jc w:val="right"/>
        <w:rPr>
          <w:rFonts w:ascii="Times New Roman" w:hAnsi="Times New Roman" w:cs="Times New Roman"/>
        </w:rPr>
      </w:pPr>
      <w:r w:rsidRPr="00057AD2">
        <w:rPr>
          <w:rStyle w:val="a3"/>
          <w:rFonts w:ascii="Times New Roman" w:hAnsi="Times New Roman" w:cs="Times New Roman"/>
          <w:bCs/>
          <w:color w:val="auto"/>
        </w:rPr>
        <w:t>Мэра Москвы в Правительстве Москвы</w:t>
      </w:r>
    </w:p>
    <w:p w:rsidR="004C4419" w:rsidRPr="00057AD2" w:rsidRDefault="004C4419">
      <w:pPr>
        <w:ind w:firstLine="698"/>
        <w:jc w:val="right"/>
        <w:rPr>
          <w:rFonts w:ascii="Times New Roman" w:hAnsi="Times New Roman" w:cs="Times New Roman"/>
        </w:rPr>
      </w:pPr>
      <w:r w:rsidRPr="00057AD2">
        <w:rPr>
          <w:rStyle w:val="a3"/>
          <w:rFonts w:ascii="Times New Roman" w:hAnsi="Times New Roman" w:cs="Times New Roman"/>
          <w:bCs/>
          <w:color w:val="auto"/>
        </w:rPr>
        <w:t>от 27 марта 2007 г. N 53-РЗМ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057AD2">
        <w:rPr>
          <w:rFonts w:ascii="Times New Roman" w:hAnsi="Times New Roman" w:cs="Times New Roman"/>
          <w:color w:val="auto"/>
          <w:sz w:val="26"/>
          <w:szCs w:val="26"/>
        </w:rPr>
        <w:t>Дополнение N 1 к "Временным нормам на проектирование компонентов системы обеспечения комплексной безопасности в жилых домах массового жилищного строительства (система видеонаблюдения, система экстренной связи)"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057AD2">
        <w:rPr>
          <w:rFonts w:ascii="Times New Roman" w:hAnsi="Times New Roman" w:cs="Times New Roman"/>
          <w:color w:val="auto"/>
          <w:sz w:val="26"/>
          <w:szCs w:val="26"/>
        </w:rPr>
        <w:t>Изменения к исходному документу разработаны с учетом результатов опыта создания и эксплуатации систем видеонаблюдения в существующем жилищном фонде</w:t>
      </w:r>
    </w:p>
    <w:p w:rsidR="004C4419" w:rsidRPr="00057AD2" w:rsidRDefault="004C4419">
      <w:pPr>
        <w:pStyle w:val="afa"/>
        <w:rPr>
          <w:rFonts w:ascii="Times New Roman" w:hAnsi="Times New Roman" w:cs="Times New Roman"/>
          <w:color w:val="auto"/>
          <w:sz w:val="16"/>
          <w:szCs w:val="16"/>
        </w:rPr>
      </w:pPr>
      <w:r w:rsidRPr="00057AD2">
        <w:rPr>
          <w:rFonts w:ascii="Times New Roman" w:hAnsi="Times New Roman" w:cs="Times New Roman"/>
          <w:color w:val="auto"/>
          <w:sz w:val="16"/>
          <w:szCs w:val="16"/>
        </w:rPr>
        <w:t>ГАРАНТ:</w:t>
      </w:r>
    </w:p>
    <w:p w:rsidR="004C4419" w:rsidRPr="00057AD2" w:rsidRDefault="004C4419">
      <w:pPr>
        <w:pStyle w:val="afa"/>
        <w:rPr>
          <w:rFonts w:ascii="Times New Roman" w:hAnsi="Times New Roman" w:cs="Times New Roman"/>
          <w:color w:val="auto"/>
          <w:sz w:val="26"/>
          <w:szCs w:val="26"/>
        </w:rPr>
      </w:pPr>
      <w:r w:rsidRPr="00057AD2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Дополнение N 1 </w:t>
      </w:r>
      <w:r w:rsidRPr="00057AD2">
        <w:rPr>
          <w:rStyle w:val="a4"/>
          <w:rFonts w:ascii="Times New Roman" w:hAnsi="Times New Roman"/>
          <w:color w:val="auto"/>
          <w:sz w:val="26"/>
          <w:szCs w:val="26"/>
        </w:rPr>
        <w:t>вводится в действие</w:t>
      </w:r>
      <w:r w:rsidRPr="00057AD2">
        <w:rPr>
          <w:rFonts w:ascii="Times New Roman" w:hAnsi="Times New Roman" w:cs="Times New Roman"/>
          <w:color w:val="auto"/>
          <w:sz w:val="26"/>
          <w:szCs w:val="26"/>
        </w:rPr>
        <w:t xml:space="preserve"> с момента </w:t>
      </w:r>
      <w:r w:rsidRPr="00057AD2">
        <w:rPr>
          <w:rStyle w:val="a4"/>
          <w:rFonts w:ascii="Times New Roman" w:hAnsi="Times New Roman"/>
          <w:color w:val="auto"/>
          <w:sz w:val="26"/>
          <w:szCs w:val="26"/>
        </w:rPr>
        <w:t>опубликования</w:t>
      </w:r>
      <w:r w:rsidRPr="00057AD2">
        <w:rPr>
          <w:rFonts w:ascii="Times New Roman" w:hAnsi="Times New Roman" w:cs="Times New Roman"/>
          <w:color w:val="auto"/>
          <w:sz w:val="26"/>
          <w:szCs w:val="26"/>
        </w:rPr>
        <w:t xml:space="preserve"> настоящего распоряжения</w:t>
      </w:r>
    </w:p>
    <w:p w:rsidR="004C4419" w:rsidRPr="00057AD2" w:rsidRDefault="004C4419">
      <w:pPr>
        <w:pStyle w:val="afa"/>
        <w:rPr>
          <w:rFonts w:ascii="Times New Roman" w:hAnsi="Times New Roman" w:cs="Times New Roman"/>
          <w:color w:val="auto"/>
          <w:sz w:val="26"/>
          <w:szCs w:val="26"/>
        </w:rPr>
      </w:pPr>
    </w:p>
    <w:p w:rsidR="004C4419" w:rsidRPr="00057AD2" w:rsidRDefault="004C441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51" w:name="sub_2100"/>
      <w:r w:rsidRPr="00057AD2">
        <w:rPr>
          <w:rFonts w:ascii="Times New Roman" w:hAnsi="Times New Roman" w:cs="Times New Roman"/>
          <w:color w:val="auto"/>
          <w:sz w:val="26"/>
          <w:szCs w:val="26"/>
        </w:rPr>
        <w:t>Раздел 1. Общие сведения</w:t>
      </w:r>
    </w:p>
    <w:bookmarkEnd w:id="51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52" w:name="sub_2011"/>
      <w:r w:rsidRPr="00057AD2">
        <w:rPr>
          <w:rFonts w:ascii="Times New Roman" w:hAnsi="Times New Roman" w:cs="Times New Roman"/>
        </w:rPr>
        <w:t>1.1. Настоящее дополнение N 1 к "Временным нормам на проектирование компонентов системы обеспечения комплексной безопасности в жилых домах массового жилищного строительства (система видеонаблюдения, система экстренной связи)" корректирует исходный документ с учетом опыта и сложившейся практики создания и эксплуатации систем безопасности в существующем жилищном фонде и на объектах социального назначения.</w:t>
      </w:r>
    </w:p>
    <w:bookmarkEnd w:id="52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53" w:name="sub_2200"/>
      <w:r w:rsidRPr="00057AD2">
        <w:rPr>
          <w:rFonts w:ascii="Times New Roman" w:hAnsi="Times New Roman" w:cs="Times New Roman"/>
          <w:color w:val="auto"/>
          <w:sz w:val="26"/>
          <w:szCs w:val="26"/>
        </w:rPr>
        <w:t>Раздел 2. Изменения и дополнения к Временным нормам</w:t>
      </w:r>
    </w:p>
    <w:bookmarkEnd w:id="53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Изменения, вносимые в текст исходного документа, касаются общих технических и организационных решений, используемых при построении систем безопасности в массовом жилищном строительстве, при строительстве объектов социального назначения, а также уточняют требования к оборудованию этих систем.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54" w:name="sub_2021"/>
      <w:r w:rsidRPr="00057AD2">
        <w:rPr>
          <w:rFonts w:ascii="Times New Roman" w:hAnsi="Times New Roman" w:cs="Times New Roman"/>
        </w:rPr>
        <w:t>2.1. Изменения, касающиеся текста документа в целом: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55" w:name="sub_20211"/>
      <w:bookmarkEnd w:id="54"/>
      <w:r w:rsidRPr="00057AD2">
        <w:rPr>
          <w:rFonts w:ascii="Times New Roman" w:hAnsi="Times New Roman" w:cs="Times New Roman"/>
        </w:rPr>
        <w:t>2.1.1. Используемая в тексте документа, включая иллюстрации и таблицы, аббревиатура "МВОС" (Московская волоконно-оптическая сеть) синхронно заменяется на аббревиатуру "ГМТС" (Городская мультисервисная транспортная сеть).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56" w:name="sub_20212"/>
      <w:bookmarkEnd w:id="55"/>
      <w:r w:rsidRPr="00057AD2">
        <w:rPr>
          <w:rFonts w:ascii="Times New Roman" w:hAnsi="Times New Roman" w:cs="Times New Roman"/>
        </w:rPr>
        <w:t>2.1.2. Используемое в тексте документа, включая иллюстрации и таблицы, наименование "Московская волоконно-оптическая сеть" синхронно заменяется на наименование "Городская мультисервисная транспортная сеть".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57" w:name="sub_20213"/>
      <w:bookmarkEnd w:id="56"/>
      <w:r w:rsidRPr="00057AD2">
        <w:rPr>
          <w:rFonts w:ascii="Times New Roman" w:hAnsi="Times New Roman" w:cs="Times New Roman"/>
        </w:rPr>
        <w:t>2.1.3. Используемое в тексте документа наименование "ОАО "Электронная Москва" синхронно заменяется на наименование "уполномоченная организация".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58" w:name="sub_2022"/>
      <w:bookmarkEnd w:id="57"/>
      <w:r w:rsidRPr="00057AD2">
        <w:rPr>
          <w:rFonts w:ascii="Times New Roman" w:hAnsi="Times New Roman" w:cs="Times New Roman"/>
        </w:rPr>
        <w:t>2.2. В таблицу подпункта 1 пункта 1.1 внесены изменения в следующей редакции:</w:t>
      </w:r>
    </w:p>
    <w:bookmarkEnd w:id="58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bookmarkStart w:id="59" w:name="sub_1111"/>
      <w:r w:rsidRPr="00057AD2">
        <w:rPr>
          <w:rFonts w:ascii="Times New Roman" w:hAnsi="Times New Roman" w:cs="Times New Roman"/>
        </w:rPr>
        <w:t>┌────┬─────────────────────────────────────────────────┬────────────────┐</w:t>
      </w:r>
    </w:p>
    <w:bookmarkEnd w:id="59"/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 N  │              Объект видеонаблюдения             │  Рамки проекта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    │                                                 ├──────┬─────────┤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    │                                                 │корпус│застройка│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├────┼─────────────────────────────────────────────────┼──────┼─────────┤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│1.1.│Входы в подъезды жилого здания                   │   +  │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├────┼─────────────────────────────────────────────────┼──────┼─────────┤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│1.2.│Внешние входы в технические подполья жилого  зда-│  **  │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    │ния                                              │      │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├────┼─────────────────────────────────────────────────┼──────┼─────────┤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│1.3.│Входы в чердачные помещения жилого здания        │  **  │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├────┼─────────────────────────────────────────────────┼──────┼─────────┤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│1.4.│Дворовые территории                              │      │    +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├────┼─────────────────────────────────────────────────┼──────┼─────────┤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│1.5.│Улицы                                            │   *  │    **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├────┼─────────────────────────────────────────────────┼──────┼─────────┤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│1.6.│Площади                                          │   *  │    *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├────┼─────────────────────────────────────────────────┼──────┼─────────┤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│1.7.│Другие  объекты  видеонаблюдения  (уточняется  на│  **  │    **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    │стадии проектирования СВН)                       │      │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├────┴─────────────────────────────────────────────────┴──────┴─────────┤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│Условные обозначения:                                         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│"+" - проектируется  на  объектах  массового  жилищного  строительства,│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│создаваемых за счет средств городского бюджета,               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bookmarkStart w:id="60" w:name="sub_101"/>
      <w:r w:rsidRPr="00057AD2">
        <w:rPr>
          <w:rFonts w:ascii="Times New Roman" w:hAnsi="Times New Roman" w:cs="Times New Roman"/>
        </w:rPr>
        <w:t>│"*" - проектирование выполняется в рамках городских программ создания и│</w:t>
      </w:r>
    </w:p>
    <w:bookmarkEnd w:id="60"/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│развития  Системы  обеспечения  безопасности  города  (не  относится  к│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│объектам нового строительства),                               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bookmarkStart w:id="61" w:name="sub_102"/>
      <w:r w:rsidRPr="00057AD2">
        <w:rPr>
          <w:rFonts w:ascii="Times New Roman" w:hAnsi="Times New Roman" w:cs="Times New Roman"/>
        </w:rPr>
        <w:t>│"**" - допускается проектирование по дополнительному заданию заказчика/│</w:t>
      </w:r>
    </w:p>
    <w:bookmarkEnd w:id="61"/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│инвестора                                                     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62" w:name="sub_2023"/>
      <w:r w:rsidRPr="00057AD2">
        <w:rPr>
          <w:rFonts w:ascii="Times New Roman" w:hAnsi="Times New Roman" w:cs="Times New Roman"/>
        </w:rPr>
        <w:t>2.3. В пункт 1.2.1 внесены изменения в следующей редакции: "Видеокамеры, устанавливаемые в подъезде, должны иметь следующие технические характеристики:</w:t>
      </w:r>
    </w:p>
    <w:bookmarkEnd w:id="62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┌───────────────────────────────────────────────┬───────────────────────┐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                Характеристика                 │       Требование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│Форм-фактор матрицы ПЗС                        │не менее 1/3" 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│Число элементов ПЗС                            │не менее 500 (H)*582(V)│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│Исполнение корпуса                             │герметизированное, ван-│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                                               │далозащитное  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│Допустимая влажность воздуха                   │без ограничений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│Рабочий диапазон температур                    │-4О...+5О°С   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│Разрешающая способность                        │не менее 500 твл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│Пороговая чувствительность по освещенности     │не хуже 0,1 лк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│Отношение сигнал/шум                           │не менее 46 дБ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│Гамма-коррекция                                │0,45          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│Выходной сигнал (аналоговый, ССШ.)             │Не менее 1В/75 Ом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│Напряжение питания (стабилизированное)         │10...13,5 В   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│Потребляемый ток                               │не более 140 мА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│Способ регулировки  диафрагмы,  фокусного  рас-│Ручной        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│стояния                                        │              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└───────────────────────────────────────────────┴───────────────────────┘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┌────────────────────────────────────────────────────┬──────────────────┐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           Требования к ремонтопригодности          │ Ремонтнопригодна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│Фокусное расстояние объектива                       │от 2,45 мм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│Электронный затвор                                  │1/50... 1/10000 с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│Угол зрения                                         │От 28°            │</w:t>
      </w:r>
    </w:p>
    <w:p w:rsidR="004C4419" w:rsidRPr="00057AD2" w:rsidRDefault="004C4419">
      <w:pPr>
        <w:pStyle w:val="aff9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└────────────────────────────────────────────────────┴──────────────────┘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63" w:name="sub_2024"/>
      <w:r w:rsidRPr="00057AD2">
        <w:rPr>
          <w:rFonts w:ascii="Times New Roman" w:hAnsi="Times New Roman" w:cs="Times New Roman"/>
        </w:rPr>
        <w:t>2.4. Пункт 1.2.3 изложить в следующей редакции: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64" w:name="sub_123"/>
      <w:bookmarkEnd w:id="63"/>
      <w:r w:rsidRPr="00057AD2">
        <w:rPr>
          <w:rFonts w:ascii="Times New Roman" w:hAnsi="Times New Roman" w:cs="Times New Roman"/>
        </w:rPr>
        <w:t>"1.2.3. Домовой регистратор должен выполнять следующие функции: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65" w:name="sub_1231"/>
      <w:bookmarkEnd w:id="64"/>
      <w:r w:rsidRPr="00057AD2">
        <w:rPr>
          <w:rFonts w:ascii="Times New Roman" w:hAnsi="Times New Roman" w:cs="Times New Roman"/>
        </w:rPr>
        <w:t>1. Оцифровку сигнала, поступающего от видеокамер при скорости до 25 кадр/с и разрешении от CIF(352x288) до 4CIF(704x576).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66" w:name="sub_1232"/>
      <w:bookmarkEnd w:id="65"/>
      <w:r w:rsidRPr="00057AD2">
        <w:rPr>
          <w:rFonts w:ascii="Times New Roman" w:hAnsi="Times New Roman" w:cs="Times New Roman"/>
        </w:rPr>
        <w:t>2. Обработку и сжатие оцифрованного видеосигнала.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67" w:name="sub_1233"/>
      <w:bookmarkEnd w:id="66"/>
      <w:r w:rsidRPr="00057AD2">
        <w:rPr>
          <w:rFonts w:ascii="Times New Roman" w:hAnsi="Times New Roman" w:cs="Times New Roman"/>
        </w:rPr>
        <w:t>3. Архивирование видеоинформации с возможностью хранения данных по каждой видеокамере за последние 14 (четырнадцать) суток.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68" w:name="sub_1234"/>
      <w:bookmarkEnd w:id="67"/>
      <w:r w:rsidRPr="00057AD2">
        <w:rPr>
          <w:rFonts w:ascii="Times New Roman" w:hAnsi="Times New Roman" w:cs="Times New Roman"/>
        </w:rPr>
        <w:t>4. Индивидуальную настройку параметров изображения для каждой камеры: яркость, цвет, контраст, а также временного интервала записи предтревоги и послетревоги.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69" w:name="sub_1235"/>
      <w:bookmarkEnd w:id="68"/>
      <w:r w:rsidRPr="00057AD2">
        <w:rPr>
          <w:rFonts w:ascii="Times New Roman" w:hAnsi="Times New Roman" w:cs="Times New Roman"/>
        </w:rPr>
        <w:t>5. Осуществлять передачу обработанной видеоинформации для дальнейшего анализа и хранения по стандарту Ethernet (ШЕЕ 802.3/802.3и).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70" w:name="sub_1236"/>
      <w:bookmarkEnd w:id="69"/>
      <w:r w:rsidRPr="00057AD2">
        <w:rPr>
          <w:rFonts w:ascii="Times New Roman" w:hAnsi="Times New Roman" w:cs="Times New Roman"/>
        </w:rPr>
        <w:t>6. Сохранение работоспособности (не менее 30 минут) при кратковременном пропадании электропитания.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71" w:name="sub_1237"/>
      <w:bookmarkEnd w:id="70"/>
      <w:r w:rsidRPr="00057AD2">
        <w:rPr>
          <w:rFonts w:ascii="Times New Roman" w:hAnsi="Times New Roman" w:cs="Times New Roman"/>
        </w:rPr>
        <w:t>7. Аутентификацию при доступе к настройкам средств обработки.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72" w:name="sub_2025"/>
      <w:bookmarkEnd w:id="71"/>
      <w:r w:rsidRPr="00057AD2">
        <w:rPr>
          <w:rFonts w:ascii="Times New Roman" w:hAnsi="Times New Roman" w:cs="Times New Roman"/>
        </w:rPr>
        <w:t>2.5. Пункт 1.2.6 изложить в следующей редакции: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73" w:name="sub_126"/>
      <w:bookmarkEnd w:id="72"/>
      <w:r w:rsidRPr="00057AD2">
        <w:rPr>
          <w:rFonts w:ascii="Times New Roman" w:hAnsi="Times New Roman" w:cs="Times New Roman"/>
        </w:rPr>
        <w:t>"1.2.6. В состав кроссового оборудования СВН, размещаемого в ТП, входят: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74" w:name="sub_1261"/>
      <w:bookmarkEnd w:id="73"/>
      <w:r w:rsidRPr="00057AD2">
        <w:rPr>
          <w:rFonts w:ascii="Times New Roman" w:hAnsi="Times New Roman" w:cs="Times New Roman"/>
        </w:rPr>
        <w:t>1. Оптический кросс (кроссовый распределитель стоечного типа) с 16 портами для монтажа (разварки) одномодового волоконно-оптического кабеля, соединяющего здание с ОДС. Типы портов уточняются на стадии получения технических условий на присоединение.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75" w:name="sub_1262"/>
      <w:bookmarkEnd w:id="74"/>
      <w:r w:rsidRPr="00057AD2">
        <w:rPr>
          <w:rFonts w:ascii="Times New Roman" w:hAnsi="Times New Roman" w:cs="Times New Roman"/>
        </w:rPr>
        <w:t>2. Оптический патч-корд (соединительный кабель) для подключения GBIC коммутатора к оптическому кроссу (2 шт., дуплексных; 4 шт., симплексных), длиной не менее 800 мм. Типы разъемов уточняются на стадии получения технических условий на присоединение.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76" w:name="sub_1263"/>
      <w:bookmarkEnd w:id="75"/>
      <w:r w:rsidRPr="00057AD2">
        <w:rPr>
          <w:rFonts w:ascii="Times New Roman" w:hAnsi="Times New Roman" w:cs="Times New Roman"/>
        </w:rPr>
        <w:t>3. Патч-корд "RJ-45 - RJ45" (соединительный кабель) для подключения ДР к коммутатору длиной не менее 1500 мм. К вспомогательному оборудованию СВН относится монтажный антивандальный металлический 19" шкаф (высотой не менее 18U, глубиной не менее 650 мм), предназначенный для размещения питающего, активного и кроссового оборудования системы. Шкаф должен иметь запорные устройства. Пример монтажного шкафа: настенный 19" распределитель RTTTAL EL; настенный антивандальный телекоммуникационный шкаф III-TA-18U-750. Кроме того, к оборудованию данного типа, устанавливаемому в шкафу, относятся: вентиляторный модуль с термодатчиком, обеспечивающий принудительную вентиляцию при достижении заданной температуры, кабельные организаторы для фиксации оптических патч-кордов и силовых питающих кабелей. Схема размещения оборудования в шкафу приведена на рисунке (рис. 3, вентиляторный модуль, термодатчик и кабельные организаторы - не изображены). Далее следует рисунок 3.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77" w:name="sub_2026"/>
      <w:bookmarkEnd w:id="76"/>
      <w:r w:rsidRPr="00057AD2">
        <w:rPr>
          <w:rFonts w:ascii="Times New Roman" w:hAnsi="Times New Roman" w:cs="Times New Roman"/>
        </w:rPr>
        <w:t>2.6. Пункт 1.4, общую часть изложить в следующей редакции: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78" w:name="sub_14"/>
      <w:bookmarkEnd w:id="77"/>
      <w:r w:rsidRPr="00057AD2">
        <w:rPr>
          <w:rFonts w:ascii="Times New Roman" w:hAnsi="Times New Roman" w:cs="Times New Roman"/>
        </w:rPr>
        <w:t>"При проектировании мест установки видеокамер (ВК) следует руководствоваться следующими принципами: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79" w:name="sub_141"/>
      <w:bookmarkEnd w:id="78"/>
      <w:r w:rsidRPr="00057AD2">
        <w:rPr>
          <w:rFonts w:ascii="Times New Roman" w:hAnsi="Times New Roman" w:cs="Times New Roman"/>
        </w:rPr>
        <w:t>1. Максимально затрудненного несанкционированного доступа. При невозможности этого - предусмотреть конструктивные элементы, затрудняющие доступ.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80" w:name="sub_142"/>
      <w:bookmarkEnd w:id="79"/>
      <w:r w:rsidRPr="00057AD2">
        <w:rPr>
          <w:rFonts w:ascii="Times New Roman" w:hAnsi="Times New Roman" w:cs="Times New Roman"/>
        </w:rPr>
        <w:t>2. Обеспечения максимальных углов обзора и отсутствия непрозрачных помех (препятствий).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81" w:name="sub_143"/>
      <w:bookmarkEnd w:id="80"/>
      <w:r w:rsidRPr="00057AD2">
        <w:rPr>
          <w:rFonts w:ascii="Times New Roman" w:hAnsi="Times New Roman" w:cs="Times New Roman"/>
        </w:rPr>
        <w:t>3. Установка видеокамер подъездного видеонаблюдения должна обеспечивать обзор территории у входа в подъезд и передачу изображения стандартной цели (ГОСТ Р 51558-2000) не менее 1/9 площади кадра. Допускается функционирование внутриподъездной видеокамеры в режиме с переключением при входе объекта в подъезд.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82" w:name="sub_144"/>
      <w:bookmarkEnd w:id="81"/>
      <w:r w:rsidRPr="00057AD2">
        <w:rPr>
          <w:rFonts w:ascii="Times New Roman" w:hAnsi="Times New Roman" w:cs="Times New Roman"/>
        </w:rPr>
        <w:t>4. При организации освещения в зоне видеонаблюдения внутриподъездных камер недопустима избыточная освещенность (блики, тени) или недостаточная освещенность.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83" w:name="sub_145"/>
      <w:bookmarkEnd w:id="82"/>
      <w:r w:rsidRPr="00057AD2">
        <w:rPr>
          <w:rFonts w:ascii="Times New Roman" w:hAnsi="Times New Roman" w:cs="Times New Roman"/>
        </w:rPr>
        <w:t>5. Видеокамеры, по возможности, необходимо устанавливать максимально близко к горизонтальной визирной линии по отношению к фиксированному объекту наблюдения".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84" w:name="sub_2027"/>
      <w:bookmarkEnd w:id="83"/>
      <w:r w:rsidRPr="00057AD2">
        <w:rPr>
          <w:rFonts w:ascii="Times New Roman" w:hAnsi="Times New Roman" w:cs="Times New Roman"/>
        </w:rPr>
        <w:t>2.7. В пункт 1.4.1 внесены изменения в следующей редакции: "При проектировании СВН жилого здания ВК должны обеспечивать контроль за: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85" w:name="sub_1411"/>
      <w:bookmarkEnd w:id="84"/>
      <w:r w:rsidRPr="00057AD2">
        <w:rPr>
          <w:rFonts w:ascii="Times New Roman" w:hAnsi="Times New Roman" w:cs="Times New Roman"/>
        </w:rPr>
        <w:t>1. Входами в подъезды жилого здания.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86" w:name="sub_1412"/>
      <w:bookmarkEnd w:id="85"/>
      <w:r w:rsidRPr="00057AD2">
        <w:rPr>
          <w:rFonts w:ascii="Times New Roman" w:hAnsi="Times New Roman" w:cs="Times New Roman"/>
        </w:rPr>
        <w:t>2. Входами в подвальные помещения жилого здания (см. пункт 1.1).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87" w:name="sub_1413"/>
      <w:bookmarkEnd w:id="86"/>
      <w:r w:rsidRPr="00057AD2">
        <w:rPr>
          <w:rFonts w:ascii="Times New Roman" w:hAnsi="Times New Roman" w:cs="Times New Roman"/>
        </w:rPr>
        <w:t>3. Входами в чердачные помещения жилого здания (см. пункт 1.1).</w:t>
      </w:r>
    </w:p>
    <w:bookmarkEnd w:id="87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r w:rsidRPr="00057AD2">
        <w:rPr>
          <w:rFonts w:ascii="Times New Roman" w:hAnsi="Times New Roman" w:cs="Times New Roman"/>
        </w:rPr>
        <w:t>Далее по тексту с учетом изменений, изложенных в пункте 2.1 настоящего документа.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88" w:name="sub_2028"/>
      <w:r w:rsidRPr="00057AD2">
        <w:rPr>
          <w:rFonts w:ascii="Times New Roman" w:hAnsi="Times New Roman" w:cs="Times New Roman"/>
        </w:rPr>
        <w:t>2.8. В пункт 2.3.1 внесены изменения в следующей редакции:</w:t>
      </w:r>
    </w:p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  <w:bookmarkStart w:id="89" w:name="sub_231"/>
      <w:bookmarkEnd w:id="88"/>
      <w:r w:rsidRPr="00057AD2">
        <w:rPr>
          <w:rFonts w:ascii="Times New Roman" w:hAnsi="Times New Roman" w:cs="Times New Roman"/>
        </w:rPr>
        <w:t>"Размещение пункта связи СЭС должно проектироваться на входе в подъезд жилого дома. Количество установленных на доме пунктов связи должно обеспечивать расстояние подхода не более 30 метров". Далее по тексту.</w:t>
      </w:r>
    </w:p>
    <w:bookmarkEnd w:id="89"/>
    <w:p w:rsidR="004C4419" w:rsidRPr="00057AD2" w:rsidRDefault="004C4419">
      <w:pPr>
        <w:ind w:firstLine="720"/>
        <w:jc w:val="both"/>
        <w:rPr>
          <w:rFonts w:ascii="Times New Roman" w:hAnsi="Times New Roman" w:cs="Times New Roman"/>
        </w:rPr>
      </w:pPr>
    </w:p>
    <w:sectPr w:rsidR="004C4419" w:rsidRPr="00057AD2"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C9" w:rsidRDefault="002737C9" w:rsidP="007F14E0">
      <w:r>
        <w:separator/>
      </w:r>
    </w:p>
  </w:endnote>
  <w:endnote w:type="continuationSeparator" w:id="0">
    <w:p w:rsidR="002737C9" w:rsidRDefault="002737C9" w:rsidP="007F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4E0" w:rsidRDefault="007F14E0">
    <w:pPr>
      <w:pStyle w:val="affff0"/>
      <w:jc w:val="right"/>
    </w:pPr>
    <w:r>
      <w:fldChar w:fldCharType="begin"/>
    </w:r>
    <w:r>
      <w:instrText>PAGE   \* MERGEFORMAT</w:instrText>
    </w:r>
    <w:r>
      <w:fldChar w:fldCharType="separate"/>
    </w:r>
    <w:r w:rsidR="002737C9">
      <w:rPr>
        <w:noProof/>
      </w:rPr>
      <w:t>1</w:t>
    </w:r>
    <w:r>
      <w:fldChar w:fldCharType="end"/>
    </w:r>
  </w:p>
  <w:p w:rsidR="007F14E0" w:rsidRDefault="007F14E0">
    <w:pPr>
      <w:pStyle w:val="aff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C9" w:rsidRDefault="002737C9" w:rsidP="007F14E0">
      <w:r>
        <w:separator/>
      </w:r>
    </w:p>
  </w:footnote>
  <w:footnote w:type="continuationSeparator" w:id="0">
    <w:p w:rsidR="002737C9" w:rsidRDefault="002737C9" w:rsidP="007F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5BC"/>
    <w:rsid w:val="00057AD2"/>
    <w:rsid w:val="001770A7"/>
    <w:rsid w:val="002737C9"/>
    <w:rsid w:val="003D716D"/>
    <w:rsid w:val="004C4419"/>
    <w:rsid w:val="007F14E0"/>
    <w:rsid w:val="00847F75"/>
    <w:rsid w:val="00962A7C"/>
    <w:rsid w:val="00E61B46"/>
    <w:rsid w:val="00F0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rFonts w:cs="Times New Roman"/>
      <w:b w:val="0"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 w:val="0"/>
      <w:i/>
      <w:iCs/>
      <w:color w:val="0058A9"/>
    </w:rPr>
  </w:style>
  <w:style w:type="character" w:customStyle="1" w:styleId="ab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e">
    <w:name w:val="Заголовок *"/>
    <w:basedOn w:val="ad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1">
    <w:name w:val="Заголовок полученного сообщения"/>
    <w:uiPriority w:val="99"/>
    <w:rPr>
      <w:rFonts w:cs="Times New Roman"/>
      <w:b w:val="0"/>
      <w:color w:val="FF0000"/>
    </w:rPr>
  </w:style>
  <w:style w:type="paragraph" w:customStyle="1" w:styleId="af2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Pr>
      <w:rFonts w:cs="Times New Roman"/>
      <w:b w:val="0"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8">
    <w:name w:val="Интерактивный заголовок"/>
    <w:basedOn w:val="ae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pPr>
      <w:spacing w:before="0"/>
      <w:ind w:left="0"/>
    </w:pPr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spacing w:before="0"/>
      <w:ind w:left="0"/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5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8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 *"/>
    <w:basedOn w:val="ad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paragraph" w:customStyle="1" w:styleId="afff6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e">
    <w:name w:val="header"/>
    <w:basedOn w:val="a"/>
    <w:link w:val="affff"/>
    <w:uiPriority w:val="99"/>
    <w:unhideWhenUsed/>
    <w:rsid w:val="007F14E0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locked/>
    <w:rsid w:val="007F14E0"/>
    <w:rPr>
      <w:rFonts w:ascii="Arial" w:hAnsi="Arial" w:cs="Arial"/>
      <w:sz w:val="26"/>
      <w:szCs w:val="26"/>
    </w:rPr>
  </w:style>
  <w:style w:type="paragraph" w:styleId="affff0">
    <w:name w:val="footer"/>
    <w:basedOn w:val="a"/>
    <w:link w:val="affff1"/>
    <w:uiPriority w:val="99"/>
    <w:unhideWhenUsed/>
    <w:rsid w:val="007F14E0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locked/>
    <w:rsid w:val="007F14E0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4033</Words>
  <Characters>22994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Распоряжение первого заместителя Мэра Москвы в Правительстве Москвы от 27 марта </vt:lpstr>
      <vt:lpstr>Региональные нормативы градостроительного проектирования</vt:lpstr>
      <vt:lpstr>Временные нормы и правила проектирования локальных систем безопасности и магистр</vt:lpstr>
      <vt:lpstr>Перечень принятых сокращений</vt:lpstr>
      <vt:lpstr>Раздел 1. Введение</vt:lpstr>
      <vt:lpstr>Раздел 2. Организация и порядок производства работ</vt:lpstr>
      <vt:lpstr>Раздел 3. Особые условия</vt:lpstr>
      <vt:lpstr>Раздел 4. Приемка объектов</vt:lpstr>
      <vt:lpstr>5. Переходные положения</vt:lpstr>
      <vt:lpstr>Дополнение N 1 к "Временным нормам на проектирование компонентов системы обеспеч</vt:lpstr>
      <vt:lpstr>Изменения к исходному документу разработаны с учетом результатов опыта создания </vt:lpstr>
      <vt:lpstr>Раздел 1. Общие сведения</vt:lpstr>
      <vt:lpstr>Раздел 2. Изменения и дополнения к Временным нормам</vt:lpstr>
    </vt:vector>
  </TitlesOfParts>
  <Company>НПП "Гарант-Сервис"</Company>
  <LinksUpToDate>false</LinksUpToDate>
  <CharactersWithSpaces>26974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Филин Сергей Александрович</cp:lastModifiedBy>
  <cp:revision>3</cp:revision>
  <dcterms:created xsi:type="dcterms:W3CDTF">2013-07-29T09:47:00Z</dcterms:created>
  <dcterms:modified xsi:type="dcterms:W3CDTF">2013-07-29T09:48:00Z</dcterms:modified>
</cp:coreProperties>
</file>