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3CF2">
      <w:pPr>
        <w:ind w:left="9781"/>
        <w:rPr>
          <w:rFonts w:ascii="Arial" w:hAnsi="Arial" w:cs="Arial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sz w:val="17"/>
          <w:szCs w:val="17"/>
        </w:rPr>
        <w:t>Типовая межотраслевая форма № М-15</w:t>
      </w:r>
    </w:p>
    <w:p w:rsidR="00000000" w:rsidRDefault="00743CF2">
      <w:pPr>
        <w:ind w:left="978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Утверждена пос</w:t>
      </w:r>
      <w:r>
        <w:rPr>
          <w:rFonts w:ascii="Arial" w:hAnsi="Arial" w:cs="Arial"/>
          <w:sz w:val="17"/>
          <w:szCs w:val="17"/>
        </w:rPr>
        <w:t>тановлением Госкомстата России</w:t>
      </w:r>
    </w:p>
    <w:p w:rsidR="00000000" w:rsidRDefault="00743CF2">
      <w:pPr>
        <w:spacing w:after="360"/>
        <w:ind w:left="978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от 30.10.97 № 71а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1843"/>
        <w:gridCol w:w="624"/>
        <w:gridCol w:w="4054"/>
        <w:gridCol w:w="1048"/>
        <w:gridCol w:w="1644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4678" w:type="dxa"/>
          <w:wAfter w:w="6746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pStyle w:val="1"/>
            </w:pPr>
            <w:r>
              <w:t>НАКЛАДНАЯ №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2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ind w:left="4083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на отпуск материалов на сторону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0000" w:rsidRDefault="00743CF2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24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00000" w:rsidRDefault="00743CF2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00000" w:rsidRDefault="00743CF2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0315007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Организация</w:t>
            </w:r>
          </w:p>
        </w:tc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00000" w:rsidRDefault="00743CF2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743CF2">
            <w:pPr>
              <w:spacing w:before="2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00000" w:rsidRDefault="00743CF2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18"/>
        <w:gridCol w:w="1361"/>
        <w:gridCol w:w="1418"/>
        <w:gridCol w:w="1361"/>
        <w:gridCol w:w="1077"/>
        <w:gridCol w:w="1361"/>
        <w:gridCol w:w="79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00000" w:rsidRDefault="00743CF2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та </w:t>
            </w:r>
            <w:r>
              <w:rPr>
                <w:rFonts w:ascii="Arial" w:hAnsi="Arial" w:cs="Arial"/>
                <w:sz w:val="14"/>
                <w:szCs w:val="14"/>
              </w:rPr>
              <w:br/>
              <w:t>сос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тав-</w:t>
            </w:r>
            <w:r>
              <w:rPr>
                <w:rFonts w:ascii="Arial" w:hAnsi="Arial" w:cs="Arial"/>
                <w:sz w:val="14"/>
                <w:szCs w:val="14"/>
              </w:rPr>
              <w:br/>
              <w:t>ле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000000" w:rsidRDefault="00743CF2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sz w:val="14"/>
                <w:szCs w:val="14"/>
              </w:rPr>
              <w:br/>
              <w:t>ви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да </w:t>
            </w:r>
            <w:r>
              <w:rPr>
                <w:rFonts w:ascii="Arial" w:hAnsi="Arial" w:cs="Arial"/>
                <w:sz w:val="14"/>
                <w:szCs w:val="14"/>
              </w:rPr>
              <w:br/>
              <w:t>опе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ции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пра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тель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лу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ча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тель</w:t>
            </w:r>
          </w:p>
        </w:tc>
        <w:tc>
          <w:tcPr>
            <w:tcW w:w="3232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ind w:left="39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вет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ствен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ный за пос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тав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851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12" w:space="0" w:color="auto"/>
            </w:tcBorders>
          </w:tcPr>
          <w:p w:rsidR="00000000" w:rsidRDefault="00743CF2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струк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тур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ное </w:t>
            </w:r>
            <w:r>
              <w:rPr>
                <w:rFonts w:ascii="Arial" w:hAnsi="Arial" w:cs="Arial"/>
                <w:sz w:val="14"/>
                <w:szCs w:val="14"/>
              </w:rPr>
              <w:br/>
              <w:t>под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раз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де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ние</w:t>
            </w:r>
          </w:p>
        </w:tc>
        <w:tc>
          <w:tcPr>
            <w:tcW w:w="1361" w:type="dxa"/>
            <w:tcBorders>
              <w:bottom w:val="single" w:sz="12" w:space="0" w:color="auto"/>
              <w:right w:val="double" w:sz="4" w:space="0" w:color="auto"/>
            </w:tcBorders>
          </w:tcPr>
          <w:p w:rsidR="00000000" w:rsidRDefault="00743CF2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</w:t>
            </w:r>
            <w:r>
              <w:rPr>
                <w:rFonts w:ascii="Arial" w:hAnsi="Arial" w:cs="Arial"/>
                <w:sz w:val="14"/>
                <w:szCs w:val="14"/>
              </w:rPr>
              <w:br/>
              <w:t>де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ятель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</w:tcPr>
          <w:p w:rsidR="00000000" w:rsidRDefault="00743CF2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струк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тур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ное </w:t>
            </w:r>
            <w:r>
              <w:rPr>
                <w:rFonts w:ascii="Arial" w:hAnsi="Arial" w:cs="Arial"/>
                <w:sz w:val="14"/>
                <w:szCs w:val="14"/>
              </w:rPr>
              <w:br/>
              <w:t>под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раз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де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ние</w:t>
            </w:r>
          </w:p>
        </w:tc>
        <w:tc>
          <w:tcPr>
            <w:tcW w:w="1361" w:type="dxa"/>
            <w:tcBorders>
              <w:bottom w:val="single" w:sz="12" w:space="0" w:color="auto"/>
              <w:right w:val="double" w:sz="4" w:space="0" w:color="auto"/>
            </w:tcBorders>
          </w:tcPr>
          <w:p w:rsidR="00000000" w:rsidRDefault="00743CF2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</w:t>
            </w:r>
            <w:r>
              <w:rPr>
                <w:rFonts w:ascii="Arial" w:hAnsi="Arial" w:cs="Arial"/>
                <w:sz w:val="14"/>
                <w:szCs w:val="14"/>
              </w:rPr>
              <w:br/>
              <w:t>де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ятель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</w:p>
        </w:tc>
        <w:tc>
          <w:tcPr>
            <w:tcW w:w="1077" w:type="dxa"/>
            <w:tcBorders>
              <w:left w:val="nil"/>
              <w:bottom w:val="single" w:sz="12" w:space="0" w:color="auto"/>
            </w:tcBorders>
          </w:tcPr>
          <w:p w:rsidR="00000000" w:rsidRDefault="00743CF2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струк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тур-</w:t>
            </w:r>
            <w:r>
              <w:rPr>
                <w:rFonts w:ascii="Arial" w:hAnsi="Arial" w:cs="Arial"/>
                <w:sz w:val="14"/>
                <w:szCs w:val="14"/>
              </w:rPr>
              <w:br/>
              <w:t>ное под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раз-</w:t>
            </w:r>
            <w:r>
              <w:rPr>
                <w:rFonts w:ascii="Arial" w:hAnsi="Arial" w:cs="Arial"/>
                <w:sz w:val="14"/>
                <w:szCs w:val="14"/>
              </w:rPr>
              <w:br/>
              <w:t>де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ние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000000" w:rsidRDefault="00743CF2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вид </w:t>
            </w:r>
            <w:r>
              <w:rPr>
                <w:rFonts w:ascii="Arial" w:hAnsi="Arial" w:cs="Arial"/>
                <w:sz w:val="14"/>
                <w:szCs w:val="14"/>
              </w:rPr>
              <w:br/>
              <w:t>де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ятель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</w:tcPr>
          <w:p w:rsidR="00000000" w:rsidRDefault="00743CF2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код </w:t>
            </w:r>
            <w:r>
              <w:rPr>
                <w:rFonts w:ascii="Arial" w:hAnsi="Arial" w:cs="Arial"/>
                <w:sz w:val="14"/>
                <w:szCs w:val="14"/>
              </w:rPr>
              <w:br/>
              <w:t>ис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пол-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00000" w:rsidRDefault="00743CF2">
      <w:pPr>
        <w:tabs>
          <w:tab w:val="left" w:pos="993"/>
        </w:tabs>
        <w:spacing w:before="2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Основание</w:t>
      </w:r>
      <w:r>
        <w:rPr>
          <w:rFonts w:ascii="Arial" w:hAnsi="Arial" w:cs="Arial"/>
          <w:sz w:val="17"/>
          <w:szCs w:val="17"/>
        </w:rPr>
        <w:tab/>
      </w:r>
    </w:p>
    <w:p w:rsidR="00000000" w:rsidRDefault="00743CF2">
      <w:pPr>
        <w:pBdr>
          <w:top w:val="single" w:sz="4" w:space="1" w:color="auto"/>
        </w:pBdr>
        <w:spacing w:after="120"/>
        <w:ind w:left="992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173"/>
        <w:gridCol w:w="1056"/>
        <w:gridCol w:w="58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Кому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Через кого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00000" w:rsidRDefault="00743CF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304"/>
        <w:gridCol w:w="1361"/>
        <w:gridCol w:w="794"/>
        <w:gridCol w:w="624"/>
        <w:gridCol w:w="1134"/>
        <w:gridCol w:w="851"/>
        <w:gridCol w:w="624"/>
        <w:gridCol w:w="794"/>
        <w:gridCol w:w="907"/>
        <w:gridCol w:w="737"/>
        <w:gridCol w:w="851"/>
        <w:gridCol w:w="624"/>
        <w:gridCol w:w="851"/>
        <w:gridCol w:w="153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рес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пон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ди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рую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щий сче</w:t>
            </w:r>
            <w:r>
              <w:rPr>
                <w:rFonts w:ascii="Arial" w:hAnsi="Arial" w:cs="Arial"/>
                <w:sz w:val="14"/>
                <w:szCs w:val="14"/>
              </w:rPr>
              <w:t>т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аль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ные цен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</w:p>
        </w:tc>
        <w:tc>
          <w:tcPr>
            <w:tcW w:w="175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ца из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ния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чес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тво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на,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руб.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коп.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ма </w:t>
            </w:r>
            <w:r>
              <w:rPr>
                <w:rFonts w:ascii="Arial" w:hAnsi="Arial" w:cs="Arial"/>
                <w:sz w:val="14"/>
                <w:szCs w:val="14"/>
              </w:rPr>
              <w:br/>
              <w:t>без уче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 НДС,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руб.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коп.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ма НДС,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руб.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коп.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го </w:t>
            </w:r>
            <w:r>
              <w:rPr>
                <w:rFonts w:ascii="Arial" w:hAnsi="Arial" w:cs="Arial"/>
                <w:sz w:val="14"/>
                <w:szCs w:val="14"/>
              </w:rPr>
              <w:br/>
              <w:t>с уче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том НДС,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руб.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коп.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ряд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вый но-</w:t>
            </w:r>
            <w:r>
              <w:rPr>
                <w:rFonts w:ascii="Arial" w:hAnsi="Arial" w:cs="Arial"/>
                <w:sz w:val="14"/>
                <w:szCs w:val="14"/>
              </w:rPr>
              <w:br/>
              <w:t>мер за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си по </w:t>
            </w:r>
            <w:r>
              <w:rPr>
                <w:rFonts w:ascii="Arial" w:hAnsi="Arial" w:cs="Arial"/>
                <w:sz w:val="14"/>
                <w:szCs w:val="14"/>
              </w:rPr>
              <w:br/>
              <w:t>склад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ской </w:t>
            </w:r>
            <w:r>
              <w:rPr>
                <w:rFonts w:ascii="Arial" w:hAnsi="Arial" w:cs="Arial"/>
                <w:sz w:val="14"/>
                <w:szCs w:val="14"/>
              </w:rPr>
              <w:br/>
              <w:t>кар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907" w:type="dxa"/>
            <w:tcBorders>
              <w:lef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счет, </w:t>
            </w:r>
            <w:r>
              <w:rPr>
                <w:rFonts w:ascii="Arial" w:hAnsi="Arial" w:cs="Arial"/>
                <w:sz w:val="14"/>
                <w:szCs w:val="14"/>
              </w:rPr>
              <w:br/>
              <w:t>суб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счет</w:t>
            </w:r>
          </w:p>
        </w:tc>
        <w:tc>
          <w:tcPr>
            <w:tcW w:w="1304" w:type="dxa"/>
            <w:tcBorders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ана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ти-</w:t>
            </w:r>
            <w:r>
              <w:rPr>
                <w:rFonts w:ascii="Arial" w:hAnsi="Arial" w:cs="Arial"/>
                <w:sz w:val="14"/>
                <w:szCs w:val="14"/>
              </w:rPr>
              <w:br/>
              <w:t>чес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го уче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</w:t>
            </w:r>
          </w:p>
        </w:tc>
        <w:tc>
          <w:tcPr>
            <w:tcW w:w="1361" w:type="dxa"/>
            <w:tcBorders>
              <w:left w:val="nil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име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ние, сорт, раз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мер, </w:t>
            </w:r>
            <w:r>
              <w:rPr>
                <w:rFonts w:ascii="Arial" w:hAnsi="Arial" w:cs="Arial"/>
                <w:sz w:val="14"/>
                <w:szCs w:val="14"/>
              </w:rPr>
              <w:br/>
              <w:t>мар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ка</w:t>
            </w:r>
          </w:p>
        </w:tc>
        <w:tc>
          <w:tcPr>
            <w:tcW w:w="794" w:type="dxa"/>
            <w:tcBorders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мен-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кла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тур-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ный </w:t>
            </w:r>
            <w:r>
              <w:rPr>
                <w:rFonts w:ascii="Arial" w:hAnsi="Arial" w:cs="Arial"/>
                <w:sz w:val="14"/>
                <w:szCs w:val="14"/>
              </w:rPr>
              <w:br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</w:t>
            </w:r>
          </w:p>
        </w:tc>
        <w:tc>
          <w:tcPr>
            <w:tcW w:w="624" w:type="dxa"/>
            <w:tcBorders>
              <w:left w:val="nil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име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ва-</w:t>
            </w:r>
            <w:r>
              <w:rPr>
                <w:rFonts w:ascii="Arial" w:hAnsi="Arial" w:cs="Arial"/>
                <w:sz w:val="14"/>
                <w:szCs w:val="14"/>
              </w:rPr>
              <w:br/>
              <w:t>ние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жит от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пус-</w:t>
            </w:r>
            <w:r>
              <w:rPr>
                <w:rFonts w:ascii="Arial" w:hAnsi="Arial" w:cs="Arial"/>
                <w:sz w:val="14"/>
                <w:szCs w:val="14"/>
              </w:rPr>
              <w:br/>
              <w:t>тить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пу-</w:t>
            </w:r>
            <w:r>
              <w:rPr>
                <w:rFonts w:ascii="Arial" w:hAnsi="Arial" w:cs="Arial"/>
                <w:sz w:val="14"/>
                <w:szCs w:val="14"/>
              </w:rPr>
              <w:br/>
              <w:t>ще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</w:p>
        </w:tc>
        <w:tc>
          <w:tcPr>
            <w:tcW w:w="794" w:type="dxa"/>
            <w:vMerge/>
            <w:tcBorders>
              <w:left w:val="nil"/>
              <w:right w:val="double" w:sz="4" w:space="0" w:color="auto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vMerge/>
            <w:tcBorders>
              <w:left w:val="nil"/>
              <w:right w:val="double" w:sz="4" w:space="0" w:color="auto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вен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тар-</w:t>
            </w:r>
            <w:r>
              <w:rPr>
                <w:rFonts w:ascii="Arial" w:hAnsi="Arial" w:cs="Arial"/>
                <w:sz w:val="14"/>
                <w:szCs w:val="14"/>
              </w:rPr>
              <w:br/>
              <w:t>ный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пор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</w:t>
            </w:r>
          </w:p>
        </w:tc>
        <w:tc>
          <w:tcPr>
            <w:tcW w:w="1531" w:type="dxa"/>
            <w:vMerge/>
            <w:tcBorders>
              <w:left w:val="nil"/>
              <w:right w:val="double" w:sz="4" w:space="0" w:color="auto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0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left w:val="nil"/>
              <w:bottom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3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00000" w:rsidRDefault="00743CF2">
      <w:pPr>
        <w:rPr>
          <w:rFonts w:ascii="Arial" w:hAnsi="Arial" w:cs="Arial"/>
          <w:sz w:val="17"/>
          <w:szCs w:val="17"/>
        </w:rPr>
      </w:pPr>
    </w:p>
    <w:p w:rsidR="00000000" w:rsidRDefault="00743CF2">
      <w:pPr>
        <w:pageBreakBefore/>
        <w:spacing w:after="240"/>
        <w:jc w:val="righ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lastRenderedPageBreak/>
        <w:t>Оборотная сторона формы № М-15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304"/>
        <w:gridCol w:w="1361"/>
        <w:gridCol w:w="794"/>
        <w:gridCol w:w="624"/>
        <w:gridCol w:w="1134"/>
        <w:gridCol w:w="851"/>
        <w:gridCol w:w="624"/>
        <w:gridCol w:w="794"/>
        <w:gridCol w:w="907"/>
        <w:gridCol w:w="737"/>
        <w:gridCol w:w="851"/>
        <w:gridCol w:w="624"/>
        <w:gridCol w:w="851"/>
        <w:gridCol w:w="153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2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рес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пон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ди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рую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щий счет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аль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ные цен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</w:p>
        </w:tc>
        <w:tc>
          <w:tcPr>
            <w:tcW w:w="175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ца из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ния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чес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тво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на,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руб.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коп.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ма </w:t>
            </w:r>
            <w:r>
              <w:rPr>
                <w:rFonts w:ascii="Arial" w:hAnsi="Arial" w:cs="Arial"/>
                <w:sz w:val="14"/>
                <w:szCs w:val="14"/>
              </w:rPr>
              <w:br/>
              <w:t>без учета НДС,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руб.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коп.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ма НДС,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руб.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коп.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го </w:t>
            </w:r>
            <w:r>
              <w:rPr>
                <w:rFonts w:ascii="Arial" w:hAnsi="Arial" w:cs="Arial"/>
                <w:sz w:val="14"/>
                <w:szCs w:val="14"/>
              </w:rPr>
              <w:br/>
              <w:t>с уче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том НДС,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руб.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коп.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ряд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вый но-</w:t>
            </w:r>
            <w:r>
              <w:rPr>
                <w:rFonts w:ascii="Arial" w:hAnsi="Arial" w:cs="Arial"/>
                <w:sz w:val="14"/>
                <w:szCs w:val="14"/>
              </w:rPr>
              <w:br/>
              <w:t>мер за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си по </w:t>
            </w:r>
            <w:r>
              <w:rPr>
                <w:rFonts w:ascii="Arial" w:hAnsi="Arial" w:cs="Arial"/>
                <w:sz w:val="14"/>
                <w:szCs w:val="14"/>
              </w:rPr>
              <w:br/>
              <w:t>склад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ской </w:t>
            </w:r>
            <w:r>
              <w:rPr>
                <w:rFonts w:ascii="Arial" w:hAnsi="Arial" w:cs="Arial"/>
                <w:sz w:val="14"/>
                <w:szCs w:val="14"/>
              </w:rPr>
              <w:br/>
              <w:t>кар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907" w:type="dxa"/>
            <w:tcBorders>
              <w:lef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счет, </w:t>
            </w:r>
            <w:r>
              <w:rPr>
                <w:rFonts w:ascii="Arial" w:hAnsi="Arial" w:cs="Arial"/>
                <w:sz w:val="14"/>
                <w:szCs w:val="14"/>
              </w:rPr>
              <w:br/>
              <w:t>суб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счет</w:t>
            </w:r>
          </w:p>
        </w:tc>
        <w:tc>
          <w:tcPr>
            <w:tcW w:w="1304" w:type="dxa"/>
            <w:tcBorders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ана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ти-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softHyphen/>
              <w:t>чес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го уче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</w:t>
            </w:r>
          </w:p>
        </w:tc>
        <w:tc>
          <w:tcPr>
            <w:tcW w:w="1361" w:type="dxa"/>
            <w:tcBorders>
              <w:left w:val="nil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име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ние, сорт, раз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мер, </w:t>
            </w:r>
            <w:r>
              <w:rPr>
                <w:rFonts w:ascii="Arial" w:hAnsi="Arial" w:cs="Arial"/>
                <w:sz w:val="14"/>
                <w:szCs w:val="14"/>
              </w:rPr>
              <w:br/>
              <w:t>мар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ка</w:t>
            </w:r>
          </w:p>
        </w:tc>
        <w:tc>
          <w:tcPr>
            <w:tcW w:w="794" w:type="dxa"/>
            <w:tcBorders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мен-</w:t>
            </w:r>
            <w:r>
              <w:rPr>
                <w:rFonts w:ascii="Arial" w:hAnsi="Arial" w:cs="Arial"/>
                <w:sz w:val="14"/>
                <w:szCs w:val="14"/>
              </w:rPr>
              <w:br/>
              <w:t>кла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тур-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ный </w:t>
            </w:r>
            <w:r>
              <w:rPr>
                <w:rFonts w:ascii="Arial" w:hAnsi="Arial" w:cs="Arial"/>
                <w:sz w:val="14"/>
                <w:szCs w:val="14"/>
              </w:rPr>
              <w:br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</w:t>
            </w:r>
          </w:p>
        </w:tc>
        <w:tc>
          <w:tcPr>
            <w:tcW w:w="624" w:type="dxa"/>
            <w:tcBorders>
              <w:left w:val="nil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име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ва-</w:t>
            </w:r>
            <w:r>
              <w:rPr>
                <w:rFonts w:ascii="Arial" w:hAnsi="Arial" w:cs="Arial"/>
                <w:sz w:val="14"/>
                <w:szCs w:val="14"/>
              </w:rPr>
              <w:br/>
              <w:t>ние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жит от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пус-</w:t>
            </w:r>
            <w:r>
              <w:rPr>
                <w:rFonts w:ascii="Arial" w:hAnsi="Arial" w:cs="Arial"/>
                <w:sz w:val="14"/>
                <w:szCs w:val="14"/>
              </w:rPr>
              <w:br/>
              <w:t>тить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пу-</w:t>
            </w:r>
            <w:r>
              <w:rPr>
                <w:rFonts w:ascii="Arial" w:hAnsi="Arial" w:cs="Arial"/>
                <w:sz w:val="14"/>
                <w:szCs w:val="14"/>
              </w:rPr>
              <w:br/>
              <w:t>ще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</w:p>
        </w:tc>
        <w:tc>
          <w:tcPr>
            <w:tcW w:w="794" w:type="dxa"/>
            <w:vMerge/>
            <w:tcBorders>
              <w:left w:val="nil"/>
              <w:right w:val="double" w:sz="4" w:space="0" w:color="auto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vMerge/>
            <w:tcBorders>
              <w:left w:val="nil"/>
              <w:right w:val="double" w:sz="4" w:space="0" w:color="auto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вен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тар-</w:t>
            </w:r>
            <w:r>
              <w:rPr>
                <w:rFonts w:ascii="Arial" w:hAnsi="Arial" w:cs="Arial"/>
                <w:sz w:val="14"/>
                <w:szCs w:val="14"/>
              </w:rPr>
              <w:br/>
              <w:t>ный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00000" w:rsidRDefault="00743CF2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пор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</w:t>
            </w:r>
          </w:p>
        </w:tc>
        <w:tc>
          <w:tcPr>
            <w:tcW w:w="1531" w:type="dxa"/>
            <w:vMerge/>
            <w:tcBorders>
              <w:left w:val="nil"/>
              <w:right w:val="double" w:sz="4" w:space="0" w:color="auto"/>
            </w:tcBorders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90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0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left w:val="nil"/>
              <w:bottom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3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743C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00000" w:rsidRDefault="00743CF2">
      <w:pPr>
        <w:spacing w:before="120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10"/>
        <w:gridCol w:w="3034"/>
        <w:gridCol w:w="538"/>
        <w:gridCol w:w="1588"/>
        <w:gridCol w:w="567"/>
        <w:gridCol w:w="992"/>
        <w:gridCol w:w="567"/>
        <w:gridCol w:w="1985"/>
        <w:gridCol w:w="1417"/>
        <w:gridCol w:w="426"/>
        <w:gridCol w:w="851"/>
        <w:gridCol w:w="42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5670" w:type="dxa"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 отпущено</w:t>
            </w: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ind w:left="11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наименований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5670" w:type="dxa"/>
        </w:trPr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(проп</w:t>
            </w:r>
            <w:r>
              <w:rPr>
                <w:rFonts w:ascii="Arial" w:hAnsi="Arial" w:cs="Arial"/>
                <w:sz w:val="12"/>
                <w:szCs w:val="12"/>
              </w:rPr>
              <w:t>исью)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на сумму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руб.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коп.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 том числе сумма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(прописью)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00000" w:rsidRDefault="00743CF2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907"/>
        <w:gridCol w:w="170"/>
        <w:gridCol w:w="680"/>
        <w:gridCol w:w="170"/>
        <w:gridCol w:w="1474"/>
        <w:gridCol w:w="3772"/>
        <w:gridCol w:w="737"/>
        <w:gridCol w:w="284"/>
        <w:gridCol w:w="15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Отпуск разрешил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pStyle w:val="2"/>
              <w:ind w:right="397"/>
            </w:pPr>
            <w:r>
              <w:t>Главный бухгалтер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</w:tbl>
    <w:p w:rsidR="00000000" w:rsidRDefault="00743CF2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07"/>
        <w:gridCol w:w="170"/>
        <w:gridCol w:w="680"/>
        <w:gridCol w:w="170"/>
        <w:gridCol w:w="1474"/>
        <w:gridCol w:w="3119"/>
        <w:gridCol w:w="794"/>
        <w:gridCol w:w="170"/>
        <w:gridCol w:w="794"/>
        <w:gridCol w:w="284"/>
        <w:gridCol w:w="153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Отпустил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pStyle w:val="2"/>
              <w:ind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Получил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pStyle w:val="2"/>
              <w:jc w:val="center"/>
              <w:rPr>
                <w:b w:val="0"/>
                <w:bCs w:val="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pStyle w:val="2"/>
              <w:jc w:val="center"/>
              <w:rPr>
                <w:b w:val="0"/>
                <w:bCs w:val="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pStyle w:val="2"/>
              <w:jc w:val="center"/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743CF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3C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</w:tbl>
    <w:p w:rsidR="00743CF2" w:rsidRDefault="00743CF2">
      <w:pPr>
        <w:pStyle w:val="a3"/>
        <w:tabs>
          <w:tab w:val="clear" w:pos="4153"/>
          <w:tab w:val="clear" w:pos="8306"/>
        </w:tabs>
        <w:spacing w:before="360"/>
        <w:ind w:right="-1"/>
      </w:pPr>
    </w:p>
    <w:sectPr w:rsidR="00743CF2">
      <w:headerReference w:type="default" r:id="rId7"/>
      <w:pgSz w:w="16840" w:h="11907" w:orient="landscape" w:code="9"/>
      <w:pgMar w:top="794" w:right="1531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F2" w:rsidRDefault="00743CF2">
      <w:r>
        <w:separator/>
      </w:r>
    </w:p>
  </w:endnote>
  <w:endnote w:type="continuationSeparator" w:id="0">
    <w:p w:rsidR="00743CF2" w:rsidRDefault="0074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F2" w:rsidRDefault="00743CF2">
      <w:r>
        <w:separator/>
      </w:r>
    </w:p>
  </w:footnote>
  <w:footnote w:type="continuationSeparator" w:id="0">
    <w:p w:rsidR="00743CF2" w:rsidRDefault="0074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3CF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39"/>
    <w:rsid w:val="00743CF2"/>
    <w:rsid w:val="007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rFonts w:ascii="Arial" w:hAnsi="Arial" w:cs="Arial"/>
      <w:b/>
      <w:bCs/>
      <w:sz w:val="17"/>
      <w:szCs w:val="1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rFonts w:ascii="Arial" w:hAnsi="Arial" w:cs="Arial"/>
      <w:b/>
      <w:bCs/>
      <w:sz w:val="17"/>
      <w:szCs w:val="1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межотраслевая форма № М-15</vt:lpstr>
    </vt:vector>
  </TitlesOfParts>
  <Company>NPO VMI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межотраслевая форма № М-15</dc:title>
  <dc:creator>ConsultantPlus</dc:creator>
  <cp:lastModifiedBy>ФИЛИН</cp:lastModifiedBy>
  <cp:revision>2</cp:revision>
  <cp:lastPrinted>2001-10-03T11:13:00Z</cp:lastPrinted>
  <dcterms:created xsi:type="dcterms:W3CDTF">2015-02-19T11:55:00Z</dcterms:created>
  <dcterms:modified xsi:type="dcterms:W3CDTF">2015-02-19T11:55:00Z</dcterms:modified>
</cp:coreProperties>
</file>