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77" w:rsidRDefault="00C01277" w:rsidP="00C01277">
      <w:pPr>
        <w:jc w:val="center"/>
        <w:rPr>
          <w:rFonts w:ascii="Arial" w:hAnsi="Arial" w:cs="Arial"/>
          <w:b/>
          <w:bCs/>
          <w:i/>
          <w:iCs/>
          <w:sz w:val="48"/>
          <w:szCs w:val="48"/>
          <w:lang w:val="ru-RU"/>
        </w:rPr>
      </w:pPr>
      <w:proofErr w:type="spellStart"/>
      <w:r w:rsidRPr="00C01277">
        <w:rPr>
          <w:rFonts w:ascii="Arial" w:hAnsi="Arial" w:cs="Arial"/>
          <w:b/>
          <w:bCs/>
          <w:i/>
          <w:iCs/>
          <w:sz w:val="48"/>
          <w:szCs w:val="48"/>
          <w:lang w:val="ru-RU"/>
        </w:rPr>
        <w:t>NetBotz</w:t>
      </w:r>
      <w:proofErr w:type="spellEnd"/>
      <w:r w:rsidRPr="00C01277">
        <w:rPr>
          <w:rFonts w:ascii="Arial" w:hAnsi="Arial" w:cs="Arial"/>
          <w:b/>
          <w:bCs/>
          <w:i/>
          <w:iCs/>
          <w:sz w:val="48"/>
          <w:szCs w:val="48"/>
          <w:lang w:val="ru-RU"/>
        </w:rPr>
        <w:t>®</w:t>
      </w:r>
    </w:p>
    <w:p w:rsidR="00C01277" w:rsidRPr="00C01277" w:rsidRDefault="00C01277" w:rsidP="00C01277">
      <w:pPr>
        <w:jc w:val="center"/>
        <w:rPr>
          <w:sz w:val="48"/>
          <w:szCs w:val="48"/>
          <w:lang w:val="ru-RU"/>
        </w:rPr>
      </w:pPr>
    </w:p>
    <w:p w:rsidR="00491061" w:rsidRPr="00491061" w:rsidRDefault="00491061" w:rsidP="00491061">
      <w:pPr>
        <w:jc w:val="center"/>
        <w:rPr>
          <w:b/>
          <w:lang w:val="ru-RU"/>
        </w:rPr>
      </w:pPr>
      <w:r w:rsidRPr="00491061">
        <w:rPr>
          <w:b/>
          <w:lang w:val="ru-RU"/>
        </w:rPr>
        <w:t xml:space="preserve">APC </w:t>
      </w:r>
      <w:proofErr w:type="spellStart"/>
      <w:r w:rsidRPr="00491061">
        <w:rPr>
          <w:b/>
          <w:lang w:val="ru-RU"/>
        </w:rPr>
        <w:t>NetBotz</w:t>
      </w:r>
      <w:proofErr w:type="spellEnd"/>
      <w:r w:rsidRPr="00491061">
        <w:rPr>
          <w:b/>
          <w:lang w:val="ru-RU"/>
        </w:rPr>
        <w:t xml:space="preserve"> – </w:t>
      </w:r>
      <w:proofErr w:type="spellStart"/>
      <w:r w:rsidRPr="00491061">
        <w:rPr>
          <w:b/>
          <w:lang w:val="ru-RU"/>
        </w:rPr>
        <w:t>cистема</w:t>
      </w:r>
      <w:proofErr w:type="spellEnd"/>
      <w:r w:rsidRPr="00491061">
        <w:rPr>
          <w:b/>
          <w:lang w:val="ru-RU"/>
        </w:rPr>
        <w:t xml:space="preserve"> мониторинга окружающей среды для серверных комнат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Система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уникальная по своим характеристикам, предназначена для установки в серверных комнатах и соединяет в себе функции мониторинга окружающей среды, видеоконтроля и отслеживания перемещений персонала.</w:t>
      </w:r>
    </w:p>
    <w:p w:rsidR="00491061" w:rsidRPr="00491061" w:rsidRDefault="00491061" w:rsidP="00491061">
      <w:pPr>
        <w:ind w:firstLine="567"/>
        <w:jc w:val="both"/>
        <w:rPr>
          <w:b/>
          <w:lang w:val="ru-RU"/>
        </w:rPr>
      </w:pPr>
      <w:r w:rsidRPr="00491061">
        <w:rPr>
          <w:b/>
          <w:lang w:val="ru-RU"/>
        </w:rPr>
        <w:t>Назначение системы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>Продукт АРС – отличный помощник Вашему системному администратору, которому дает возможность:</w:t>
      </w:r>
    </w:p>
    <w:p w:rsidR="00491061" w:rsidRPr="00534C78" w:rsidRDefault="00491061" w:rsidP="00534C78">
      <w:pPr>
        <w:pStyle w:val="ab"/>
        <w:numPr>
          <w:ilvl w:val="0"/>
          <w:numId w:val="27"/>
        </w:numPr>
        <w:jc w:val="both"/>
        <w:rPr>
          <w:lang w:val="ru-RU"/>
        </w:rPr>
      </w:pPr>
      <w:r w:rsidRPr="00534C78">
        <w:rPr>
          <w:lang w:val="ru-RU"/>
        </w:rPr>
        <w:t>качественно и оперативно устранять инциденты в работе оборудования;</w:t>
      </w:r>
    </w:p>
    <w:p w:rsidR="00491061" w:rsidRPr="00534C78" w:rsidRDefault="00491061" w:rsidP="00534C78">
      <w:pPr>
        <w:pStyle w:val="ab"/>
        <w:numPr>
          <w:ilvl w:val="0"/>
          <w:numId w:val="27"/>
        </w:numPr>
        <w:jc w:val="both"/>
        <w:rPr>
          <w:lang w:val="ru-RU"/>
        </w:rPr>
      </w:pPr>
      <w:r w:rsidRPr="00534C78">
        <w:rPr>
          <w:lang w:val="ru-RU"/>
        </w:rPr>
        <w:t>получать информацию о параметрах функционирования не только всего ЦОД в целом, а также о работе отдельных шкафов или стоек;</w:t>
      </w:r>
    </w:p>
    <w:p w:rsidR="00491061" w:rsidRPr="00534C78" w:rsidRDefault="00491061" w:rsidP="00534C78">
      <w:pPr>
        <w:pStyle w:val="ab"/>
        <w:numPr>
          <w:ilvl w:val="0"/>
          <w:numId w:val="27"/>
        </w:numPr>
        <w:jc w:val="both"/>
        <w:rPr>
          <w:lang w:val="ru-RU"/>
        </w:rPr>
      </w:pPr>
      <w:r w:rsidRPr="00534C78">
        <w:rPr>
          <w:lang w:val="ru-RU"/>
        </w:rPr>
        <w:t>правильно настроить режим кондиционирования в серверной и другие параметры работы серверной.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Самое важное – система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позволяет предприятию в любой момент иметь актуальную информацию по функционированию ЦОД; дает возможность организовать централизованное хранение информации функционирования всех серверных на одном сервере.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Продукт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серьезно облегчит работу Вашим системным администраторам и значительно понизит уровень рисков из-за возможного сбоя в работе оборудования и выхода из строя серверных систем предприятия.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Второе важное назначение системы APC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– обеспечение функции безопасности.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APC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интегрируется в систему безопасности Центров Обработки Данных (ЦОД) и позволяет решить основные проблемы безопасности ЦОД, к которым относятся:</w:t>
      </w:r>
    </w:p>
    <w:p w:rsidR="00491061" w:rsidRPr="00491061" w:rsidRDefault="00491061" w:rsidP="00491061">
      <w:pPr>
        <w:pStyle w:val="ab"/>
        <w:numPr>
          <w:ilvl w:val="0"/>
          <w:numId w:val="26"/>
        </w:numPr>
        <w:jc w:val="both"/>
        <w:rPr>
          <w:lang w:val="ru-RU"/>
        </w:rPr>
      </w:pPr>
      <w:r w:rsidRPr="00491061">
        <w:rPr>
          <w:lang w:val="ru-RU"/>
        </w:rPr>
        <w:t>проблемы состояния окружающей среды;</w:t>
      </w:r>
    </w:p>
    <w:p w:rsidR="00491061" w:rsidRPr="00491061" w:rsidRDefault="00491061" w:rsidP="00491061">
      <w:pPr>
        <w:pStyle w:val="ab"/>
        <w:numPr>
          <w:ilvl w:val="0"/>
          <w:numId w:val="26"/>
        </w:numPr>
        <w:jc w:val="both"/>
        <w:rPr>
          <w:lang w:val="ru-RU"/>
        </w:rPr>
      </w:pPr>
      <w:r w:rsidRPr="00491061">
        <w:rPr>
          <w:lang w:val="ru-RU"/>
        </w:rPr>
        <w:t>контроль за состоянием оборудования;</w:t>
      </w:r>
    </w:p>
    <w:p w:rsidR="00491061" w:rsidRPr="00491061" w:rsidRDefault="00491061" w:rsidP="00491061">
      <w:pPr>
        <w:pStyle w:val="ab"/>
        <w:numPr>
          <w:ilvl w:val="0"/>
          <w:numId w:val="26"/>
        </w:numPr>
        <w:jc w:val="both"/>
        <w:rPr>
          <w:lang w:val="ru-RU"/>
        </w:rPr>
      </w:pPr>
      <w:r w:rsidRPr="00491061">
        <w:rPr>
          <w:lang w:val="ru-RU"/>
        </w:rPr>
        <w:t>ошибки операторов;</w:t>
      </w:r>
    </w:p>
    <w:p w:rsidR="00491061" w:rsidRPr="00491061" w:rsidRDefault="00491061" w:rsidP="00491061">
      <w:pPr>
        <w:pStyle w:val="ab"/>
        <w:numPr>
          <w:ilvl w:val="0"/>
          <w:numId w:val="26"/>
        </w:numPr>
        <w:jc w:val="both"/>
        <w:rPr>
          <w:lang w:val="ru-RU"/>
        </w:rPr>
      </w:pPr>
      <w:r w:rsidRPr="00491061">
        <w:rPr>
          <w:lang w:val="ru-RU"/>
        </w:rPr>
        <w:t>кражи оборудования;</w:t>
      </w:r>
    </w:p>
    <w:p w:rsidR="00491061" w:rsidRPr="00491061" w:rsidRDefault="00491061" w:rsidP="00491061">
      <w:pPr>
        <w:pStyle w:val="ab"/>
        <w:numPr>
          <w:ilvl w:val="0"/>
          <w:numId w:val="26"/>
        </w:numPr>
        <w:jc w:val="both"/>
        <w:rPr>
          <w:lang w:val="ru-RU"/>
        </w:rPr>
      </w:pPr>
      <w:r w:rsidRPr="00491061">
        <w:rPr>
          <w:lang w:val="ru-RU"/>
        </w:rPr>
        <w:t>намеренный саботаж.</w:t>
      </w:r>
    </w:p>
    <w:p w:rsidR="00491061" w:rsidRPr="00491061" w:rsidRDefault="00491061" w:rsidP="00491061">
      <w:pPr>
        <w:ind w:firstLine="567"/>
        <w:jc w:val="both"/>
        <w:rPr>
          <w:b/>
          <w:lang w:val="ru-RU"/>
        </w:rPr>
      </w:pPr>
      <w:r w:rsidRPr="00491061">
        <w:rPr>
          <w:b/>
          <w:lang w:val="ru-RU"/>
        </w:rPr>
        <w:t>Основные компоненты системы</w:t>
      </w: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В состав продукта APC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входит АРС </w:t>
      </w:r>
      <w:proofErr w:type="spellStart"/>
      <w:r w:rsidRPr="00491061">
        <w:rPr>
          <w:lang w:val="ru-RU"/>
        </w:rPr>
        <w:t>InfraStruXure</w:t>
      </w:r>
      <w:proofErr w:type="spellEnd"/>
      <w:r w:rsidRPr="00491061">
        <w:rPr>
          <w:lang w:val="ru-RU"/>
        </w:rPr>
        <w:t xml:space="preserve"> </w:t>
      </w:r>
      <w:proofErr w:type="spellStart"/>
      <w:r w:rsidRPr="00491061">
        <w:rPr>
          <w:lang w:val="ru-RU"/>
        </w:rPr>
        <w:t>Central</w:t>
      </w:r>
      <w:proofErr w:type="spellEnd"/>
      <w:r w:rsidRPr="00491061">
        <w:rPr>
          <w:lang w:val="ru-RU"/>
        </w:rPr>
        <w:t xml:space="preserve"> – сервер контроля и сбора данных, на </w:t>
      </w:r>
      <w:proofErr w:type="gramStart"/>
      <w:r w:rsidRPr="00491061">
        <w:rPr>
          <w:lang w:val="ru-RU"/>
        </w:rPr>
        <w:t>котором  хранятся</w:t>
      </w:r>
      <w:proofErr w:type="gramEnd"/>
      <w:r w:rsidRPr="00491061">
        <w:rPr>
          <w:lang w:val="ru-RU"/>
        </w:rPr>
        <w:t xml:space="preserve"> все отчеты о тревоге, видеоклипы, графики температур, влажности и протечек. Емкость АРС </w:t>
      </w:r>
      <w:proofErr w:type="spellStart"/>
      <w:r w:rsidRPr="00491061">
        <w:rPr>
          <w:lang w:val="ru-RU"/>
        </w:rPr>
        <w:t>InfraStruXure</w:t>
      </w:r>
      <w:proofErr w:type="spellEnd"/>
      <w:r w:rsidRPr="00491061">
        <w:rPr>
          <w:lang w:val="ru-RU"/>
        </w:rPr>
        <w:t xml:space="preserve"> </w:t>
      </w:r>
      <w:proofErr w:type="spellStart"/>
      <w:r w:rsidRPr="00491061">
        <w:rPr>
          <w:lang w:val="ru-RU"/>
        </w:rPr>
        <w:t>Central</w:t>
      </w:r>
      <w:proofErr w:type="spellEnd"/>
      <w:r w:rsidRPr="00491061">
        <w:rPr>
          <w:lang w:val="ru-RU"/>
        </w:rPr>
        <w:t xml:space="preserve"> такова, что позволяет хранить информацию о работе серверных комнат всего </w:t>
      </w:r>
      <w:proofErr w:type="spellStart"/>
      <w:r w:rsidRPr="00491061">
        <w:rPr>
          <w:lang w:val="ru-RU"/>
        </w:rPr>
        <w:t>ЦОДа</w:t>
      </w:r>
      <w:proofErr w:type="spellEnd"/>
      <w:r w:rsidRPr="00491061">
        <w:rPr>
          <w:lang w:val="ru-RU"/>
        </w:rPr>
        <w:t xml:space="preserve"> за долгий период времени. Это помогает восстановить последовательность событий, происходящих в серверной на любом отрезке времени. 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APC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укомплектована высокопроизводительным блоком сбора информации со встроенным программным </w:t>
      </w:r>
      <w:proofErr w:type="gramStart"/>
      <w:r w:rsidRPr="00491061">
        <w:rPr>
          <w:lang w:val="ru-RU"/>
        </w:rPr>
        <w:t>обеспечением  и</w:t>
      </w:r>
      <w:proofErr w:type="gramEnd"/>
      <w:r w:rsidRPr="00491061">
        <w:rPr>
          <w:lang w:val="ru-RU"/>
        </w:rPr>
        <w:t xml:space="preserve"> встроенными модулями:</w:t>
      </w:r>
    </w:p>
    <w:p w:rsidR="00491061" w:rsidRPr="00491061" w:rsidRDefault="00491061" w:rsidP="00491061">
      <w:pPr>
        <w:pStyle w:val="ab"/>
        <w:numPr>
          <w:ilvl w:val="0"/>
          <w:numId w:val="25"/>
        </w:numPr>
        <w:jc w:val="both"/>
        <w:rPr>
          <w:lang w:val="ru-RU"/>
        </w:rPr>
      </w:pPr>
      <w:proofErr w:type="spellStart"/>
      <w:r w:rsidRPr="00491061">
        <w:rPr>
          <w:lang w:val="ru-RU"/>
        </w:rPr>
        <w:t>Sensor</w:t>
      </w:r>
      <w:proofErr w:type="spellEnd"/>
      <w:r w:rsidRPr="00491061">
        <w:rPr>
          <w:lang w:val="ru-RU"/>
        </w:rPr>
        <w:t xml:space="preserve"> </w:t>
      </w:r>
      <w:proofErr w:type="spellStart"/>
      <w:r w:rsidRPr="00491061">
        <w:rPr>
          <w:lang w:val="ru-RU"/>
        </w:rPr>
        <w:t>Pod</w:t>
      </w:r>
      <w:proofErr w:type="spellEnd"/>
    </w:p>
    <w:p w:rsidR="00491061" w:rsidRPr="00491061" w:rsidRDefault="00491061" w:rsidP="00491061">
      <w:pPr>
        <w:pStyle w:val="ab"/>
        <w:numPr>
          <w:ilvl w:val="0"/>
          <w:numId w:val="25"/>
        </w:numPr>
        <w:jc w:val="both"/>
        <w:rPr>
          <w:lang w:val="ru-RU"/>
        </w:rPr>
      </w:pPr>
      <w:proofErr w:type="spellStart"/>
      <w:r w:rsidRPr="00491061">
        <w:rPr>
          <w:lang w:val="ru-RU"/>
        </w:rPr>
        <w:t>Camera</w:t>
      </w:r>
      <w:proofErr w:type="spellEnd"/>
      <w:r w:rsidRPr="00491061">
        <w:rPr>
          <w:lang w:val="ru-RU"/>
        </w:rPr>
        <w:t xml:space="preserve"> </w:t>
      </w:r>
      <w:proofErr w:type="spellStart"/>
      <w:r w:rsidRPr="00491061">
        <w:rPr>
          <w:lang w:val="ru-RU"/>
        </w:rPr>
        <w:t>Pod</w:t>
      </w:r>
      <w:proofErr w:type="spellEnd"/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Модуль расширения </w:t>
      </w:r>
      <w:proofErr w:type="spellStart"/>
      <w:r w:rsidRPr="00491061">
        <w:rPr>
          <w:lang w:val="ru-RU"/>
        </w:rPr>
        <w:t>Sensor</w:t>
      </w:r>
      <w:proofErr w:type="spellEnd"/>
      <w:r w:rsidRPr="00491061">
        <w:rPr>
          <w:lang w:val="ru-RU"/>
        </w:rPr>
        <w:t xml:space="preserve"> POD предназначен для подключения внутренних датчиков системы – показателей температуры, влажности, потока воздуха, уровня шума.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Модуль расширения </w:t>
      </w:r>
      <w:proofErr w:type="spellStart"/>
      <w:r w:rsidRPr="00491061">
        <w:rPr>
          <w:lang w:val="ru-RU"/>
        </w:rPr>
        <w:t>Camera</w:t>
      </w:r>
      <w:proofErr w:type="spellEnd"/>
      <w:r w:rsidRPr="00491061">
        <w:rPr>
          <w:lang w:val="ru-RU"/>
        </w:rPr>
        <w:t xml:space="preserve"> POD используется для ведения видеонаблюдения в серверной. Модуль дает возможность подключить к системе 4 цифровых видеокамеры слежения со сменной линзой. Дополнительно предлагается приобрести широкоугольную линзу (70 °).  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>Другими важными компонентами системы являются модули расширения: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</w:pPr>
      <w:r w:rsidRPr="00491061">
        <w:t>CCTV Adapter Pod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</w:pPr>
      <w:r w:rsidRPr="00491061">
        <w:t>4-20 mA Sensor Pod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  <w:rPr>
          <w:lang w:val="ru-RU"/>
        </w:rPr>
      </w:pPr>
      <w:r w:rsidRPr="00491061">
        <w:rPr>
          <w:lang w:val="ru-RU"/>
        </w:rPr>
        <w:t>USB POD.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  <w:rPr>
          <w:lang w:val="ru-RU"/>
        </w:rPr>
      </w:pPr>
      <w:r w:rsidRPr="00491061">
        <w:rPr>
          <w:lang w:val="ru-RU"/>
        </w:rPr>
        <w:t>Также в состав системы входят многочисленные внешние датчики: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  <w:rPr>
          <w:lang w:val="ru-RU"/>
        </w:rPr>
      </w:pPr>
      <w:r w:rsidRPr="00491061">
        <w:rPr>
          <w:lang w:val="ru-RU"/>
        </w:rPr>
        <w:t>температуры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  <w:rPr>
          <w:lang w:val="ru-RU"/>
        </w:rPr>
      </w:pPr>
      <w:r w:rsidRPr="00491061">
        <w:rPr>
          <w:lang w:val="ru-RU"/>
        </w:rPr>
        <w:lastRenderedPageBreak/>
        <w:t>влажности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  <w:rPr>
          <w:lang w:val="ru-RU"/>
        </w:rPr>
      </w:pPr>
      <w:r w:rsidRPr="00491061">
        <w:rPr>
          <w:lang w:val="ru-RU"/>
        </w:rPr>
        <w:t>протечки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  <w:rPr>
          <w:lang w:val="ru-RU"/>
        </w:rPr>
      </w:pPr>
      <w:r w:rsidRPr="00491061">
        <w:rPr>
          <w:lang w:val="ru-RU"/>
        </w:rPr>
        <w:t>сухих контактов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  <w:rPr>
          <w:lang w:val="ru-RU"/>
        </w:rPr>
      </w:pPr>
      <w:r w:rsidRPr="00491061">
        <w:rPr>
          <w:lang w:val="ru-RU"/>
        </w:rPr>
        <w:t>дыма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  <w:rPr>
          <w:lang w:val="ru-RU"/>
        </w:rPr>
      </w:pPr>
      <w:r w:rsidRPr="00491061">
        <w:rPr>
          <w:lang w:val="ru-RU"/>
        </w:rPr>
        <w:t>дверей.</w:t>
      </w:r>
    </w:p>
    <w:p w:rsidR="00491061" w:rsidRPr="00491061" w:rsidRDefault="00491061" w:rsidP="00491061">
      <w:pPr>
        <w:pStyle w:val="ab"/>
        <w:numPr>
          <w:ilvl w:val="0"/>
          <w:numId w:val="24"/>
        </w:numPr>
        <w:jc w:val="both"/>
        <w:rPr>
          <w:lang w:val="ru-RU"/>
        </w:rPr>
      </w:pPr>
      <w:r w:rsidRPr="00491061">
        <w:rPr>
          <w:lang w:val="ru-RU"/>
        </w:rPr>
        <w:t xml:space="preserve">АРС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– «интеллектуальный» продукт</w:t>
      </w: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>Видеокамеры, входящие в комплект системы можно настроить на режим выборочного наблюдения, в котором ведется видеосъемка наиболее важных мест в серверной. «Интеллект» системы выражается также в том, что камеры могут вести выборочную видеозапись. Клипы записываются только в те моменты, когда в серверной происходят какие-либо события.</w:t>
      </w: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Если Вы хотите воспользоваться Вашей обычной аналоговой видеокамерой для записи видеоклипов модуль CCTV </w:t>
      </w:r>
      <w:proofErr w:type="spellStart"/>
      <w:r w:rsidRPr="00491061">
        <w:rPr>
          <w:lang w:val="ru-RU"/>
        </w:rPr>
        <w:t>Adapter</w:t>
      </w:r>
      <w:proofErr w:type="spellEnd"/>
      <w:r w:rsidRPr="00491061">
        <w:rPr>
          <w:lang w:val="ru-RU"/>
        </w:rPr>
        <w:t xml:space="preserve"> POD даст такую возможность.</w:t>
      </w:r>
    </w:p>
    <w:p w:rsidR="00491061" w:rsidRP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При помощи вспомогательного модуля 4-20 </w:t>
      </w:r>
      <w:proofErr w:type="spellStart"/>
      <w:r w:rsidRPr="00491061">
        <w:rPr>
          <w:lang w:val="ru-RU"/>
        </w:rPr>
        <w:t>mA</w:t>
      </w:r>
      <w:proofErr w:type="spellEnd"/>
      <w:r w:rsidRPr="00491061">
        <w:rPr>
          <w:lang w:val="ru-RU"/>
        </w:rPr>
        <w:t xml:space="preserve"> </w:t>
      </w:r>
      <w:proofErr w:type="spellStart"/>
      <w:r w:rsidRPr="00491061">
        <w:rPr>
          <w:lang w:val="ru-RU"/>
        </w:rPr>
        <w:t>Sensor</w:t>
      </w:r>
      <w:proofErr w:type="spellEnd"/>
      <w:r w:rsidRPr="00491061">
        <w:rPr>
          <w:lang w:val="ru-RU"/>
        </w:rPr>
        <w:t xml:space="preserve"> </w:t>
      </w:r>
      <w:proofErr w:type="spellStart"/>
      <w:r w:rsidRPr="00491061">
        <w:rPr>
          <w:lang w:val="ru-RU"/>
        </w:rPr>
        <w:t>Pod</w:t>
      </w:r>
      <w:proofErr w:type="spellEnd"/>
      <w:r w:rsidRPr="00491061">
        <w:rPr>
          <w:lang w:val="ru-RU"/>
        </w:rPr>
        <w:t xml:space="preserve"> к системе APC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возможно подключать датчики сторонних производителей. APC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поддерживает более 1000 разных датчиков, среди которых датчики, измеряющие: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скорость течения жидкости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уровень жидкости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вибрации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наличие газов (H</w:t>
      </w:r>
      <w:proofErr w:type="gramStart"/>
      <w:r w:rsidRPr="00491061">
        <w:rPr>
          <w:lang w:val="ru-RU"/>
        </w:rPr>
        <w:t>2, ....</w:t>
      </w:r>
      <w:proofErr w:type="gramEnd"/>
      <w:r w:rsidRPr="00491061">
        <w:rPr>
          <w:lang w:val="ru-RU"/>
        </w:rPr>
        <w:t>.)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анализаторы воздуха (СО, СО</w:t>
      </w:r>
      <w:proofErr w:type="gramStart"/>
      <w:r w:rsidRPr="00491061">
        <w:rPr>
          <w:lang w:val="ru-RU"/>
        </w:rPr>
        <w:t>2,...</w:t>
      </w:r>
      <w:proofErr w:type="gramEnd"/>
      <w:r w:rsidRPr="00491061">
        <w:rPr>
          <w:lang w:val="ru-RU"/>
        </w:rPr>
        <w:t>.)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датчики давления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датчики температуры/влажности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скорость потока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напряжения</w:t>
      </w:r>
    </w:p>
    <w:p w:rsidR="00491061" w:rsidRPr="00491061" w:rsidRDefault="00491061" w:rsidP="00491061">
      <w:pPr>
        <w:pStyle w:val="ab"/>
        <w:numPr>
          <w:ilvl w:val="0"/>
          <w:numId w:val="23"/>
        </w:numPr>
        <w:jc w:val="both"/>
        <w:rPr>
          <w:lang w:val="ru-RU"/>
        </w:rPr>
      </w:pPr>
      <w:r w:rsidRPr="00491061">
        <w:rPr>
          <w:lang w:val="ru-RU"/>
        </w:rPr>
        <w:t>контроль дизельной генераторной установки.</w:t>
      </w: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>Таким образом, инсталляция данной системы не требует глобальной замены всего предыдущего оборудования в серверной.</w:t>
      </w: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>Модуль расширения USB POD предназначен для передачи сообщений системному администратору по USB- шине.</w:t>
      </w: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Система АРС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дает возможность осуществлять полностью удаленное управление и мониторинг состояния серверного помещения при помощи наглядного графического интерфейса. В случае малейшего отклонения показателей от нормы администратору отправляется отчет об этом событии. Администратор имеет возможность удаленного управления по протоколам SNMP, HTTP и HTTPS.</w:t>
      </w: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Оповещение администратора о событиях, происходящих в серверной, происходят по электронной почте, SMS, SNMP –протоколу. К основному устройству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может быть подсоединен GSM-модем, при помощи которого будут передаваться SMS сообщения. Примечательно, что возможна передача звуковых SMS-сообщений администратору.</w:t>
      </w: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>Видеоклипы и графики состояний датчиков хранятся 24 часа, до 6 месяцев c USB-HDD.</w:t>
      </w:r>
    </w:p>
    <w:p w:rsidR="00491061" w:rsidRPr="00491061" w:rsidRDefault="00491061" w:rsidP="00534C78">
      <w:pPr>
        <w:ind w:firstLine="567"/>
        <w:jc w:val="both"/>
        <w:rPr>
          <w:lang w:val="ru-RU"/>
        </w:rPr>
      </w:pPr>
      <w:r w:rsidRPr="00491061">
        <w:rPr>
          <w:lang w:val="ru-RU"/>
        </w:rPr>
        <w:t>Дополнительное программное обеспечение – компонент PSM дает возможность отобразить в случае возникновения сбойной ситуации на схеме помещения сработавший датчик.</w:t>
      </w:r>
    </w:p>
    <w:p w:rsidR="00491061" w:rsidRDefault="00491061" w:rsidP="00491061">
      <w:pPr>
        <w:ind w:firstLine="567"/>
        <w:jc w:val="both"/>
        <w:rPr>
          <w:lang w:val="ru-RU"/>
        </w:rPr>
      </w:pPr>
      <w:r w:rsidRPr="00491061">
        <w:rPr>
          <w:lang w:val="ru-RU"/>
        </w:rPr>
        <w:t xml:space="preserve">APC </w:t>
      </w:r>
      <w:proofErr w:type="spellStart"/>
      <w:r w:rsidRPr="00491061">
        <w:rPr>
          <w:lang w:val="ru-RU"/>
        </w:rPr>
        <w:t>NetBotz</w:t>
      </w:r>
      <w:proofErr w:type="spellEnd"/>
      <w:r w:rsidRPr="00491061">
        <w:rPr>
          <w:lang w:val="ru-RU"/>
        </w:rPr>
        <w:t xml:space="preserve"> </w:t>
      </w:r>
      <w:proofErr w:type="spellStart"/>
      <w:r w:rsidRPr="00491061">
        <w:rPr>
          <w:lang w:val="ru-RU"/>
        </w:rPr>
        <w:t>cостоит</w:t>
      </w:r>
      <w:proofErr w:type="spellEnd"/>
      <w:r w:rsidRPr="00491061">
        <w:rPr>
          <w:lang w:val="ru-RU"/>
        </w:rPr>
        <w:t xml:space="preserve"> из статичных компонентов, обладающих высокой надежностью. На все компоненты системы распространяется развернутая техническая гарантия производителя сроком до 3 лет с момента инсталляции.</w:t>
      </w:r>
    </w:p>
    <w:p w:rsidR="00491061" w:rsidRDefault="00491061" w:rsidP="00491061">
      <w:pPr>
        <w:ind w:firstLine="567"/>
        <w:jc w:val="both"/>
        <w:rPr>
          <w:lang w:val="ru-RU"/>
        </w:rPr>
      </w:pPr>
    </w:p>
    <w:p w:rsidR="00491061" w:rsidRPr="00491061" w:rsidRDefault="00491061" w:rsidP="00491061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D7C5614" wp14:editId="72BD2064">
            <wp:extent cx="6645910" cy="3528082"/>
            <wp:effectExtent l="0" t="0" r="2540" b="0"/>
            <wp:docPr id="1" name="Рисунок 1" descr="http://www.teleserv.ru/upload/images/net-botz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leserv.ru/upload/images/net-botz-tab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2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61" w:rsidRDefault="00491061" w:rsidP="009B7BC7">
      <w:pPr>
        <w:ind w:firstLine="567"/>
        <w:jc w:val="both"/>
        <w:rPr>
          <w:lang w:val="ru-RU"/>
        </w:rPr>
      </w:pPr>
    </w:p>
    <w:p w:rsidR="00C01277" w:rsidRDefault="00C01277" w:rsidP="009B7BC7">
      <w:pPr>
        <w:ind w:firstLine="567"/>
        <w:jc w:val="both"/>
        <w:rPr>
          <w:lang w:val="ru-RU"/>
        </w:rPr>
      </w:pPr>
      <w:r w:rsidRPr="00C01277">
        <w:rPr>
          <w:lang w:val="ru-RU"/>
        </w:rPr>
        <w:t xml:space="preserve">Встраивание в устройства </w:t>
      </w:r>
      <w:proofErr w:type="spellStart"/>
      <w:r w:rsidRPr="00C01277">
        <w:rPr>
          <w:lang w:val="ru-RU"/>
        </w:rPr>
        <w:t>NetBotz</w:t>
      </w:r>
      <w:proofErr w:type="spellEnd"/>
      <w:r w:rsidRPr="00C01277">
        <w:rPr>
          <w:lang w:val="ru-RU"/>
        </w:rPr>
        <w:t xml:space="preserve">® функций управления IP-камерами и системами видеонаблюдения — показательный пример сотрудничества APC и </w:t>
      </w:r>
      <w:proofErr w:type="spellStart"/>
      <w:r w:rsidRPr="00C01277">
        <w:rPr>
          <w:lang w:val="ru-RU"/>
        </w:rPr>
        <w:t>Pelco</w:t>
      </w:r>
      <w:proofErr w:type="spellEnd"/>
      <w:r w:rsidRPr="00C01277">
        <w:rPr>
          <w:lang w:val="ru-RU"/>
        </w:rPr>
        <w:t xml:space="preserve"> (оба бренда принадлежа</w:t>
      </w:r>
      <w:r w:rsidR="00491061">
        <w:rPr>
          <w:lang w:val="ru-RU"/>
        </w:rPr>
        <w:t xml:space="preserve">т компании </w:t>
      </w:r>
      <w:proofErr w:type="spellStart"/>
      <w:r w:rsidR="00491061">
        <w:rPr>
          <w:lang w:val="ru-RU"/>
        </w:rPr>
        <w:t>Schneider</w:t>
      </w:r>
      <w:proofErr w:type="spellEnd"/>
      <w:r w:rsidR="00491061">
        <w:rPr>
          <w:lang w:val="ru-RU"/>
        </w:rPr>
        <w:t xml:space="preserve"> </w:t>
      </w:r>
      <w:proofErr w:type="spellStart"/>
      <w:r w:rsidR="00491061">
        <w:rPr>
          <w:lang w:val="ru-RU"/>
        </w:rPr>
        <w:t>Electric</w:t>
      </w:r>
      <w:proofErr w:type="spellEnd"/>
      <w:r w:rsidR="00491061">
        <w:rPr>
          <w:lang w:val="ru-RU"/>
        </w:rPr>
        <w:t>).</w:t>
      </w:r>
    </w:p>
    <w:p w:rsidR="00C01277" w:rsidRPr="00C01277" w:rsidRDefault="00C01277" w:rsidP="009B7BC7">
      <w:pPr>
        <w:ind w:firstLine="567"/>
        <w:jc w:val="both"/>
        <w:rPr>
          <w:lang w:val="ru-RU"/>
        </w:rPr>
      </w:pPr>
      <w:r w:rsidRPr="00C01277">
        <w:rPr>
          <w:lang w:val="ru-RU"/>
        </w:rPr>
        <w:t xml:space="preserve">Аппаратура </w:t>
      </w:r>
      <w:proofErr w:type="spellStart"/>
      <w:r w:rsidRPr="00C01277">
        <w:rPr>
          <w:lang w:val="ru-RU"/>
        </w:rPr>
        <w:t>NetBotz</w:t>
      </w:r>
      <w:proofErr w:type="spellEnd"/>
      <w:r w:rsidRPr="00C01277">
        <w:rPr>
          <w:lang w:val="ru-RU"/>
        </w:rPr>
        <w:t xml:space="preserve">® играет важную роль в нашем комплекте средств управления инженерной инфраструктурой центров обработки данных </w:t>
      </w:r>
      <w:proofErr w:type="spellStart"/>
      <w:r w:rsidRPr="00C01277">
        <w:rPr>
          <w:lang w:val="ru-RU"/>
        </w:rPr>
        <w:t>Data</w:t>
      </w:r>
      <w:proofErr w:type="spellEnd"/>
      <w:r w:rsidRPr="00C01277">
        <w:rPr>
          <w:lang w:val="ru-RU"/>
        </w:rPr>
        <w:t xml:space="preserve"> </w:t>
      </w:r>
      <w:proofErr w:type="spellStart"/>
      <w:r w:rsidRPr="00C01277">
        <w:rPr>
          <w:lang w:val="ru-RU"/>
        </w:rPr>
        <w:t>Center</w:t>
      </w:r>
      <w:proofErr w:type="spellEnd"/>
      <w:r w:rsidRPr="00C01277">
        <w:rPr>
          <w:lang w:val="ru-RU"/>
        </w:rPr>
        <w:t xml:space="preserve"> </w:t>
      </w:r>
      <w:proofErr w:type="spellStart"/>
      <w:r w:rsidRPr="00C01277">
        <w:rPr>
          <w:lang w:val="ru-RU"/>
        </w:rPr>
        <w:t>Physical</w:t>
      </w:r>
      <w:proofErr w:type="spellEnd"/>
      <w:r w:rsidRPr="00C01277">
        <w:rPr>
          <w:lang w:val="ru-RU"/>
        </w:rPr>
        <w:t xml:space="preserve"> </w:t>
      </w:r>
      <w:proofErr w:type="spellStart"/>
      <w:r w:rsidRPr="00C01277">
        <w:rPr>
          <w:lang w:val="ru-RU"/>
        </w:rPr>
        <w:t>Infrastructure</w:t>
      </w:r>
      <w:proofErr w:type="spellEnd"/>
      <w:r w:rsidRPr="00C01277">
        <w:rPr>
          <w:lang w:val="ru-RU"/>
        </w:rPr>
        <w:t xml:space="preserve"> (DCPI) </w:t>
      </w:r>
      <w:proofErr w:type="spellStart"/>
      <w:r w:rsidRPr="00C01277">
        <w:rPr>
          <w:lang w:val="ru-RU"/>
        </w:rPr>
        <w:t>Management</w:t>
      </w:r>
      <w:proofErr w:type="spellEnd"/>
      <w:r w:rsidRPr="00C01277">
        <w:rPr>
          <w:lang w:val="ru-RU"/>
        </w:rPr>
        <w:t xml:space="preserve"> </w:t>
      </w:r>
      <w:proofErr w:type="spellStart"/>
      <w:r w:rsidRPr="00C01277">
        <w:rPr>
          <w:lang w:val="ru-RU"/>
        </w:rPr>
        <w:t>Suite</w:t>
      </w:r>
      <w:proofErr w:type="spellEnd"/>
      <w:r w:rsidRPr="00C01277">
        <w:rPr>
          <w:lang w:val="ru-RU"/>
        </w:rPr>
        <w:t xml:space="preserve">. DCPI </w:t>
      </w:r>
      <w:proofErr w:type="spellStart"/>
      <w:r w:rsidRPr="00C01277">
        <w:rPr>
          <w:lang w:val="ru-RU"/>
        </w:rPr>
        <w:t>Management</w:t>
      </w:r>
      <w:proofErr w:type="spellEnd"/>
      <w:r w:rsidRPr="00C01277">
        <w:rPr>
          <w:lang w:val="ru-RU"/>
        </w:rPr>
        <w:t xml:space="preserve"> </w:t>
      </w:r>
      <w:proofErr w:type="spellStart"/>
      <w:r w:rsidRPr="00C01277">
        <w:rPr>
          <w:lang w:val="ru-RU"/>
        </w:rPr>
        <w:t>Suite</w:t>
      </w:r>
      <w:proofErr w:type="spellEnd"/>
      <w:r w:rsidRPr="00C01277">
        <w:rPr>
          <w:lang w:val="ru-RU"/>
        </w:rPr>
        <w:t xml:space="preserve"> обеспечивает мониторинг и управление питанием, кондиционированием, использованием рабочего пространства, средствами обеспечения безопасности и контроля параметров среды с использованием единого консолидированного представления и безотносительно к </w:t>
      </w:r>
      <w:proofErr w:type="spellStart"/>
      <w:r w:rsidRPr="00C01277">
        <w:rPr>
          <w:lang w:val="ru-RU"/>
        </w:rPr>
        <w:t>вендору</w:t>
      </w:r>
      <w:proofErr w:type="spellEnd"/>
      <w:r w:rsidRPr="00C01277">
        <w:rPr>
          <w:lang w:val="ru-RU"/>
        </w:rPr>
        <w:t xml:space="preserve">-изготовителю оборудования. </w:t>
      </w:r>
      <w:r>
        <w:rPr>
          <w:lang w:val="ru-RU"/>
        </w:rPr>
        <w:t>Компания намеревает</w:t>
      </w:r>
      <w:r w:rsidRPr="00C01277">
        <w:rPr>
          <w:lang w:val="ru-RU"/>
        </w:rPr>
        <w:t xml:space="preserve">ся и далее совершенствовать интеграцию решений </w:t>
      </w:r>
      <w:proofErr w:type="spellStart"/>
      <w:r w:rsidRPr="00C01277">
        <w:rPr>
          <w:lang w:val="ru-RU"/>
        </w:rPr>
        <w:t>NetBotz</w:t>
      </w:r>
      <w:proofErr w:type="spellEnd"/>
      <w:r w:rsidRPr="00C01277">
        <w:rPr>
          <w:lang w:val="ru-RU"/>
        </w:rPr>
        <w:t xml:space="preserve">® с остальными компонентами DCPI </w:t>
      </w:r>
      <w:proofErr w:type="spellStart"/>
      <w:r w:rsidRPr="00C01277">
        <w:rPr>
          <w:lang w:val="ru-RU"/>
        </w:rPr>
        <w:t>Management</w:t>
      </w:r>
      <w:proofErr w:type="spellEnd"/>
      <w:r w:rsidRPr="00C01277">
        <w:rPr>
          <w:lang w:val="ru-RU"/>
        </w:rPr>
        <w:t xml:space="preserve"> </w:t>
      </w:r>
      <w:proofErr w:type="spellStart"/>
      <w:r w:rsidRPr="00C01277">
        <w:rPr>
          <w:lang w:val="ru-RU"/>
        </w:rPr>
        <w:t>Suite</w:t>
      </w:r>
      <w:proofErr w:type="spellEnd"/>
      <w:r w:rsidRPr="00C01277">
        <w:rPr>
          <w:lang w:val="ru-RU"/>
        </w:rPr>
        <w:t xml:space="preserve">: </w:t>
      </w:r>
      <w:proofErr w:type="spellStart"/>
      <w:r w:rsidRPr="00C01277">
        <w:rPr>
          <w:lang w:val="ru-RU"/>
        </w:rPr>
        <w:t>InfraStruXure</w:t>
      </w:r>
      <w:proofErr w:type="spellEnd"/>
      <w:r w:rsidRPr="00C01277">
        <w:rPr>
          <w:lang w:val="ru-RU"/>
        </w:rPr>
        <w:t xml:space="preserve">® </w:t>
      </w:r>
      <w:proofErr w:type="spellStart"/>
      <w:r w:rsidRPr="00C01277">
        <w:rPr>
          <w:lang w:val="ru-RU"/>
        </w:rPr>
        <w:t>Central</w:t>
      </w:r>
      <w:proofErr w:type="spellEnd"/>
      <w:r w:rsidRPr="00C01277">
        <w:rPr>
          <w:lang w:val="ru-RU"/>
        </w:rPr>
        <w:t xml:space="preserve">, </w:t>
      </w:r>
      <w:proofErr w:type="spellStart"/>
      <w:r w:rsidRPr="00C01277">
        <w:rPr>
          <w:lang w:val="ru-RU"/>
        </w:rPr>
        <w:t>Change</w:t>
      </w:r>
      <w:proofErr w:type="spellEnd"/>
      <w:r w:rsidRPr="00C01277">
        <w:rPr>
          <w:lang w:val="ru-RU"/>
        </w:rPr>
        <w:t xml:space="preserve"> </w:t>
      </w:r>
      <w:proofErr w:type="spellStart"/>
      <w:r w:rsidRPr="00C01277">
        <w:rPr>
          <w:lang w:val="ru-RU"/>
        </w:rPr>
        <w:t>Manager</w:t>
      </w:r>
      <w:proofErr w:type="spellEnd"/>
      <w:r w:rsidRPr="00C01277">
        <w:rPr>
          <w:lang w:val="ru-RU"/>
        </w:rPr>
        <w:t xml:space="preserve"> и </w:t>
      </w:r>
      <w:proofErr w:type="spellStart"/>
      <w:r w:rsidRPr="00C01277">
        <w:rPr>
          <w:lang w:val="ru-RU"/>
        </w:rPr>
        <w:t>Capacity</w:t>
      </w:r>
      <w:proofErr w:type="spellEnd"/>
      <w:r w:rsidRPr="00C01277">
        <w:rPr>
          <w:lang w:val="ru-RU"/>
        </w:rPr>
        <w:t xml:space="preserve"> </w:t>
      </w:r>
      <w:proofErr w:type="spellStart"/>
      <w:r w:rsidRPr="00C01277">
        <w:rPr>
          <w:lang w:val="ru-RU"/>
        </w:rPr>
        <w:t>Manager</w:t>
      </w:r>
      <w:proofErr w:type="spellEnd"/>
      <w:r w:rsidRPr="00C01277">
        <w:rPr>
          <w:lang w:val="ru-RU"/>
        </w:rPr>
        <w:t>».</w:t>
      </w:r>
    </w:p>
    <w:p w:rsidR="00C01277" w:rsidRPr="00C01277" w:rsidRDefault="00C01277" w:rsidP="009B7BC7">
      <w:pPr>
        <w:ind w:firstLine="567"/>
        <w:jc w:val="both"/>
        <w:rPr>
          <w:lang w:val="ru-RU"/>
        </w:rPr>
      </w:pPr>
      <w:r w:rsidRPr="00C01277">
        <w:rPr>
          <w:lang w:val="ru-RU"/>
        </w:rPr>
        <w:t xml:space="preserve">Семейство устройств </w:t>
      </w:r>
      <w:proofErr w:type="spellStart"/>
      <w:r w:rsidRPr="00C01277">
        <w:rPr>
          <w:lang w:val="ru-RU"/>
        </w:rPr>
        <w:t>NetBotz</w:t>
      </w:r>
      <w:proofErr w:type="spellEnd"/>
      <w:r w:rsidRPr="00C01277">
        <w:rPr>
          <w:lang w:val="ru-RU"/>
        </w:rPr>
        <w:t>® предназначается для выявления изменений в состоянии технической среды или действий персонала, угрожающих готовности ответственной инженерной инфраструктуры, и передачи по сети соответствующих уведомлений. Возможны любые масштабы применения — от небольших коммутационных узлов до крупных центров обработки данных и систем, охватывающих все предприятие целиком. Модульная конструкция делает возможной работу с произвольными конфигурациями камер и подключение к существующим системам видеонаблюдения.</w:t>
      </w:r>
    </w:p>
    <w:p w:rsidR="00C01277" w:rsidRPr="00C01277" w:rsidRDefault="00C01277" w:rsidP="009B7BC7">
      <w:pPr>
        <w:ind w:firstLine="567"/>
        <w:jc w:val="both"/>
        <w:rPr>
          <w:lang w:val="ru-RU"/>
        </w:rPr>
      </w:pPr>
      <w:r>
        <w:rPr>
          <w:lang w:val="ru-RU"/>
        </w:rPr>
        <w:t>В</w:t>
      </w:r>
      <w:r w:rsidRPr="00C01277">
        <w:rPr>
          <w:lang w:val="ru-RU"/>
        </w:rPr>
        <w:t xml:space="preserve"> новое поколение продуктов </w:t>
      </w:r>
      <w:proofErr w:type="spellStart"/>
      <w:r w:rsidRPr="00C01277">
        <w:rPr>
          <w:lang w:val="ru-RU"/>
        </w:rPr>
        <w:t>NetBotz</w:t>
      </w:r>
      <w:proofErr w:type="spellEnd"/>
      <w:r w:rsidRPr="00C01277">
        <w:rPr>
          <w:lang w:val="ru-RU"/>
        </w:rPr>
        <w:t>® внесены следующие важные усовершенствования:</w:t>
      </w:r>
    </w:p>
    <w:p w:rsidR="009B7BC7" w:rsidRDefault="009B7BC7" w:rsidP="009B7BC7">
      <w:pPr>
        <w:numPr>
          <w:ilvl w:val="0"/>
          <w:numId w:val="22"/>
        </w:numPr>
        <w:ind w:left="0" w:firstLine="567"/>
        <w:jc w:val="both"/>
        <w:rPr>
          <w:lang w:val="ru-RU"/>
        </w:rPr>
      </w:pPr>
      <w:r>
        <w:rPr>
          <w:lang w:val="ru-RU"/>
        </w:rPr>
        <w:t>П</w:t>
      </w:r>
      <w:r w:rsidR="00C01277" w:rsidRPr="00C01277">
        <w:rPr>
          <w:lang w:val="ru-RU"/>
        </w:rPr>
        <w:t>оддерж</w:t>
      </w:r>
      <w:r>
        <w:rPr>
          <w:lang w:val="ru-RU"/>
        </w:rPr>
        <w:t>ка дополнительных моделей камер.</w:t>
      </w:r>
    </w:p>
    <w:p w:rsidR="00C01277" w:rsidRPr="009B7BC7" w:rsidRDefault="00C01277" w:rsidP="009B7BC7">
      <w:pPr>
        <w:numPr>
          <w:ilvl w:val="0"/>
          <w:numId w:val="22"/>
        </w:numPr>
        <w:ind w:left="0" w:firstLine="567"/>
        <w:jc w:val="both"/>
        <w:rPr>
          <w:lang w:val="ru-RU"/>
        </w:rPr>
      </w:pPr>
      <w:r w:rsidRPr="009B7BC7">
        <w:rPr>
          <w:lang w:val="ru-RU"/>
        </w:rPr>
        <w:t xml:space="preserve">Полная интеграция с устройствами </w:t>
      </w:r>
      <w:proofErr w:type="spellStart"/>
      <w:r w:rsidRPr="009B7BC7">
        <w:rPr>
          <w:lang w:val="ru-RU"/>
        </w:rPr>
        <w:t>NetBotz</w:t>
      </w:r>
      <w:proofErr w:type="spellEnd"/>
      <w:r w:rsidRPr="009B7BC7">
        <w:rPr>
          <w:lang w:val="ru-RU"/>
        </w:rPr>
        <w:t xml:space="preserve">® IP-камер </w:t>
      </w:r>
      <w:proofErr w:type="spellStart"/>
      <w:r w:rsidRPr="009B7BC7">
        <w:rPr>
          <w:lang w:val="ru-RU"/>
        </w:rPr>
        <w:t>Pelco</w:t>
      </w:r>
      <w:proofErr w:type="spellEnd"/>
      <w:r w:rsidRPr="009B7BC7">
        <w:rPr>
          <w:lang w:val="ru-RU"/>
        </w:rPr>
        <w:t xml:space="preserve">, обеспечивающими превосходное качество изображения и улучшенную детализацию. Использование витой пары категории 5 позволяет выносить избранные модели этих камер на увеличенное расстояние. Некоторые устройства </w:t>
      </w:r>
      <w:proofErr w:type="spellStart"/>
      <w:r w:rsidRPr="009B7BC7">
        <w:rPr>
          <w:lang w:val="ru-RU"/>
        </w:rPr>
        <w:t>NetBotz</w:t>
      </w:r>
      <w:proofErr w:type="spellEnd"/>
      <w:r w:rsidRPr="009B7BC7">
        <w:rPr>
          <w:lang w:val="ru-RU"/>
        </w:rPr>
        <w:t xml:space="preserve">® интегрируются также с системой </w:t>
      </w:r>
      <w:proofErr w:type="spellStart"/>
      <w:r w:rsidRPr="009B7BC7">
        <w:rPr>
          <w:lang w:val="ru-RU"/>
        </w:rPr>
        <w:t>Pelco</w:t>
      </w:r>
      <w:proofErr w:type="spellEnd"/>
      <w:r w:rsidRPr="009B7BC7">
        <w:rPr>
          <w:lang w:val="ru-RU"/>
        </w:rPr>
        <w:t xml:space="preserve"> </w:t>
      </w:r>
      <w:proofErr w:type="spellStart"/>
      <w:r w:rsidRPr="009B7BC7">
        <w:rPr>
          <w:lang w:val="ru-RU"/>
        </w:rPr>
        <w:t>Integral</w:t>
      </w:r>
      <w:proofErr w:type="spellEnd"/>
      <w:r w:rsidRPr="009B7BC7">
        <w:rPr>
          <w:lang w:val="ru-RU"/>
        </w:rPr>
        <w:t xml:space="preserve"> </w:t>
      </w:r>
      <w:proofErr w:type="spellStart"/>
      <w:r w:rsidRPr="009B7BC7">
        <w:rPr>
          <w:lang w:val="ru-RU"/>
        </w:rPr>
        <w:t>Digital</w:t>
      </w:r>
      <w:proofErr w:type="spellEnd"/>
      <w:r w:rsidRPr="009B7BC7">
        <w:rPr>
          <w:lang w:val="ru-RU"/>
        </w:rPr>
        <w:t xml:space="preserve"> </w:t>
      </w:r>
      <w:proofErr w:type="spellStart"/>
      <w:r w:rsidRPr="009B7BC7">
        <w:rPr>
          <w:lang w:val="ru-RU"/>
        </w:rPr>
        <w:t>Sentry</w:t>
      </w:r>
      <w:proofErr w:type="spellEnd"/>
      <w:r w:rsidRPr="009B7BC7">
        <w:rPr>
          <w:lang w:val="ru-RU"/>
        </w:rPr>
        <w:t xml:space="preserve">® </w:t>
      </w:r>
      <w:proofErr w:type="spellStart"/>
      <w:r w:rsidRPr="009B7BC7">
        <w:rPr>
          <w:lang w:val="ru-RU"/>
        </w:rPr>
        <w:t>Video</w:t>
      </w:r>
      <w:proofErr w:type="spellEnd"/>
      <w:r w:rsidRPr="009B7BC7">
        <w:rPr>
          <w:lang w:val="ru-RU"/>
        </w:rPr>
        <w:t xml:space="preserve"> </w:t>
      </w:r>
      <w:proofErr w:type="spellStart"/>
      <w:r w:rsidRPr="009B7BC7">
        <w:rPr>
          <w:lang w:val="ru-RU"/>
        </w:rPr>
        <w:t>Monitoring</w:t>
      </w:r>
      <w:proofErr w:type="spellEnd"/>
      <w:r w:rsidRPr="009B7BC7">
        <w:rPr>
          <w:lang w:val="ru-RU"/>
        </w:rPr>
        <w:t>, обеспечивающей дополнительный контроль состояния ИТ-оборудования и агрегирование видеопотоков.</w:t>
      </w:r>
    </w:p>
    <w:p w:rsidR="009B7BC7" w:rsidRDefault="009B7BC7" w:rsidP="009B7BC7">
      <w:pPr>
        <w:numPr>
          <w:ilvl w:val="0"/>
          <w:numId w:val="22"/>
        </w:numPr>
        <w:ind w:left="0" w:firstLine="567"/>
        <w:jc w:val="both"/>
        <w:rPr>
          <w:lang w:val="ru-RU"/>
        </w:rPr>
      </w:pPr>
      <w:r>
        <w:rPr>
          <w:lang w:val="ru-RU"/>
        </w:rPr>
        <w:t>У</w:t>
      </w:r>
      <w:r w:rsidR="00C01277" w:rsidRPr="00C01277">
        <w:rPr>
          <w:lang w:val="ru-RU"/>
        </w:rPr>
        <w:t>совершенствования организации кабелей</w:t>
      </w:r>
      <w:r>
        <w:rPr>
          <w:lang w:val="ru-RU"/>
        </w:rPr>
        <w:t>.</w:t>
      </w:r>
    </w:p>
    <w:p w:rsidR="00C01277" w:rsidRPr="009B7BC7" w:rsidRDefault="00C01277" w:rsidP="009B7BC7">
      <w:pPr>
        <w:numPr>
          <w:ilvl w:val="0"/>
          <w:numId w:val="22"/>
        </w:numPr>
        <w:ind w:left="0" w:firstLine="567"/>
        <w:jc w:val="both"/>
        <w:rPr>
          <w:lang w:val="ru-RU"/>
        </w:rPr>
      </w:pPr>
      <w:r w:rsidRPr="009B7BC7">
        <w:rPr>
          <w:lang w:val="ru-RU"/>
        </w:rPr>
        <w:t xml:space="preserve">Применение витой пары категории 5 или 6 позволило повысить скорость и гибкость развертывания устройств </w:t>
      </w:r>
      <w:proofErr w:type="spellStart"/>
      <w:r w:rsidRPr="009B7BC7">
        <w:rPr>
          <w:lang w:val="ru-RU"/>
        </w:rPr>
        <w:t>NetBotz</w:t>
      </w:r>
      <w:proofErr w:type="spellEnd"/>
      <w:r w:rsidRPr="009B7BC7">
        <w:rPr>
          <w:lang w:val="ru-RU"/>
        </w:rPr>
        <w:t xml:space="preserve">®, блоков датчиков и датчиков, а также значительно увеличить максимальное расстояние между блоком датчиков и устройством. Дополнительные блоки камер видеонаблюдения </w:t>
      </w:r>
      <w:proofErr w:type="spellStart"/>
      <w:r w:rsidRPr="009B7BC7">
        <w:rPr>
          <w:lang w:val="ru-RU"/>
        </w:rPr>
        <w:t>NetBotz</w:t>
      </w:r>
      <w:proofErr w:type="spellEnd"/>
      <w:r w:rsidRPr="009B7BC7">
        <w:rPr>
          <w:lang w:val="ru-RU"/>
        </w:rPr>
        <w:t>® подключаются к главному модулю с помощью USB-кабелей, соединители которых оснащаются защелками для предотвращения случайного отсоединения.</w:t>
      </w:r>
    </w:p>
    <w:p w:rsidR="009B7BC7" w:rsidRDefault="009B7BC7" w:rsidP="009B7BC7">
      <w:pPr>
        <w:numPr>
          <w:ilvl w:val="0"/>
          <w:numId w:val="22"/>
        </w:numPr>
        <w:ind w:left="0" w:firstLine="567"/>
        <w:jc w:val="both"/>
        <w:rPr>
          <w:lang w:val="ru-RU"/>
        </w:rPr>
      </w:pPr>
      <w:r>
        <w:rPr>
          <w:lang w:val="ru-RU"/>
        </w:rPr>
        <w:t>П</w:t>
      </w:r>
      <w:r w:rsidR="00C01277" w:rsidRPr="00C01277">
        <w:rPr>
          <w:lang w:val="ru-RU"/>
        </w:rPr>
        <w:t xml:space="preserve">оддержка технологии </w:t>
      </w:r>
      <w:proofErr w:type="spellStart"/>
      <w:r w:rsidR="00C01277" w:rsidRPr="00C01277">
        <w:rPr>
          <w:lang w:val="ru-RU"/>
        </w:rPr>
        <w:t>Power</w:t>
      </w:r>
      <w:proofErr w:type="spellEnd"/>
      <w:r w:rsidR="00C01277" w:rsidRPr="00C01277">
        <w:rPr>
          <w:lang w:val="ru-RU"/>
        </w:rPr>
        <w:t xml:space="preserve"> </w:t>
      </w:r>
      <w:proofErr w:type="spellStart"/>
      <w:r w:rsidR="00C01277" w:rsidRPr="00C01277">
        <w:rPr>
          <w:lang w:val="ru-RU"/>
        </w:rPr>
        <w:t>over</w:t>
      </w:r>
      <w:proofErr w:type="spellEnd"/>
      <w:r w:rsidR="00C01277" w:rsidRPr="00C01277">
        <w:rPr>
          <w:lang w:val="ru-RU"/>
        </w:rPr>
        <w:t xml:space="preserve"> </w:t>
      </w:r>
      <w:proofErr w:type="spellStart"/>
      <w:r w:rsidR="00C01277" w:rsidRPr="00C01277">
        <w:rPr>
          <w:lang w:val="ru-RU"/>
        </w:rPr>
        <w:t>Ethernet</w:t>
      </w:r>
      <w:proofErr w:type="spellEnd"/>
      <w:r>
        <w:rPr>
          <w:lang w:val="ru-RU"/>
        </w:rPr>
        <w:t>.</w:t>
      </w:r>
    </w:p>
    <w:p w:rsidR="00C01277" w:rsidRPr="009B7BC7" w:rsidRDefault="00C01277" w:rsidP="009B7BC7">
      <w:pPr>
        <w:ind w:firstLine="567"/>
        <w:jc w:val="both"/>
        <w:rPr>
          <w:lang w:val="ru-RU"/>
        </w:rPr>
      </w:pPr>
      <w:r w:rsidRPr="009B7BC7">
        <w:rPr>
          <w:lang w:val="ru-RU"/>
        </w:rPr>
        <w:lastRenderedPageBreak/>
        <w:t>Использование линейного питания повышает гибкость настенного монтажа оборудования, а также позволяет отказаться от блока питания, который ранее приходилось скрывать за подвесным потолком или в стене.</w:t>
      </w:r>
    </w:p>
    <w:p w:rsidR="00C01277" w:rsidRDefault="00C01277" w:rsidP="009B7BC7">
      <w:pPr>
        <w:ind w:firstLine="567"/>
        <w:jc w:val="both"/>
        <w:rPr>
          <w:lang w:val="ru-RU"/>
        </w:rPr>
      </w:pPr>
    </w:p>
    <w:p w:rsidR="00C01277" w:rsidRPr="00C01277" w:rsidRDefault="00C01277" w:rsidP="009B7BC7">
      <w:pPr>
        <w:ind w:firstLine="567"/>
        <w:jc w:val="both"/>
        <w:rPr>
          <w:b/>
          <w:sz w:val="28"/>
          <w:szCs w:val="28"/>
          <w:lang w:val="ru-RU"/>
        </w:rPr>
      </w:pPr>
      <w:r w:rsidRPr="00C01277">
        <w:rPr>
          <w:b/>
          <w:sz w:val="28"/>
          <w:szCs w:val="28"/>
          <w:lang w:val="ru-RU"/>
        </w:rPr>
        <w:t>Рассмотрим конкретные примеры технического исполнения.</w:t>
      </w:r>
    </w:p>
    <w:p w:rsidR="00C01277" w:rsidRDefault="00C01277" w:rsidP="009B7BC7">
      <w:pPr>
        <w:ind w:firstLine="567"/>
        <w:jc w:val="both"/>
        <w:rPr>
          <w:lang w:val="ru-RU"/>
        </w:rPr>
      </w:pPr>
    </w:p>
    <w:p w:rsidR="00C01277" w:rsidRPr="00C01277" w:rsidRDefault="00C01277" w:rsidP="009B7BC7">
      <w:pPr>
        <w:ind w:firstLine="567"/>
        <w:rPr>
          <w:lang w:val="ru-RU"/>
        </w:rPr>
      </w:pPr>
    </w:p>
    <w:p w:rsidR="004D7A8F" w:rsidRDefault="00B5449D" w:rsidP="00E54226">
      <w:pPr>
        <w:pStyle w:val="2"/>
        <w:ind w:firstLine="567"/>
        <w:jc w:val="center"/>
        <w:rPr>
          <w:lang w:val="ru-RU"/>
        </w:rPr>
      </w:pPr>
      <w:r>
        <w:rPr>
          <w:lang w:val="ru-RU"/>
        </w:rPr>
        <w:t>Набор из б</w:t>
      </w:r>
      <w:r w:rsidR="00884A1E" w:rsidRPr="00884A1E">
        <w:rPr>
          <w:lang w:val="ru-RU"/>
        </w:rPr>
        <w:t>лок</w:t>
      </w:r>
      <w:r>
        <w:rPr>
          <w:lang w:val="ru-RU"/>
        </w:rPr>
        <w:t>а</w:t>
      </w:r>
      <w:r w:rsidR="00884A1E" w:rsidRPr="00884A1E">
        <w:rPr>
          <w:lang w:val="ru-RU"/>
        </w:rPr>
        <w:t xml:space="preserve"> ко</w:t>
      </w:r>
      <w:r w:rsidR="00884A1E">
        <w:rPr>
          <w:lang w:val="ru-RU"/>
        </w:rPr>
        <w:t xml:space="preserve">нтроля параметров окружающей среды стоечного исполнения </w:t>
      </w:r>
      <w:proofErr w:type="spellStart"/>
      <w:r w:rsidR="00CD7F6C" w:rsidRPr="00CD7F6C">
        <w:rPr>
          <w:lang w:val="ru-RU"/>
        </w:rPr>
        <w:t>NetBotz</w:t>
      </w:r>
      <w:proofErr w:type="spellEnd"/>
      <w:r w:rsidR="00CD7F6C" w:rsidRPr="00CD7F6C">
        <w:rPr>
          <w:lang w:val="ru-RU"/>
        </w:rPr>
        <w:t xml:space="preserve"> </w:t>
      </w:r>
      <w:proofErr w:type="spellStart"/>
      <w:r w:rsidR="00CD7F6C" w:rsidRPr="00CD7F6C">
        <w:rPr>
          <w:lang w:val="ru-RU"/>
        </w:rPr>
        <w:t>Rack</w:t>
      </w:r>
      <w:proofErr w:type="spellEnd"/>
      <w:r w:rsidR="00CD7F6C" w:rsidRPr="00CD7F6C">
        <w:rPr>
          <w:lang w:val="ru-RU"/>
        </w:rPr>
        <w:t xml:space="preserve"> </w:t>
      </w:r>
      <w:proofErr w:type="spellStart"/>
      <w:r w:rsidR="00CD7F6C" w:rsidRPr="00CD7F6C">
        <w:rPr>
          <w:lang w:val="ru-RU"/>
        </w:rPr>
        <w:t>Monitor</w:t>
      </w:r>
      <w:proofErr w:type="spellEnd"/>
      <w:r w:rsidR="00CD7F6C" w:rsidRPr="00CD7F6C">
        <w:rPr>
          <w:lang w:val="ru-RU"/>
        </w:rPr>
        <w:t xml:space="preserve"> </w:t>
      </w:r>
      <w:r w:rsidR="00A57E1A" w:rsidRPr="000C0272">
        <w:rPr>
          <w:lang w:val="ru-RU"/>
        </w:rPr>
        <w:t>250</w:t>
      </w:r>
      <w:r w:rsidR="00AB6EE3" w:rsidRPr="00AB6EE3">
        <w:rPr>
          <w:lang w:val="ru-RU"/>
        </w:rPr>
        <w:t xml:space="preserve"> </w:t>
      </w:r>
      <w:r>
        <w:rPr>
          <w:lang w:val="ru-RU"/>
        </w:rPr>
        <w:t>и двух замков для доступа по магнитным картам</w:t>
      </w:r>
      <w:r w:rsidR="00E54226">
        <w:rPr>
          <w:lang w:val="ru-RU"/>
        </w:rPr>
        <w:t>.</w:t>
      </w:r>
    </w:p>
    <w:p w:rsidR="00CD7F6C" w:rsidRPr="00CD7F6C" w:rsidRDefault="005E7734" w:rsidP="00E54226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6644005" cy="1680210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B2" w:rsidRPr="002C088E" w:rsidRDefault="00B96AB2" w:rsidP="00E54226">
      <w:pPr>
        <w:ind w:firstLine="567"/>
        <w:jc w:val="both"/>
        <w:rPr>
          <w:lang w:val="ru-RU"/>
        </w:rPr>
      </w:pPr>
    </w:p>
    <w:p w:rsidR="002C088E" w:rsidRPr="002C088E" w:rsidRDefault="002C088E" w:rsidP="00E54226">
      <w:pPr>
        <w:ind w:firstLine="567"/>
        <w:jc w:val="both"/>
        <w:rPr>
          <w:lang w:val="ru-RU"/>
        </w:rPr>
      </w:pPr>
    </w:p>
    <w:p w:rsidR="00B95CD8" w:rsidRPr="00B95CD8" w:rsidRDefault="003B4EE3" w:rsidP="00B95CD8">
      <w:pPr>
        <w:ind w:firstLine="567"/>
        <w:jc w:val="both"/>
        <w:rPr>
          <w:lang w:val="ru-RU"/>
        </w:rPr>
      </w:pPr>
      <w:r>
        <w:t>PC</w:t>
      </w:r>
      <w:r w:rsidRPr="003B4EE3">
        <w:rPr>
          <w:lang w:val="ru-RU"/>
        </w:rPr>
        <w:t xml:space="preserve"> ™ от </w:t>
      </w:r>
      <w:r>
        <w:t>Schneider</w:t>
      </w:r>
      <w:r w:rsidRPr="003B4EE3">
        <w:rPr>
          <w:lang w:val="ru-RU"/>
        </w:rPr>
        <w:t xml:space="preserve"> </w:t>
      </w:r>
      <w:r>
        <w:t>Electric</w:t>
      </w:r>
      <w:r w:rsidRPr="003B4EE3">
        <w:rPr>
          <w:lang w:val="ru-RU"/>
        </w:rPr>
        <w:t xml:space="preserve"> </w:t>
      </w:r>
      <w:proofErr w:type="spellStart"/>
      <w:r>
        <w:t>NetBotz</w:t>
      </w:r>
      <w:proofErr w:type="spellEnd"/>
      <w:r w:rsidRPr="003B4EE3">
        <w:rPr>
          <w:lang w:val="ru-RU"/>
        </w:rPr>
        <w:t xml:space="preserve">® </w:t>
      </w:r>
      <w:r>
        <w:t>Rack</w:t>
      </w:r>
      <w:r w:rsidRPr="003B4EE3">
        <w:rPr>
          <w:lang w:val="ru-RU"/>
        </w:rPr>
        <w:t xml:space="preserve"> </w:t>
      </w:r>
      <w:r>
        <w:t>monitor</w:t>
      </w:r>
      <w:r w:rsidRPr="003B4EE3">
        <w:rPr>
          <w:lang w:val="ru-RU"/>
        </w:rPr>
        <w:t xml:space="preserve"> 250 - это монтируемое в стойку оборудование</w:t>
      </w:r>
      <w:r w:rsidRPr="003B4EE3">
        <w:rPr>
          <w:lang w:val="ru-RU"/>
        </w:rPr>
        <w:br/>
        <w:t xml:space="preserve">для системы мониторинга и контроля окружающей среды. После установки вы </w:t>
      </w:r>
      <w:r>
        <w:rPr>
          <w:lang w:val="ru-RU"/>
        </w:rPr>
        <w:t>сможете удаленно контролировать</w:t>
      </w:r>
      <w:r w:rsidRPr="003B4EE3">
        <w:rPr>
          <w:lang w:val="ru-RU"/>
        </w:rPr>
        <w:t xml:space="preserve"> необходимые параметры</w:t>
      </w:r>
      <w:r>
        <w:rPr>
          <w:lang w:val="ru-RU"/>
        </w:rPr>
        <w:t xml:space="preserve"> </w:t>
      </w:r>
      <w:r w:rsidRPr="003B4EE3">
        <w:rPr>
          <w:lang w:val="ru-RU"/>
        </w:rPr>
        <w:t>если ваша система</w:t>
      </w:r>
      <w:r w:rsidR="008413E4">
        <w:rPr>
          <w:lang w:val="ru-RU"/>
        </w:rPr>
        <w:t xml:space="preserve"> использует сетевое соединение.</w:t>
      </w:r>
    </w:p>
    <w:p w:rsidR="003B4EE3" w:rsidRDefault="00B95CD8" w:rsidP="00B95CD8">
      <w:pPr>
        <w:ind w:firstLine="567"/>
        <w:jc w:val="both"/>
        <w:rPr>
          <w:lang w:val="ru-RU"/>
        </w:rPr>
      </w:pPr>
      <w:r>
        <w:rPr>
          <w:lang w:val="ru-RU"/>
        </w:rPr>
        <w:t xml:space="preserve">Устройство </w:t>
      </w:r>
      <w:proofErr w:type="spellStart"/>
      <w:r w:rsidR="003B4EE3">
        <w:t>NetBotz</w:t>
      </w:r>
      <w:proofErr w:type="spellEnd"/>
      <w:r w:rsidR="003B4EE3" w:rsidRPr="003B4EE3">
        <w:rPr>
          <w:lang w:val="ru-RU"/>
        </w:rPr>
        <w:t xml:space="preserve">® </w:t>
      </w:r>
      <w:r w:rsidR="003B4EE3">
        <w:t>Rack</w:t>
      </w:r>
      <w:r w:rsidR="003B4EE3" w:rsidRPr="003B4EE3">
        <w:rPr>
          <w:lang w:val="ru-RU"/>
        </w:rPr>
        <w:t xml:space="preserve"> </w:t>
      </w:r>
      <w:r w:rsidR="003B4EE3">
        <w:t>monitor</w:t>
      </w:r>
      <w:r w:rsidR="000A62BA">
        <w:rPr>
          <w:lang w:val="ru-RU"/>
        </w:rPr>
        <w:t xml:space="preserve"> </w:t>
      </w:r>
      <w:proofErr w:type="gramStart"/>
      <w:r w:rsidR="000A62BA">
        <w:rPr>
          <w:lang w:val="ru-RU"/>
        </w:rPr>
        <w:t xml:space="preserve">250 </w:t>
      </w:r>
      <w:r w:rsidR="003B4EE3" w:rsidRPr="003B4EE3">
        <w:rPr>
          <w:lang w:val="ru-RU"/>
        </w:rPr>
        <w:t xml:space="preserve"> включает</w:t>
      </w:r>
      <w:proofErr w:type="gramEnd"/>
      <w:r w:rsidR="003B4EE3" w:rsidRPr="003B4EE3">
        <w:rPr>
          <w:lang w:val="ru-RU"/>
        </w:rPr>
        <w:t xml:space="preserve"> шесть портов для подключения датчиков температуры и влажности, а также несколько</w:t>
      </w:r>
      <w:r w:rsidR="003B4EE3">
        <w:rPr>
          <w:lang w:val="ru-RU"/>
        </w:rPr>
        <w:t xml:space="preserve"> </w:t>
      </w:r>
      <w:r w:rsidR="003B4EE3" w:rsidRPr="003B4EE3">
        <w:rPr>
          <w:lang w:val="ru-RU"/>
        </w:rPr>
        <w:t xml:space="preserve">других датчиков, включая датчики обнаружения </w:t>
      </w:r>
      <w:r w:rsidR="003B4EE3">
        <w:rPr>
          <w:lang w:val="ru-RU"/>
        </w:rPr>
        <w:t xml:space="preserve">протечек </w:t>
      </w:r>
      <w:r w:rsidR="003B4EE3" w:rsidRPr="003B4EE3">
        <w:rPr>
          <w:lang w:val="ru-RU"/>
        </w:rPr>
        <w:t>жидкости и датчики сухих контактов</w:t>
      </w:r>
      <w:r w:rsidR="003B4EE3">
        <w:rPr>
          <w:lang w:val="ru-RU"/>
        </w:rPr>
        <w:t xml:space="preserve"> для устройств</w:t>
      </w:r>
      <w:r w:rsidR="003B4EE3" w:rsidRPr="003B4EE3">
        <w:rPr>
          <w:lang w:val="ru-RU"/>
        </w:rPr>
        <w:t xml:space="preserve"> сторонних производителей.</w:t>
      </w:r>
    </w:p>
    <w:p w:rsidR="00E54226" w:rsidRDefault="003B4EE3" w:rsidP="00E54226">
      <w:pPr>
        <w:ind w:firstLine="567"/>
        <w:jc w:val="both"/>
        <w:rPr>
          <w:lang w:val="ru-RU"/>
        </w:rPr>
      </w:pPr>
      <w:r w:rsidRPr="003B4EE3">
        <w:rPr>
          <w:lang w:val="ru-RU"/>
        </w:rPr>
        <w:t xml:space="preserve">При Использовании портов устройства </w:t>
      </w:r>
      <w:r>
        <w:t>Rack</w:t>
      </w:r>
      <w:r w:rsidRPr="003B4EE3">
        <w:rPr>
          <w:lang w:val="ru-RU"/>
        </w:rPr>
        <w:t xml:space="preserve"> </w:t>
      </w:r>
      <w:r>
        <w:t>monitor</w:t>
      </w:r>
      <w:r w:rsidRPr="003B4EE3">
        <w:rPr>
          <w:lang w:val="ru-RU"/>
        </w:rPr>
        <w:t xml:space="preserve"> 250, вы можете </w:t>
      </w:r>
      <w:r>
        <w:rPr>
          <w:lang w:val="ru-RU"/>
        </w:rPr>
        <w:t xml:space="preserve">также </w:t>
      </w:r>
      <w:r w:rsidRPr="003B4EE3">
        <w:rPr>
          <w:lang w:val="ru-RU"/>
        </w:rPr>
        <w:t xml:space="preserve">подключить два датчика </w:t>
      </w:r>
      <w:proofErr w:type="spellStart"/>
      <w:r w:rsidRPr="003B4EE3">
        <w:rPr>
          <w:lang w:val="ru-RU"/>
        </w:rPr>
        <w:t>дверных</w:t>
      </w:r>
      <w:r>
        <w:rPr>
          <w:lang w:val="ru-RU"/>
        </w:rPr>
        <w:t>замков</w:t>
      </w:r>
      <w:proofErr w:type="spellEnd"/>
      <w:r>
        <w:rPr>
          <w:lang w:val="ru-RU"/>
        </w:rPr>
        <w:t>, две ручки дверцы стойки, сигнализацию</w:t>
      </w:r>
      <w:r w:rsidRPr="003B4EE3">
        <w:rPr>
          <w:lang w:val="ru-RU"/>
        </w:rPr>
        <w:t xml:space="preserve"> и датчики температуры и влажности с цифровым дисплеем.</w:t>
      </w:r>
    </w:p>
    <w:p w:rsidR="00E54226" w:rsidRDefault="003B4EE3" w:rsidP="00E54226">
      <w:pPr>
        <w:ind w:firstLine="567"/>
        <w:jc w:val="both"/>
        <w:rPr>
          <w:lang w:val="ru-RU"/>
        </w:rPr>
      </w:pPr>
      <w:r w:rsidRPr="003B4EE3">
        <w:rPr>
          <w:lang w:val="ru-RU"/>
        </w:rPr>
        <w:t xml:space="preserve">Чтобы расширить вашу систему, </w:t>
      </w:r>
      <w:r>
        <w:rPr>
          <w:lang w:val="ru-RU"/>
        </w:rPr>
        <w:t xml:space="preserve">сделав её универсальной, </w:t>
      </w:r>
      <w:r w:rsidRPr="003B4EE3">
        <w:rPr>
          <w:lang w:val="ru-RU"/>
        </w:rPr>
        <w:t xml:space="preserve">вы можете подключить </w:t>
      </w:r>
      <w:proofErr w:type="spellStart"/>
      <w:r>
        <w:rPr>
          <w:lang w:val="ru-RU"/>
        </w:rPr>
        <w:t>NetBotz</w:t>
      </w:r>
      <w:proofErr w:type="spellEnd"/>
      <w:r>
        <w:rPr>
          <w:lang w:val="ru-RU"/>
        </w:rPr>
        <w:t xml:space="preserve">® </w:t>
      </w:r>
      <w:proofErr w:type="spellStart"/>
      <w:r>
        <w:rPr>
          <w:lang w:val="ru-RU"/>
        </w:rPr>
        <w:t>Rack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monitor</w:t>
      </w:r>
      <w:proofErr w:type="spellEnd"/>
      <w:r>
        <w:rPr>
          <w:lang w:val="ru-RU"/>
        </w:rPr>
        <w:t xml:space="preserve"> 250, </w:t>
      </w:r>
      <w:r w:rsidRPr="003B4EE3">
        <w:rPr>
          <w:lang w:val="ru-RU"/>
        </w:rPr>
        <w:t>к вашей системе управления зданием</w:t>
      </w:r>
      <w:r>
        <w:rPr>
          <w:lang w:val="ru-RU"/>
        </w:rPr>
        <w:t>.</w:t>
      </w:r>
    </w:p>
    <w:p w:rsidR="00E54226" w:rsidRDefault="003B4EE3" w:rsidP="00E54226">
      <w:pPr>
        <w:ind w:firstLine="567"/>
        <w:jc w:val="both"/>
        <w:rPr>
          <w:lang w:val="ru-RU"/>
        </w:rPr>
      </w:pPr>
      <w:r>
        <w:rPr>
          <w:lang w:val="ru-RU"/>
        </w:rPr>
        <w:t xml:space="preserve">Всего можно </w:t>
      </w:r>
      <w:r w:rsidRPr="003B4EE3">
        <w:rPr>
          <w:lang w:val="ru-RU"/>
        </w:rPr>
        <w:t xml:space="preserve">подключить до шести датчиков </w:t>
      </w:r>
      <w:proofErr w:type="spellStart"/>
      <w:r>
        <w:t>NetBotz</w:t>
      </w:r>
      <w:proofErr w:type="spellEnd"/>
      <w:r w:rsidRPr="003B4EE3">
        <w:rPr>
          <w:lang w:val="ru-RU"/>
        </w:rPr>
        <w:t xml:space="preserve"> </w:t>
      </w:r>
      <w:r>
        <w:t>Rack</w:t>
      </w:r>
      <w:r w:rsidRPr="003B4EE3">
        <w:rPr>
          <w:lang w:val="ru-RU"/>
        </w:rPr>
        <w:t xml:space="preserve"> </w:t>
      </w:r>
      <w:r>
        <w:t>Sensor</w:t>
      </w:r>
      <w:r w:rsidRPr="003B4EE3">
        <w:rPr>
          <w:lang w:val="ru-RU"/>
        </w:rPr>
        <w:t xml:space="preserve"> </w:t>
      </w:r>
      <w:r>
        <w:t>Pod</w:t>
      </w:r>
      <w:r>
        <w:rPr>
          <w:lang w:val="ru-RU"/>
        </w:rPr>
        <w:t xml:space="preserve"> 150 и дополнительные датчики (</w:t>
      </w:r>
      <w:r w:rsidRPr="003B4EE3">
        <w:rPr>
          <w:lang w:val="ru-RU"/>
        </w:rPr>
        <w:t>использовать порты</w:t>
      </w:r>
      <w:r>
        <w:rPr>
          <w:lang w:val="ru-RU"/>
        </w:rPr>
        <w:t xml:space="preserve"> </w:t>
      </w:r>
      <w:proofErr w:type="spellStart"/>
      <w:r w:rsidRPr="003B4EE3">
        <w:rPr>
          <w:lang w:val="ru-RU"/>
        </w:rPr>
        <w:t>NetBotz</w:t>
      </w:r>
      <w:proofErr w:type="spellEnd"/>
      <w:r w:rsidRPr="003B4EE3">
        <w:rPr>
          <w:lang w:val="ru-RU"/>
        </w:rPr>
        <w:t xml:space="preserve">® </w:t>
      </w:r>
      <w:proofErr w:type="spellStart"/>
      <w:r w:rsidRPr="003B4EE3">
        <w:rPr>
          <w:lang w:val="ru-RU"/>
        </w:rPr>
        <w:t>Rack</w:t>
      </w:r>
      <w:proofErr w:type="spellEnd"/>
      <w:r w:rsidRPr="003B4EE3">
        <w:rPr>
          <w:lang w:val="ru-RU"/>
        </w:rPr>
        <w:t xml:space="preserve"> </w:t>
      </w:r>
      <w:proofErr w:type="spellStart"/>
      <w:r w:rsidRPr="003B4EE3">
        <w:rPr>
          <w:lang w:val="ru-RU"/>
        </w:rPr>
        <w:t>monitor</w:t>
      </w:r>
      <w:proofErr w:type="spellEnd"/>
      <w:r w:rsidRPr="003B4EE3">
        <w:rPr>
          <w:lang w:val="ru-RU"/>
        </w:rPr>
        <w:t xml:space="preserve"> 250</w:t>
      </w:r>
      <w:r>
        <w:rPr>
          <w:lang w:val="ru-RU"/>
        </w:rPr>
        <w:t>)</w:t>
      </w:r>
      <w:r w:rsidRPr="003B4EE3">
        <w:rPr>
          <w:lang w:val="ru-RU"/>
        </w:rPr>
        <w:t xml:space="preserve">, которые обеспечивают </w:t>
      </w:r>
      <w:r>
        <w:rPr>
          <w:lang w:val="ru-RU"/>
        </w:rPr>
        <w:t>возможность мониторинга и (</w:t>
      </w:r>
      <w:proofErr w:type="gramStart"/>
      <w:r w:rsidRPr="003B4EE3">
        <w:rPr>
          <w:lang w:val="ru-RU"/>
        </w:rPr>
        <w:t>или</w:t>
      </w:r>
      <w:r>
        <w:rPr>
          <w:lang w:val="ru-RU"/>
        </w:rPr>
        <w:t xml:space="preserve">) </w:t>
      </w:r>
      <w:r w:rsidRPr="003B4EE3">
        <w:rPr>
          <w:lang w:val="ru-RU"/>
        </w:rPr>
        <w:t xml:space="preserve"> управление</w:t>
      </w:r>
      <w:proofErr w:type="gramEnd"/>
      <w:r w:rsidRPr="003B4EE3">
        <w:rPr>
          <w:lang w:val="ru-RU"/>
        </w:rPr>
        <w:t xml:space="preserve"> другими устройствами.</w:t>
      </w:r>
    </w:p>
    <w:p w:rsidR="003B4EE3" w:rsidRDefault="003B4EE3" w:rsidP="00E54226">
      <w:pPr>
        <w:ind w:firstLine="567"/>
        <w:jc w:val="both"/>
        <w:rPr>
          <w:lang w:val="ru-RU"/>
        </w:rPr>
      </w:pPr>
      <w:r w:rsidRPr="003B4EE3">
        <w:rPr>
          <w:lang w:val="ru-RU"/>
        </w:rPr>
        <w:t xml:space="preserve">Примечание. </w:t>
      </w:r>
      <w:proofErr w:type="spellStart"/>
      <w:r>
        <w:t>NetBotz</w:t>
      </w:r>
      <w:proofErr w:type="spellEnd"/>
      <w:r w:rsidRPr="003B4EE3">
        <w:rPr>
          <w:lang w:val="ru-RU"/>
        </w:rPr>
        <w:t xml:space="preserve">® </w:t>
      </w:r>
      <w:r>
        <w:t>Rack</w:t>
      </w:r>
      <w:r w:rsidRPr="003B4EE3">
        <w:rPr>
          <w:lang w:val="ru-RU"/>
        </w:rPr>
        <w:t xml:space="preserve"> </w:t>
      </w:r>
      <w:r>
        <w:t>monitor</w:t>
      </w:r>
      <w:r w:rsidRPr="003B4EE3">
        <w:rPr>
          <w:lang w:val="ru-RU"/>
        </w:rPr>
        <w:t xml:space="preserve"> </w:t>
      </w:r>
      <w:proofErr w:type="gramStart"/>
      <w:r w:rsidRPr="003B4EE3">
        <w:rPr>
          <w:lang w:val="ru-RU"/>
        </w:rPr>
        <w:t>250 использует</w:t>
      </w:r>
      <w:proofErr w:type="gramEnd"/>
      <w:r w:rsidRPr="003B4EE3">
        <w:rPr>
          <w:lang w:val="ru-RU"/>
        </w:rPr>
        <w:t xml:space="preserve"> уникальное программное обеспечение, которое несовместимо с другими продуктами </w:t>
      </w:r>
      <w:proofErr w:type="spellStart"/>
      <w:r>
        <w:t>NetBotz</w:t>
      </w:r>
      <w:proofErr w:type="spellEnd"/>
      <w:r w:rsidRPr="003B4EE3">
        <w:rPr>
          <w:lang w:val="ru-RU"/>
        </w:rPr>
        <w:t>.</w:t>
      </w:r>
    </w:p>
    <w:p w:rsidR="00E54226" w:rsidRDefault="00E54226" w:rsidP="00E54226">
      <w:pPr>
        <w:ind w:firstLine="567"/>
        <w:jc w:val="both"/>
        <w:rPr>
          <w:lang w:val="ru-RU"/>
        </w:rPr>
      </w:pPr>
    </w:p>
    <w:p w:rsidR="00E54226" w:rsidRPr="00E54226" w:rsidRDefault="00E54226" w:rsidP="00E54226">
      <w:pPr>
        <w:ind w:firstLine="567"/>
        <w:jc w:val="both"/>
        <w:rPr>
          <w:lang w:val="ru-RU"/>
        </w:rPr>
      </w:pPr>
      <w:r w:rsidRPr="00E54226">
        <w:rPr>
          <w:lang w:val="ru-RU"/>
        </w:rPr>
        <w:t>Монтируетс</w:t>
      </w:r>
      <w:r>
        <w:rPr>
          <w:lang w:val="ru-RU"/>
        </w:rPr>
        <w:t>я горизонтально, вертикально и</w:t>
      </w:r>
      <w:r w:rsidRPr="00E54226">
        <w:rPr>
          <w:lang w:val="ru-RU"/>
        </w:rPr>
        <w:t xml:space="preserve"> без инструментов.</w:t>
      </w:r>
    </w:p>
    <w:p w:rsidR="00E54226" w:rsidRDefault="00E54226" w:rsidP="00E54226">
      <w:pPr>
        <w:ind w:firstLine="567"/>
        <w:jc w:val="both"/>
        <w:rPr>
          <w:lang w:val="ru-RU"/>
        </w:rPr>
      </w:pPr>
    </w:p>
    <w:p w:rsidR="003B4EE3" w:rsidRDefault="003B4EE3" w:rsidP="00E54226">
      <w:pPr>
        <w:ind w:firstLine="567"/>
        <w:jc w:val="both"/>
        <w:rPr>
          <w:lang w:val="ru-RU"/>
        </w:rPr>
      </w:pPr>
    </w:p>
    <w:p w:rsidR="00BE50F4" w:rsidRDefault="003B4EE3" w:rsidP="00E54226">
      <w:pPr>
        <w:ind w:firstLine="567"/>
        <w:jc w:val="both"/>
        <w:rPr>
          <w:lang w:val="ru-RU"/>
        </w:rPr>
      </w:pPr>
      <w:r>
        <w:rPr>
          <w:b/>
          <w:lang w:val="ru-RU"/>
        </w:rPr>
        <w:t>Устройство в</w:t>
      </w:r>
      <w:r w:rsidR="00BE50F4" w:rsidRPr="00EB6A27">
        <w:rPr>
          <w:b/>
          <w:lang w:val="ru-RU"/>
        </w:rPr>
        <w:t>ключает</w:t>
      </w:r>
      <w:r w:rsidR="00BE50F4" w:rsidRPr="00F06E5C">
        <w:rPr>
          <w:lang w:val="ru-RU"/>
        </w:rPr>
        <w:t xml:space="preserve">: </w:t>
      </w:r>
    </w:p>
    <w:p w:rsidR="00BE50F4" w:rsidRPr="003B4EE3" w:rsidRDefault="00BE50F4" w:rsidP="00E54226">
      <w:pPr>
        <w:numPr>
          <w:ilvl w:val="0"/>
          <w:numId w:val="16"/>
        </w:numPr>
        <w:ind w:firstLine="567"/>
        <w:jc w:val="both"/>
        <w:rPr>
          <w:lang w:val="ru-RU"/>
        </w:rPr>
      </w:pPr>
      <w:proofErr w:type="spellStart"/>
      <w:r w:rsidRPr="003B4EE3">
        <w:rPr>
          <w:lang w:val="ru-RU"/>
        </w:rPr>
        <w:t>NetBotz</w:t>
      </w:r>
      <w:proofErr w:type="spellEnd"/>
      <w:r w:rsidRPr="003B4EE3">
        <w:rPr>
          <w:lang w:val="ru-RU"/>
        </w:rPr>
        <w:t xml:space="preserve"> </w:t>
      </w:r>
      <w:proofErr w:type="spellStart"/>
      <w:r w:rsidRPr="003B4EE3">
        <w:rPr>
          <w:lang w:val="ru-RU"/>
        </w:rPr>
        <w:t>Rack</w:t>
      </w:r>
      <w:proofErr w:type="spellEnd"/>
      <w:r w:rsidRPr="003B4EE3">
        <w:rPr>
          <w:lang w:val="ru-RU"/>
        </w:rPr>
        <w:t xml:space="preserve"> </w:t>
      </w:r>
      <w:proofErr w:type="spellStart"/>
      <w:r w:rsidRPr="003B4EE3">
        <w:rPr>
          <w:lang w:val="ru-RU"/>
        </w:rPr>
        <w:t>Monitor</w:t>
      </w:r>
      <w:proofErr w:type="spellEnd"/>
      <w:r w:rsidRPr="003B4EE3">
        <w:rPr>
          <w:lang w:val="ru-RU"/>
        </w:rPr>
        <w:t xml:space="preserve"> 2</w:t>
      </w:r>
      <w:r w:rsidR="00F66C98" w:rsidRPr="003B4EE3">
        <w:rPr>
          <w:lang w:val="ru-RU"/>
        </w:rPr>
        <w:t>50</w:t>
      </w:r>
      <w:r w:rsidRPr="003B4EE3">
        <w:rPr>
          <w:lang w:val="ru-RU"/>
        </w:rPr>
        <w:t>, комплект для монтажа в стойку</w:t>
      </w:r>
      <w:r w:rsidR="003B4EE3">
        <w:rPr>
          <w:lang w:val="ru-RU"/>
        </w:rPr>
        <w:t>;</w:t>
      </w:r>
    </w:p>
    <w:p w:rsidR="00BE50F4" w:rsidRPr="003B4EE3" w:rsidRDefault="00844EB4" w:rsidP="00E54226">
      <w:pPr>
        <w:numPr>
          <w:ilvl w:val="0"/>
          <w:numId w:val="16"/>
        </w:numPr>
        <w:ind w:firstLine="567"/>
        <w:jc w:val="both"/>
        <w:rPr>
          <w:lang w:val="ru-RU"/>
        </w:rPr>
      </w:pPr>
      <w:r w:rsidRPr="003B4EE3">
        <w:rPr>
          <w:lang w:val="ru-RU"/>
        </w:rPr>
        <w:t>С</w:t>
      </w:r>
      <w:r w:rsidR="00BE50F4" w:rsidRPr="003B4EE3">
        <w:rPr>
          <w:lang w:val="ru-RU"/>
        </w:rPr>
        <w:t>иловой кабель C13-C14 (1,8 м)</w:t>
      </w:r>
      <w:r w:rsidR="008A5228" w:rsidRPr="003B4EE3">
        <w:rPr>
          <w:lang w:val="ru-RU"/>
        </w:rPr>
        <w:t xml:space="preserve">, USB A-USB </w:t>
      </w:r>
      <w:proofErr w:type="spellStart"/>
      <w:r w:rsidR="008A5228" w:rsidRPr="003B4EE3">
        <w:rPr>
          <w:lang w:val="ru-RU"/>
        </w:rPr>
        <w:t>mini</w:t>
      </w:r>
      <w:proofErr w:type="spellEnd"/>
      <w:r w:rsidR="008A5228" w:rsidRPr="003B4EE3">
        <w:rPr>
          <w:lang w:val="ru-RU"/>
        </w:rPr>
        <w:t xml:space="preserve"> B кабель</w:t>
      </w:r>
      <w:r w:rsidR="003B4EE3">
        <w:rPr>
          <w:lang w:val="ru-RU"/>
        </w:rPr>
        <w:t>;</w:t>
      </w:r>
    </w:p>
    <w:p w:rsidR="00BE50F4" w:rsidRPr="003B4EE3" w:rsidRDefault="00BE50F4" w:rsidP="00E54226">
      <w:pPr>
        <w:numPr>
          <w:ilvl w:val="0"/>
          <w:numId w:val="16"/>
        </w:numPr>
        <w:ind w:firstLine="567"/>
        <w:jc w:val="both"/>
        <w:rPr>
          <w:lang w:val="ru-RU"/>
        </w:rPr>
      </w:pPr>
      <w:r w:rsidRPr="003B4EE3">
        <w:rPr>
          <w:lang w:val="ru-RU"/>
        </w:rPr>
        <w:t>Терминаторы A-</w:t>
      </w:r>
      <w:proofErr w:type="spellStart"/>
      <w:r w:rsidRPr="003B4EE3">
        <w:rPr>
          <w:lang w:val="ru-RU"/>
        </w:rPr>
        <w:t>Link</w:t>
      </w:r>
      <w:proofErr w:type="spellEnd"/>
      <w:r w:rsidRPr="003B4EE3">
        <w:rPr>
          <w:lang w:val="ru-RU"/>
        </w:rPr>
        <w:t xml:space="preserve">, комплект резисторов </w:t>
      </w:r>
      <w:proofErr w:type="spellStart"/>
      <w:r w:rsidRPr="003B4EE3">
        <w:rPr>
          <w:lang w:val="ru-RU"/>
        </w:rPr>
        <w:t>Modbus</w:t>
      </w:r>
      <w:proofErr w:type="spellEnd"/>
      <w:r w:rsidRPr="003B4EE3">
        <w:rPr>
          <w:lang w:val="ru-RU"/>
        </w:rPr>
        <w:t>, Нейлоновая стяжка</w:t>
      </w:r>
      <w:r w:rsidR="003B4EE3">
        <w:rPr>
          <w:lang w:val="ru-RU"/>
        </w:rPr>
        <w:t>;</w:t>
      </w:r>
    </w:p>
    <w:p w:rsidR="00844EB4" w:rsidRPr="003B4EE3" w:rsidRDefault="00844EB4" w:rsidP="00E54226">
      <w:pPr>
        <w:numPr>
          <w:ilvl w:val="0"/>
          <w:numId w:val="16"/>
        </w:numPr>
        <w:ind w:firstLine="567"/>
        <w:jc w:val="both"/>
        <w:rPr>
          <w:lang w:val="ru-RU"/>
        </w:rPr>
      </w:pPr>
      <w:r w:rsidRPr="003B4EE3">
        <w:rPr>
          <w:lang w:val="ru-RU"/>
        </w:rPr>
        <w:t xml:space="preserve">Датчик </w:t>
      </w:r>
      <w:r w:rsidRPr="003B4EE3">
        <w:t>AP</w:t>
      </w:r>
      <w:r w:rsidRPr="003B4EE3">
        <w:rPr>
          <w:lang w:val="ru-RU"/>
        </w:rPr>
        <w:t>9335</w:t>
      </w:r>
      <w:r w:rsidRPr="003B4EE3">
        <w:t>TH</w:t>
      </w:r>
      <w:r w:rsidRPr="003B4EE3">
        <w:rPr>
          <w:lang w:val="ru-RU"/>
        </w:rPr>
        <w:t xml:space="preserve"> и крепление к нему</w:t>
      </w:r>
      <w:r w:rsidR="003B4EE3">
        <w:rPr>
          <w:lang w:val="ru-RU"/>
        </w:rPr>
        <w:t>;</w:t>
      </w:r>
    </w:p>
    <w:p w:rsidR="00844EB4" w:rsidRPr="003B4EE3" w:rsidRDefault="00844EB4" w:rsidP="00E54226">
      <w:pPr>
        <w:numPr>
          <w:ilvl w:val="0"/>
          <w:numId w:val="16"/>
        </w:numPr>
        <w:ind w:firstLine="567"/>
        <w:jc w:val="both"/>
        <w:rPr>
          <w:lang w:val="ru-RU"/>
        </w:rPr>
      </w:pPr>
      <w:r w:rsidRPr="003B4EE3">
        <w:rPr>
          <w:lang w:val="ru-RU"/>
        </w:rPr>
        <w:t xml:space="preserve">Модуль USB </w:t>
      </w:r>
      <w:proofErr w:type="spellStart"/>
      <w:r w:rsidRPr="003B4EE3">
        <w:rPr>
          <w:lang w:val="ru-RU"/>
        </w:rPr>
        <w:t>Coordinator</w:t>
      </w:r>
      <w:proofErr w:type="spellEnd"/>
      <w:r w:rsidRPr="003B4EE3">
        <w:rPr>
          <w:lang w:val="ru-RU"/>
        </w:rPr>
        <w:t xml:space="preserve"> (NBWC100U)</w:t>
      </w:r>
      <w:r w:rsidR="003B4EE3">
        <w:rPr>
          <w:lang w:val="ru-RU"/>
        </w:rPr>
        <w:t>;</w:t>
      </w:r>
    </w:p>
    <w:p w:rsidR="00844EB4" w:rsidRPr="003B4EE3" w:rsidRDefault="00844EB4" w:rsidP="00E54226">
      <w:pPr>
        <w:numPr>
          <w:ilvl w:val="0"/>
          <w:numId w:val="16"/>
        </w:numPr>
        <w:ind w:firstLine="567"/>
        <w:jc w:val="both"/>
        <w:rPr>
          <w:lang w:val="ru-RU"/>
        </w:rPr>
      </w:pPr>
      <w:r w:rsidRPr="003B4EE3">
        <w:rPr>
          <w:lang w:val="ru-RU"/>
        </w:rPr>
        <w:t>Датчик NBWS100T и крепление к нему</w:t>
      </w:r>
      <w:r w:rsidR="003B4EE3">
        <w:rPr>
          <w:lang w:val="ru-RU"/>
        </w:rPr>
        <w:t>;</w:t>
      </w:r>
    </w:p>
    <w:p w:rsidR="0098154D" w:rsidRPr="003B4EE3" w:rsidRDefault="0098154D" w:rsidP="00E54226">
      <w:pPr>
        <w:numPr>
          <w:ilvl w:val="0"/>
          <w:numId w:val="16"/>
        </w:numPr>
        <w:ind w:firstLine="567"/>
        <w:jc w:val="both"/>
        <w:rPr>
          <w:lang w:val="ru-RU"/>
        </w:rPr>
      </w:pPr>
      <w:r w:rsidRPr="003B4EE3">
        <w:rPr>
          <w:lang w:val="ru-RU"/>
        </w:rPr>
        <w:t xml:space="preserve">Два замка на двери </w:t>
      </w:r>
      <w:proofErr w:type="spellStart"/>
      <w:r w:rsidRPr="003B4EE3">
        <w:rPr>
          <w:lang w:val="ru-RU"/>
        </w:rPr>
        <w:t>NetShel</w:t>
      </w:r>
      <w:r w:rsidRPr="003B4EE3">
        <w:t>ter</w:t>
      </w:r>
      <w:proofErr w:type="spellEnd"/>
      <w:r w:rsidRPr="003B4EE3">
        <w:rPr>
          <w:lang w:val="ru-RU"/>
        </w:rPr>
        <w:t xml:space="preserve"> </w:t>
      </w:r>
      <w:r w:rsidRPr="003B4EE3">
        <w:t>SX</w:t>
      </w:r>
      <w:r w:rsidRPr="003B4EE3">
        <w:rPr>
          <w:lang w:val="ru-RU"/>
        </w:rPr>
        <w:t>/</w:t>
      </w:r>
      <w:r w:rsidRPr="003B4EE3">
        <w:t>SV</w:t>
      </w:r>
      <w:r w:rsidRPr="003B4EE3">
        <w:rPr>
          <w:lang w:val="ru-RU"/>
        </w:rPr>
        <w:t xml:space="preserve"> </w:t>
      </w:r>
      <w:r w:rsidR="00CC108B" w:rsidRPr="003B4EE3">
        <w:rPr>
          <w:lang w:val="ru-RU"/>
        </w:rPr>
        <w:t xml:space="preserve">стандарта 125 </w:t>
      </w:r>
      <w:r w:rsidR="00CC108B" w:rsidRPr="003B4EE3">
        <w:t>kHz</w:t>
      </w:r>
      <w:r w:rsidR="00CC108B" w:rsidRPr="003B4EE3">
        <w:rPr>
          <w:lang w:val="ru-RU"/>
        </w:rPr>
        <w:t xml:space="preserve"> (NBHN0125), совместимых с стандартами H10301, H10302, H10304, CORP1000</w:t>
      </w:r>
      <w:r w:rsidR="003B4EE3">
        <w:rPr>
          <w:lang w:val="ru-RU"/>
        </w:rPr>
        <w:t>;</w:t>
      </w:r>
    </w:p>
    <w:p w:rsidR="00B5236D" w:rsidRPr="003B4EE3" w:rsidRDefault="00B5236D" w:rsidP="00E54226">
      <w:pPr>
        <w:numPr>
          <w:ilvl w:val="0"/>
          <w:numId w:val="16"/>
        </w:numPr>
        <w:ind w:firstLine="567"/>
        <w:jc w:val="both"/>
        <w:rPr>
          <w:lang w:val="ru-RU"/>
        </w:rPr>
      </w:pPr>
      <w:r w:rsidRPr="003B4EE3">
        <w:rPr>
          <w:lang w:val="ru-RU"/>
        </w:rPr>
        <w:lastRenderedPageBreak/>
        <w:t xml:space="preserve">Два датчика дверей для стоек АРС </w:t>
      </w:r>
      <w:proofErr w:type="spellStart"/>
      <w:r w:rsidRPr="003B4EE3">
        <w:rPr>
          <w:lang w:val="ru-RU"/>
        </w:rPr>
        <w:t>NetS</w:t>
      </w:r>
      <w:proofErr w:type="spellEnd"/>
      <w:r w:rsidRPr="003B4EE3">
        <w:t>helter</w:t>
      </w:r>
      <w:r w:rsidRPr="003B4EE3">
        <w:rPr>
          <w:lang w:val="ru-RU"/>
        </w:rPr>
        <w:t xml:space="preserve"> </w:t>
      </w:r>
      <w:r w:rsidRPr="003B4EE3">
        <w:t>SX</w:t>
      </w:r>
      <w:r w:rsidRPr="003B4EE3">
        <w:rPr>
          <w:lang w:val="ru-RU"/>
        </w:rPr>
        <w:t>/</w:t>
      </w:r>
      <w:r w:rsidRPr="003B4EE3">
        <w:t>SV</w:t>
      </w:r>
      <w:r w:rsidR="003B4EE3">
        <w:rPr>
          <w:lang w:val="ru-RU"/>
        </w:rPr>
        <w:t>;</w:t>
      </w:r>
    </w:p>
    <w:p w:rsidR="00460CA3" w:rsidRDefault="00460CA3" w:rsidP="00E54226">
      <w:pPr>
        <w:numPr>
          <w:ilvl w:val="0"/>
          <w:numId w:val="16"/>
        </w:numPr>
        <w:ind w:firstLine="567"/>
        <w:jc w:val="both"/>
        <w:rPr>
          <w:lang w:val="ru-RU"/>
        </w:rPr>
      </w:pPr>
      <w:r w:rsidRPr="003B4EE3">
        <w:rPr>
          <w:lang w:val="ru-RU"/>
        </w:rPr>
        <w:t>Две карточки доступа стандарта HID 125KHz 26bit</w:t>
      </w:r>
      <w:r w:rsidR="003B4EE3">
        <w:rPr>
          <w:lang w:val="ru-RU"/>
        </w:rPr>
        <w:t>.</w:t>
      </w:r>
    </w:p>
    <w:p w:rsidR="00BE50F4" w:rsidRPr="00844EB4" w:rsidRDefault="00BE50F4" w:rsidP="00491061">
      <w:pPr>
        <w:jc w:val="both"/>
        <w:rPr>
          <w:b/>
          <w:i/>
          <w:lang w:val="ru-RU"/>
        </w:rPr>
      </w:pPr>
    </w:p>
    <w:p w:rsidR="00BE50F4" w:rsidRPr="00E87FA4" w:rsidRDefault="00BE50F4" w:rsidP="00E54226">
      <w:pPr>
        <w:ind w:firstLine="567"/>
        <w:jc w:val="both"/>
        <w:rPr>
          <w:b/>
          <w:lang w:val="ru-RU"/>
        </w:rPr>
      </w:pPr>
      <w:r w:rsidRPr="00E87FA4">
        <w:rPr>
          <w:b/>
          <w:lang w:val="ru-RU"/>
        </w:rPr>
        <w:t>Интерфейсы</w:t>
      </w:r>
      <w:r w:rsidR="003B4EE3">
        <w:rPr>
          <w:b/>
          <w:lang w:val="ru-RU"/>
        </w:rPr>
        <w:t xml:space="preserve"> устройства</w:t>
      </w:r>
      <w:r w:rsidRPr="00E87FA4">
        <w:rPr>
          <w:b/>
          <w:lang w:val="ru-RU"/>
        </w:rPr>
        <w:t>:</w:t>
      </w:r>
    </w:p>
    <w:p w:rsidR="00BE50F4" w:rsidRPr="00E4436F" w:rsidRDefault="00BE50F4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 w:rsidRPr="00E4436F">
        <w:rPr>
          <w:lang w:val="ru-RU"/>
        </w:rPr>
        <w:t>Коммутируемый выходной разъем</w:t>
      </w:r>
      <w:r w:rsidR="002E1977">
        <w:rPr>
          <w:lang w:val="ru-RU"/>
        </w:rPr>
        <w:t xml:space="preserve"> 10А 220/230В</w:t>
      </w:r>
      <w:r w:rsidR="003B4EE3">
        <w:rPr>
          <w:lang w:val="ru-RU"/>
        </w:rPr>
        <w:t>;</w:t>
      </w:r>
    </w:p>
    <w:p w:rsidR="00BE50F4" w:rsidRDefault="00BE50F4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>
        <w:rPr>
          <w:lang w:val="ru-RU"/>
        </w:rPr>
        <w:t>Выходные контакты реле (</w:t>
      </w:r>
      <w:r w:rsidR="00361016">
        <w:rPr>
          <w:lang w:val="ru-RU"/>
        </w:rPr>
        <w:t xml:space="preserve">1 выход на </w:t>
      </w:r>
      <w:r w:rsidR="00E87FA4" w:rsidRPr="00E87FA4">
        <w:rPr>
          <w:lang w:val="ru-RU"/>
        </w:rPr>
        <w:t>1 A, 30 V AC/DC</w:t>
      </w:r>
      <w:r w:rsidRPr="00E4436F">
        <w:rPr>
          <w:lang w:val="ru-RU"/>
        </w:rPr>
        <w:t>)</w:t>
      </w:r>
      <w:r w:rsidR="003B4EE3">
        <w:rPr>
          <w:lang w:val="ru-RU"/>
        </w:rPr>
        <w:t>;</w:t>
      </w:r>
    </w:p>
    <w:p w:rsidR="00E87FA4" w:rsidRPr="00E4436F" w:rsidRDefault="00E87FA4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>
        <w:rPr>
          <w:lang w:val="ru-RU"/>
        </w:rPr>
        <w:t xml:space="preserve">Сухие </w:t>
      </w:r>
      <w:proofErr w:type="gramStart"/>
      <w:r>
        <w:rPr>
          <w:lang w:val="ru-RU"/>
        </w:rPr>
        <w:t>контакты  (</w:t>
      </w:r>
      <w:proofErr w:type="gramEnd"/>
      <w:r w:rsidR="007466D6">
        <w:rPr>
          <w:lang w:val="ru-RU"/>
        </w:rPr>
        <w:t>1 в</w:t>
      </w:r>
      <w:r w:rsidR="00361016">
        <w:rPr>
          <w:lang w:val="ru-RU"/>
        </w:rPr>
        <w:t xml:space="preserve">ход </w:t>
      </w:r>
      <w:r>
        <w:rPr>
          <w:lang w:val="ru-RU"/>
        </w:rPr>
        <w:t>75мА 12/24В)</w:t>
      </w:r>
      <w:r w:rsidR="003B4EE3">
        <w:rPr>
          <w:lang w:val="ru-RU"/>
        </w:rPr>
        <w:t>;</w:t>
      </w:r>
    </w:p>
    <w:p w:rsidR="00BE50F4" w:rsidRPr="00E4436F" w:rsidRDefault="00BE50F4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 w:rsidRPr="00E4436F">
        <w:rPr>
          <w:lang w:val="ru-RU"/>
        </w:rPr>
        <w:t>Универсальные порты датчиков</w:t>
      </w:r>
      <w:r w:rsidR="00F66C98">
        <w:t xml:space="preserve"> (6 п</w:t>
      </w:r>
      <w:r w:rsidR="00F66C98">
        <w:rPr>
          <w:lang w:val="ru-RU"/>
        </w:rPr>
        <w:t>ортов</w:t>
      </w:r>
      <w:r w:rsidR="00F66C98">
        <w:t>)</w:t>
      </w:r>
      <w:r w:rsidR="003B4EE3">
        <w:rPr>
          <w:lang w:val="ru-RU"/>
        </w:rPr>
        <w:t>;</w:t>
      </w:r>
    </w:p>
    <w:p w:rsidR="00BE50F4" w:rsidRPr="00E4436F" w:rsidRDefault="00BE50F4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 w:rsidRPr="00E4436F">
        <w:rPr>
          <w:lang w:val="ru-RU"/>
        </w:rPr>
        <w:t xml:space="preserve">Порт </w:t>
      </w:r>
      <w:proofErr w:type="spellStart"/>
      <w:r w:rsidRPr="00E4436F">
        <w:rPr>
          <w:lang w:val="ru-RU"/>
        </w:rPr>
        <w:t>Modbus</w:t>
      </w:r>
      <w:proofErr w:type="spellEnd"/>
      <w:r w:rsidRPr="00E4436F">
        <w:rPr>
          <w:lang w:val="ru-RU"/>
        </w:rPr>
        <w:t xml:space="preserve"> RS-485</w:t>
      </w:r>
      <w:r w:rsidR="003B4EE3">
        <w:rPr>
          <w:lang w:val="ru-RU"/>
        </w:rPr>
        <w:t>;</w:t>
      </w:r>
    </w:p>
    <w:p w:rsidR="00BE50F4" w:rsidRPr="00E4436F" w:rsidRDefault="00BE50F4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 w:rsidRPr="00E4436F">
        <w:rPr>
          <w:lang w:val="ru-RU"/>
        </w:rPr>
        <w:t xml:space="preserve">Сетевой порт 10/100 </w:t>
      </w:r>
      <w:proofErr w:type="spellStart"/>
      <w:r w:rsidRPr="00E4436F">
        <w:rPr>
          <w:lang w:val="ru-RU"/>
        </w:rPr>
        <w:t>Base</w:t>
      </w:r>
      <w:proofErr w:type="spellEnd"/>
      <w:r w:rsidRPr="00E4436F">
        <w:rPr>
          <w:lang w:val="ru-RU"/>
        </w:rPr>
        <w:t>-T</w:t>
      </w:r>
      <w:r w:rsidR="003B4EE3">
        <w:rPr>
          <w:lang w:val="ru-RU"/>
        </w:rPr>
        <w:t>;</w:t>
      </w:r>
    </w:p>
    <w:p w:rsidR="00BE50F4" w:rsidRDefault="00BE50F4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 w:rsidRPr="00E4436F">
        <w:rPr>
          <w:lang w:val="ru-RU"/>
        </w:rPr>
        <w:t xml:space="preserve">Консольный порт </w:t>
      </w:r>
      <w:r w:rsidR="00B15BF4">
        <w:t>Mini-USB</w:t>
      </w:r>
      <w:r w:rsidR="003B4EE3">
        <w:rPr>
          <w:lang w:val="ru-RU"/>
        </w:rPr>
        <w:t>;</w:t>
      </w:r>
    </w:p>
    <w:p w:rsidR="00BE50F4" w:rsidRPr="00822A3E" w:rsidRDefault="00BE50F4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 w:rsidRPr="00E4436F">
        <w:rPr>
          <w:lang w:val="ru-RU"/>
        </w:rPr>
        <w:t>Порт маячка</w:t>
      </w:r>
      <w:r w:rsidR="003B4EE3">
        <w:rPr>
          <w:lang w:val="ru-RU"/>
        </w:rPr>
        <w:t>;</w:t>
      </w:r>
    </w:p>
    <w:p w:rsidR="00822A3E" w:rsidRPr="003B4EE3" w:rsidRDefault="00822A3E" w:rsidP="00E54226">
      <w:pPr>
        <w:numPr>
          <w:ilvl w:val="0"/>
          <w:numId w:val="14"/>
        </w:numPr>
        <w:ind w:firstLine="567"/>
        <w:jc w:val="both"/>
      </w:pPr>
      <w:r>
        <w:rPr>
          <w:lang w:val="ru-RU"/>
        </w:rPr>
        <w:t>Порт</w:t>
      </w:r>
      <w:r w:rsidRPr="003B4EE3">
        <w:t xml:space="preserve"> USB </w:t>
      </w:r>
      <w:r>
        <w:rPr>
          <w:lang w:val="ru-RU"/>
        </w:rPr>
        <w:t>для</w:t>
      </w:r>
      <w:r w:rsidRPr="003B4EE3">
        <w:t xml:space="preserve"> W</w:t>
      </w:r>
      <w:r>
        <w:t>ireless POD</w:t>
      </w:r>
      <w:r w:rsidR="003B4EE3" w:rsidRPr="003B4EE3">
        <w:t>;</w:t>
      </w:r>
    </w:p>
    <w:p w:rsidR="0098154D" w:rsidRPr="00AB4F40" w:rsidRDefault="0098154D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 w:rsidRPr="001A4919">
        <w:rPr>
          <w:lang w:val="ru-RU"/>
        </w:rPr>
        <w:t xml:space="preserve">Порт </w:t>
      </w:r>
      <w:r>
        <w:rPr>
          <w:lang w:val="ru-RU"/>
        </w:rPr>
        <w:t>для датчиков дверей (2 порта)</w:t>
      </w:r>
      <w:r w:rsidR="003B4EE3">
        <w:rPr>
          <w:lang w:val="ru-RU"/>
        </w:rPr>
        <w:t>;</w:t>
      </w:r>
    </w:p>
    <w:p w:rsidR="00AB4F40" w:rsidRPr="00822A3E" w:rsidRDefault="00AB4F40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 w:rsidRPr="00AB4F40">
        <w:rPr>
          <w:lang w:val="ru-RU"/>
        </w:rPr>
        <w:t xml:space="preserve">Порты </w:t>
      </w:r>
      <w:proofErr w:type="gramStart"/>
      <w:r w:rsidRPr="00AB4F40">
        <w:rPr>
          <w:lang w:val="ru-RU"/>
        </w:rPr>
        <w:t xml:space="preserve">для </w:t>
      </w:r>
      <w:r>
        <w:rPr>
          <w:lang w:val="ru-RU"/>
        </w:rPr>
        <w:t>замком</w:t>
      </w:r>
      <w:proofErr w:type="gramEnd"/>
      <w:r>
        <w:rPr>
          <w:lang w:val="ru-RU"/>
        </w:rPr>
        <w:t xml:space="preserve"> с доступом по карте (2 порт</w:t>
      </w:r>
      <w:r w:rsidR="00CC108B">
        <w:rPr>
          <w:lang w:val="ru-RU"/>
        </w:rPr>
        <w:t>а</w:t>
      </w:r>
      <w:r>
        <w:rPr>
          <w:lang w:val="ru-RU"/>
        </w:rPr>
        <w:t>)</w:t>
      </w:r>
      <w:r w:rsidR="003B4EE3">
        <w:rPr>
          <w:lang w:val="ru-RU"/>
        </w:rPr>
        <w:t>;</w:t>
      </w:r>
    </w:p>
    <w:p w:rsidR="00BE50F4" w:rsidRPr="00822A3E" w:rsidRDefault="00F964F0" w:rsidP="00E54226">
      <w:pPr>
        <w:numPr>
          <w:ilvl w:val="0"/>
          <w:numId w:val="14"/>
        </w:numPr>
        <w:ind w:firstLine="567"/>
        <w:jc w:val="both"/>
        <w:rPr>
          <w:lang w:val="ru-RU"/>
        </w:rPr>
      </w:pPr>
      <w:r>
        <w:rPr>
          <w:lang w:val="ru-RU"/>
        </w:rPr>
        <w:t>Порты A-</w:t>
      </w:r>
      <w:proofErr w:type="spellStart"/>
      <w:r>
        <w:rPr>
          <w:lang w:val="ru-RU"/>
        </w:rPr>
        <w:t>Link</w:t>
      </w:r>
      <w:proofErr w:type="spellEnd"/>
      <w:r w:rsidRPr="00F964F0">
        <w:rPr>
          <w:lang w:val="ru-RU"/>
        </w:rPr>
        <w:t>: и</w:t>
      </w:r>
      <w:r w:rsidR="00BE50F4" w:rsidRPr="00822A3E">
        <w:rPr>
          <w:lang w:val="ru-RU"/>
        </w:rPr>
        <w:t>спол</w:t>
      </w:r>
      <w:r>
        <w:rPr>
          <w:lang w:val="ru-RU"/>
        </w:rPr>
        <w:t xml:space="preserve">ьзуется для каскадирования до </w:t>
      </w:r>
      <w:proofErr w:type="gramStart"/>
      <w:r>
        <w:rPr>
          <w:lang w:val="ru-RU"/>
        </w:rPr>
        <w:t xml:space="preserve">6 </w:t>
      </w:r>
      <w:r w:rsidR="00BE50F4" w:rsidRPr="00822A3E">
        <w:rPr>
          <w:lang w:val="ru-RU"/>
        </w:rPr>
        <w:t xml:space="preserve"> модулей</w:t>
      </w:r>
      <w:proofErr w:type="gramEnd"/>
      <w:r>
        <w:rPr>
          <w:lang w:val="ru-RU"/>
        </w:rPr>
        <w:t xml:space="preserve"> расширения</w:t>
      </w:r>
      <w:r w:rsidR="00BE50F4" w:rsidRPr="00822A3E">
        <w:rPr>
          <w:lang w:val="ru-RU"/>
        </w:rPr>
        <w:t xml:space="preserve"> </w:t>
      </w:r>
      <w:proofErr w:type="spellStart"/>
      <w:r w:rsidR="00BE50F4" w:rsidRPr="00822A3E">
        <w:rPr>
          <w:lang w:val="ru-RU"/>
        </w:rPr>
        <w:t>NetBotz</w:t>
      </w:r>
      <w:proofErr w:type="spellEnd"/>
      <w:r w:rsidR="00BE50F4" w:rsidRPr="00822A3E">
        <w:rPr>
          <w:lang w:val="ru-RU"/>
        </w:rPr>
        <w:t xml:space="preserve"> </w:t>
      </w:r>
      <w:proofErr w:type="spellStart"/>
      <w:r w:rsidR="00BE50F4" w:rsidRPr="00822A3E">
        <w:rPr>
          <w:lang w:val="ru-RU"/>
        </w:rPr>
        <w:t>Rack</w:t>
      </w:r>
      <w:proofErr w:type="spellEnd"/>
      <w:r w:rsidR="00BE50F4" w:rsidRPr="00822A3E">
        <w:rPr>
          <w:lang w:val="ru-RU"/>
        </w:rPr>
        <w:t xml:space="preserve"> </w:t>
      </w:r>
      <w:proofErr w:type="spellStart"/>
      <w:r w:rsidR="00BE50F4" w:rsidRPr="00822A3E">
        <w:rPr>
          <w:lang w:val="ru-RU"/>
        </w:rPr>
        <w:t>Sensor</w:t>
      </w:r>
      <w:proofErr w:type="spellEnd"/>
      <w:r w:rsidR="00BE50F4" w:rsidRPr="00822A3E">
        <w:rPr>
          <w:lang w:val="ru-RU"/>
        </w:rPr>
        <w:t xml:space="preserve"> </w:t>
      </w:r>
      <w:proofErr w:type="spellStart"/>
      <w:r w:rsidR="00BE50F4" w:rsidRPr="00822A3E">
        <w:rPr>
          <w:lang w:val="ru-RU"/>
        </w:rPr>
        <w:t>Pod</w:t>
      </w:r>
      <w:proofErr w:type="spellEnd"/>
      <w:r w:rsidR="00BE50F4" w:rsidRPr="00822A3E">
        <w:rPr>
          <w:lang w:val="ru-RU"/>
        </w:rPr>
        <w:t xml:space="preserve"> </w:t>
      </w:r>
      <w:r>
        <w:rPr>
          <w:lang w:val="ru-RU"/>
        </w:rPr>
        <w:t xml:space="preserve">150 и до 8 датчиков с дисплеем </w:t>
      </w:r>
      <w:r w:rsidR="00BE50F4" w:rsidRPr="00822A3E">
        <w:rPr>
          <w:lang w:val="ru-RU"/>
        </w:rPr>
        <w:t xml:space="preserve">AP9520T и AP9520TH  </w:t>
      </w:r>
      <w:r>
        <w:rPr>
          <w:lang w:val="ru-RU"/>
        </w:rPr>
        <w:t>(</w:t>
      </w:r>
      <w:r w:rsidR="00BE50F4" w:rsidRPr="00822A3E">
        <w:rPr>
          <w:lang w:val="ru-RU"/>
        </w:rPr>
        <w:t>по стандартным кабелям CAT-5)</w:t>
      </w:r>
      <w:r w:rsidR="003B4EE3">
        <w:rPr>
          <w:lang w:val="ru-RU"/>
        </w:rPr>
        <w:t>.</w:t>
      </w:r>
    </w:p>
    <w:p w:rsidR="00BE50F4" w:rsidRPr="00137DE2" w:rsidRDefault="00BE50F4" w:rsidP="00E54226">
      <w:pPr>
        <w:ind w:firstLine="567"/>
        <w:jc w:val="both"/>
        <w:rPr>
          <w:b/>
          <w:i/>
          <w:lang w:val="ru-RU"/>
        </w:rPr>
      </w:pPr>
    </w:p>
    <w:p w:rsidR="00BE50F4" w:rsidRPr="00E87FA4" w:rsidRDefault="00BE50F4" w:rsidP="00E54226">
      <w:pPr>
        <w:ind w:firstLine="567"/>
        <w:jc w:val="both"/>
        <w:rPr>
          <w:b/>
        </w:rPr>
      </w:pPr>
      <w:r w:rsidRPr="00E87FA4">
        <w:rPr>
          <w:b/>
          <w:lang w:val="ru-RU"/>
        </w:rPr>
        <w:t>Опции</w:t>
      </w:r>
      <w:r w:rsidRPr="00E87FA4">
        <w:rPr>
          <w:b/>
        </w:rPr>
        <w:t>: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proofErr w:type="spellStart"/>
      <w:r w:rsidRPr="00E87FA4">
        <w:t>NetBotz</w:t>
      </w:r>
      <w:proofErr w:type="spellEnd"/>
      <w:r w:rsidRPr="00E87FA4">
        <w:t xml:space="preserve"> Rack Sensor Pod 150 (NBPD0150)</w:t>
      </w:r>
      <w:r w:rsidR="003B4EE3" w:rsidRPr="003B4EE3"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r w:rsidRPr="00E87FA4">
        <w:t>Temperature Sensor with Digital Display (AP9520T)</w:t>
      </w:r>
      <w:r w:rsidR="003B4EE3" w:rsidRPr="003B4EE3"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r w:rsidRPr="00E87FA4">
        <w:t>Temperature/Humidity Sensor with Digital Display (AP9520TH)</w:t>
      </w:r>
      <w:r w:rsidR="003B4EE3" w:rsidRPr="003B4EE3"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r w:rsidRPr="00E87FA4">
        <w:t>Temperature Sensor (AP9335T)</w:t>
      </w:r>
      <w:r w:rsidR="003B4EE3">
        <w:rPr>
          <w:lang w:val="ru-RU"/>
        </w:rPr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r w:rsidRPr="00E87FA4">
        <w:t>Temperature/Humidity Sensor (AP9335TH)</w:t>
      </w:r>
      <w:r w:rsidR="003B4EE3">
        <w:rPr>
          <w:lang w:val="ru-RU"/>
        </w:rPr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r w:rsidRPr="00E87FA4">
        <w:t>Wireless Temperature Sensor (NBWS100T/NBWS100H)</w:t>
      </w:r>
      <w:r w:rsidR="003B4EE3" w:rsidRPr="003B4EE3"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r w:rsidRPr="00E87FA4">
        <w:t>Wireless Sensor Pod 180 (NBPD0180)</w:t>
      </w:r>
      <w:r w:rsidR="003B4EE3">
        <w:rPr>
          <w:lang w:val="ru-RU"/>
        </w:rPr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r w:rsidRPr="00E87FA4">
        <w:t>USB Coordinator &amp; Router (NBWC100U)</w:t>
      </w:r>
      <w:r w:rsidR="003B4EE3">
        <w:rPr>
          <w:lang w:val="ru-RU"/>
        </w:rPr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proofErr w:type="spellStart"/>
      <w:r w:rsidRPr="00E87FA4">
        <w:t>NetBotz</w:t>
      </w:r>
      <w:proofErr w:type="spellEnd"/>
      <w:r w:rsidRPr="00E87FA4">
        <w:t xml:space="preserve"> 3.65-m (12-ft) Door Switch Sensor for APC Racks (NBES0303)</w:t>
      </w:r>
      <w:r w:rsidR="003B4EE3" w:rsidRPr="003B4EE3"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proofErr w:type="spellStart"/>
      <w:r w:rsidRPr="00E87FA4">
        <w:t>NetBotz</w:t>
      </w:r>
      <w:proofErr w:type="spellEnd"/>
      <w:r w:rsidRPr="00E87FA4">
        <w:t xml:space="preserve"> 15.24-m (50-ft) Door Switch Sensor for Rooms or Third Party Racks (NBES0302)</w:t>
      </w:r>
      <w:r w:rsidR="003B4EE3" w:rsidRPr="003B4EE3"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proofErr w:type="spellStart"/>
      <w:r w:rsidRPr="00E87FA4">
        <w:t>NetBotz</w:t>
      </w:r>
      <w:proofErr w:type="spellEnd"/>
      <w:r w:rsidRPr="00E87FA4">
        <w:t xml:space="preserve"> Dry Contact Cable (NBES0304)</w:t>
      </w:r>
      <w:r w:rsidR="003B4EE3" w:rsidRPr="003B4EE3"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r w:rsidRPr="00E87FA4">
        <w:t>Alarm Beacon (AP9324)</w:t>
      </w:r>
      <w:r w:rsidR="003B4EE3">
        <w:rPr>
          <w:lang w:val="ru-RU"/>
        </w:rPr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</w:pPr>
      <w:proofErr w:type="spellStart"/>
      <w:r w:rsidRPr="00E87FA4">
        <w:t>NetBotz</w:t>
      </w:r>
      <w:proofErr w:type="spellEnd"/>
      <w:r w:rsidRPr="00E87FA4">
        <w:t xml:space="preserve"> Vibration Sensor (NBES0306)</w:t>
      </w:r>
      <w:r w:rsidR="003B4EE3">
        <w:rPr>
          <w:lang w:val="ru-RU"/>
        </w:rPr>
        <w:t>;</w:t>
      </w:r>
    </w:p>
    <w:p w:rsidR="00E87FA4" w:rsidRPr="00E87FA4" w:rsidRDefault="00E87FA4" w:rsidP="00E54226">
      <w:pPr>
        <w:numPr>
          <w:ilvl w:val="0"/>
          <w:numId w:val="17"/>
        </w:numPr>
        <w:ind w:firstLine="567"/>
        <w:jc w:val="both"/>
        <w:rPr>
          <w:lang w:val="ru-RU"/>
        </w:rPr>
      </w:pPr>
      <w:proofErr w:type="spellStart"/>
      <w:r w:rsidRPr="00E87FA4">
        <w:rPr>
          <w:lang w:val="ru-RU"/>
        </w:rPr>
        <w:t>NetBotz</w:t>
      </w:r>
      <w:proofErr w:type="spellEnd"/>
      <w:r w:rsidRPr="00E87FA4">
        <w:rPr>
          <w:lang w:val="ru-RU"/>
        </w:rPr>
        <w:t xml:space="preserve"> </w:t>
      </w:r>
      <w:proofErr w:type="spellStart"/>
      <w:r w:rsidRPr="00E87FA4">
        <w:rPr>
          <w:lang w:val="ru-RU"/>
        </w:rPr>
        <w:t>Smoke</w:t>
      </w:r>
      <w:proofErr w:type="spellEnd"/>
      <w:r w:rsidRPr="00E87FA4">
        <w:rPr>
          <w:lang w:val="ru-RU"/>
        </w:rPr>
        <w:t xml:space="preserve"> </w:t>
      </w:r>
      <w:proofErr w:type="spellStart"/>
      <w:r w:rsidRPr="00E87FA4">
        <w:rPr>
          <w:lang w:val="ru-RU"/>
        </w:rPr>
        <w:t>Sensor</w:t>
      </w:r>
      <w:proofErr w:type="spellEnd"/>
      <w:r w:rsidRPr="00E87FA4">
        <w:rPr>
          <w:lang w:val="ru-RU"/>
        </w:rPr>
        <w:t xml:space="preserve"> (NBES0307)</w:t>
      </w:r>
      <w:r w:rsidR="003B4EE3">
        <w:rPr>
          <w:lang w:val="ru-RU"/>
        </w:rPr>
        <w:t>;</w:t>
      </w:r>
    </w:p>
    <w:p w:rsidR="00BE50F4" w:rsidRPr="00E87FA4" w:rsidRDefault="00E87FA4" w:rsidP="00E54226">
      <w:pPr>
        <w:numPr>
          <w:ilvl w:val="0"/>
          <w:numId w:val="17"/>
        </w:numPr>
        <w:ind w:firstLine="567"/>
        <w:jc w:val="both"/>
      </w:pPr>
      <w:proofErr w:type="spellStart"/>
      <w:r w:rsidRPr="00E87FA4">
        <w:t>NetBotz</w:t>
      </w:r>
      <w:proofErr w:type="spellEnd"/>
      <w:r w:rsidRPr="00E87FA4">
        <w:t xml:space="preserve"> Spot Fluid Sensor (NBES0301)</w:t>
      </w:r>
      <w:r w:rsidR="003B4EE3" w:rsidRPr="003B4EE3">
        <w:t>.</w:t>
      </w:r>
    </w:p>
    <w:p w:rsidR="00E87FA4" w:rsidRPr="003B4EE3" w:rsidRDefault="00E87FA4" w:rsidP="00E54226">
      <w:pPr>
        <w:ind w:firstLine="567"/>
        <w:jc w:val="both"/>
        <w:rPr>
          <w:b/>
          <w:i/>
        </w:rPr>
      </w:pPr>
    </w:p>
    <w:p w:rsidR="00BE50F4" w:rsidRPr="00E87FA4" w:rsidRDefault="00BE50F4" w:rsidP="00E54226">
      <w:pPr>
        <w:ind w:firstLine="567"/>
        <w:jc w:val="both"/>
        <w:rPr>
          <w:b/>
          <w:lang w:val="ru-RU"/>
        </w:rPr>
      </w:pPr>
      <w:r w:rsidRPr="00E87FA4">
        <w:rPr>
          <w:b/>
          <w:lang w:val="ru-RU"/>
        </w:rPr>
        <w:t>Физические характеристики:</w:t>
      </w:r>
    </w:p>
    <w:p w:rsidR="00BE50F4" w:rsidRPr="00765D84" w:rsidRDefault="00BE50F4" w:rsidP="00E54226">
      <w:pPr>
        <w:numPr>
          <w:ilvl w:val="0"/>
          <w:numId w:val="15"/>
        </w:numPr>
        <w:ind w:firstLine="567"/>
        <w:jc w:val="both"/>
        <w:rPr>
          <w:lang w:val="ru-RU"/>
        </w:rPr>
      </w:pPr>
      <w:proofErr w:type="gramStart"/>
      <w:r>
        <w:rPr>
          <w:lang w:val="ru-RU"/>
        </w:rPr>
        <w:t>Питание:  100</w:t>
      </w:r>
      <w:proofErr w:type="gramEnd"/>
      <w:r>
        <w:rPr>
          <w:lang w:val="ru-RU"/>
        </w:rPr>
        <w:t xml:space="preserve">-240 В 10 </w:t>
      </w:r>
      <w:r w:rsidR="003B4EE3">
        <w:rPr>
          <w:lang w:val="ru-RU"/>
        </w:rPr>
        <w:t>A;</w:t>
      </w:r>
    </w:p>
    <w:p w:rsidR="00BE50F4" w:rsidRDefault="00BE50F4" w:rsidP="00E54226">
      <w:pPr>
        <w:numPr>
          <w:ilvl w:val="0"/>
          <w:numId w:val="15"/>
        </w:numPr>
        <w:ind w:firstLine="567"/>
        <w:jc w:val="both"/>
        <w:rPr>
          <w:lang w:val="ru-RU"/>
        </w:rPr>
      </w:pPr>
      <w:r w:rsidRPr="0066064D">
        <w:rPr>
          <w:lang w:val="ru-RU"/>
        </w:rPr>
        <w:t>Масса нетто 1.</w:t>
      </w:r>
      <w:r w:rsidR="007466D6">
        <w:rPr>
          <w:lang w:val="ru-RU"/>
        </w:rPr>
        <w:t>26</w:t>
      </w:r>
      <w:r w:rsidR="003B4EE3">
        <w:rPr>
          <w:lang w:val="ru-RU"/>
        </w:rPr>
        <w:t xml:space="preserve"> кг;</w:t>
      </w:r>
    </w:p>
    <w:p w:rsidR="007466D6" w:rsidRDefault="003B4EE3" w:rsidP="00E54226">
      <w:pPr>
        <w:numPr>
          <w:ilvl w:val="0"/>
          <w:numId w:val="15"/>
        </w:numPr>
        <w:ind w:firstLine="567"/>
        <w:jc w:val="both"/>
        <w:rPr>
          <w:lang w:val="ru-RU"/>
        </w:rPr>
      </w:pPr>
      <w:r>
        <w:rPr>
          <w:lang w:val="ru-RU"/>
        </w:rPr>
        <w:t>Масса брутто 2.89 кг;</w:t>
      </w:r>
      <w:r w:rsidR="007466D6" w:rsidRPr="007466D6">
        <w:rPr>
          <w:lang w:val="ru-RU"/>
        </w:rPr>
        <w:t xml:space="preserve"> </w:t>
      </w:r>
    </w:p>
    <w:p w:rsidR="007466D6" w:rsidRDefault="007466D6" w:rsidP="00E54226">
      <w:pPr>
        <w:numPr>
          <w:ilvl w:val="0"/>
          <w:numId w:val="15"/>
        </w:numPr>
        <w:ind w:firstLine="567"/>
        <w:jc w:val="both"/>
        <w:rPr>
          <w:lang w:val="ru-RU"/>
        </w:rPr>
      </w:pPr>
      <w:r w:rsidRPr="007466D6">
        <w:rPr>
          <w:lang w:val="ru-RU"/>
        </w:rPr>
        <w:t>Размеры (ВШГ) 43.6 x 431.8 x 59.2 мм</w:t>
      </w:r>
      <w:r w:rsidR="003B4EE3">
        <w:rPr>
          <w:lang w:val="ru-RU"/>
        </w:rPr>
        <w:t>;</w:t>
      </w:r>
    </w:p>
    <w:p w:rsidR="00FB0667" w:rsidRDefault="007466D6" w:rsidP="00E54226">
      <w:pPr>
        <w:numPr>
          <w:ilvl w:val="0"/>
          <w:numId w:val="15"/>
        </w:numPr>
        <w:ind w:firstLine="567"/>
        <w:jc w:val="both"/>
        <w:rPr>
          <w:lang w:val="ru-RU"/>
        </w:rPr>
      </w:pPr>
      <w:r w:rsidRPr="007466D6">
        <w:rPr>
          <w:lang w:val="ru-RU"/>
        </w:rPr>
        <w:t>Размеры в упаковке (ВШГ) 67 x 450 x 225 мм</w:t>
      </w:r>
      <w:r w:rsidR="003B4EE3">
        <w:rPr>
          <w:lang w:val="ru-RU"/>
        </w:rPr>
        <w:t>;</w:t>
      </w:r>
    </w:p>
    <w:p w:rsidR="007466D6" w:rsidRPr="009C0A00" w:rsidRDefault="007466D6" w:rsidP="00E54226">
      <w:pPr>
        <w:numPr>
          <w:ilvl w:val="0"/>
          <w:numId w:val="15"/>
        </w:numPr>
        <w:ind w:firstLine="567"/>
        <w:jc w:val="both"/>
        <w:rPr>
          <w:lang w:val="ru-RU"/>
        </w:rPr>
      </w:pPr>
      <w:r>
        <w:rPr>
          <w:lang w:val="ru-RU"/>
        </w:rPr>
        <w:t>Диапазон работы 0-45ºC, 0-</w:t>
      </w:r>
      <w:r w:rsidR="003B4EE3">
        <w:rPr>
          <w:lang w:val="ru-RU"/>
        </w:rPr>
        <w:t>95%.</w:t>
      </w:r>
    </w:p>
    <w:p w:rsidR="009C0A00" w:rsidRDefault="009C0A00" w:rsidP="00E54226">
      <w:pPr>
        <w:ind w:firstLine="567"/>
        <w:jc w:val="both"/>
      </w:pPr>
    </w:p>
    <w:p w:rsidR="009C0A00" w:rsidRPr="003B4EE3" w:rsidRDefault="003B4EE3" w:rsidP="00E54226">
      <w:pPr>
        <w:ind w:firstLine="567"/>
        <w:jc w:val="both"/>
        <w:rPr>
          <w:b/>
          <w:lang w:val="ru-RU" w:eastAsia="ru-RU"/>
        </w:rPr>
      </w:pPr>
      <w:r>
        <w:rPr>
          <w:b/>
          <w:lang w:val="ru-RU" w:eastAsia="ru-RU"/>
        </w:rPr>
        <w:t xml:space="preserve">Функции </w:t>
      </w:r>
      <w:r w:rsidR="009C0A00" w:rsidRPr="003B4EE3">
        <w:rPr>
          <w:b/>
          <w:lang w:val="ru-RU" w:eastAsia="ru-RU"/>
        </w:rPr>
        <w:t xml:space="preserve">контроля доступа </w:t>
      </w:r>
      <w:proofErr w:type="spellStart"/>
      <w:r w:rsidR="009C0A00" w:rsidRPr="003B4EE3">
        <w:rPr>
          <w:b/>
          <w:lang w:val="ru-RU" w:eastAsia="ru-RU"/>
        </w:rPr>
        <w:t>NetBotz</w:t>
      </w:r>
      <w:proofErr w:type="spellEnd"/>
      <w:r w:rsidR="009C0A00" w:rsidRPr="003B4EE3">
        <w:rPr>
          <w:b/>
          <w:lang w:val="ru-RU" w:eastAsia="ru-RU"/>
        </w:rPr>
        <w:t xml:space="preserve"> 125 кГц</w:t>
      </w:r>
      <w:r>
        <w:rPr>
          <w:b/>
          <w:lang w:val="ru-RU" w:eastAsia="ru-RU"/>
        </w:rPr>
        <w:t>:</w:t>
      </w:r>
    </w:p>
    <w:p w:rsidR="009C0A00" w:rsidRPr="009C0A00" w:rsidRDefault="009C0A00" w:rsidP="00E54226">
      <w:pPr>
        <w:numPr>
          <w:ilvl w:val="0"/>
          <w:numId w:val="18"/>
        </w:numPr>
        <w:ind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Контроль доступа</w:t>
      </w:r>
      <w:r w:rsidR="003B4EE3">
        <w:rPr>
          <w:lang w:val="ru-RU" w:eastAsia="ru-RU"/>
        </w:rPr>
        <w:t>:</w:t>
      </w:r>
    </w:p>
    <w:p w:rsidR="009C0A00" w:rsidRPr="009C0A00" w:rsidRDefault="009C0A00" w:rsidP="00E54226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Обнаружение несанкционированного доступа с помощью датчиков открытия дверей.</w:t>
      </w:r>
    </w:p>
    <w:p w:rsidR="009C0A00" w:rsidRPr="009C0A00" w:rsidRDefault="009C0A00" w:rsidP="00E54226">
      <w:pPr>
        <w:numPr>
          <w:ilvl w:val="0"/>
          <w:numId w:val="18"/>
        </w:numPr>
        <w:ind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Сохранение данных в регистрационном журнале</w:t>
      </w:r>
      <w:r w:rsidR="003B4EE3">
        <w:rPr>
          <w:lang w:val="ru-RU" w:eastAsia="ru-RU"/>
        </w:rPr>
        <w:t>;</w:t>
      </w:r>
    </w:p>
    <w:p w:rsidR="009C0A00" w:rsidRPr="009C0A00" w:rsidRDefault="009C0A00" w:rsidP="00E54226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Идентификация проблемных тенденций до возникновения необходимости в передаче их рассмотрения на более высокие уровни компетенции или до экспорта журнала данных для выполнения анализа.</w:t>
      </w:r>
    </w:p>
    <w:p w:rsidR="009C0A00" w:rsidRPr="009C0A00" w:rsidRDefault="009C0A00" w:rsidP="00E54226">
      <w:pPr>
        <w:numPr>
          <w:ilvl w:val="0"/>
          <w:numId w:val="18"/>
        </w:numPr>
        <w:ind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lastRenderedPageBreak/>
        <w:t>Датчик открывания двери</w:t>
      </w:r>
      <w:r w:rsidR="003B4EE3">
        <w:rPr>
          <w:lang w:val="ru-RU" w:eastAsia="ru-RU"/>
        </w:rPr>
        <w:t>:</w:t>
      </w:r>
    </w:p>
    <w:p w:rsidR="009C0A00" w:rsidRPr="009C0A00" w:rsidRDefault="009C0A00" w:rsidP="00E54226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 xml:space="preserve">Обнаружение устройством </w:t>
      </w:r>
      <w:proofErr w:type="spellStart"/>
      <w:r w:rsidRPr="009C0A00">
        <w:rPr>
          <w:lang w:val="ru-RU" w:eastAsia="ru-RU"/>
        </w:rPr>
        <w:t>NetBotz</w:t>
      </w:r>
      <w:proofErr w:type="spellEnd"/>
      <w:r w:rsidRPr="009C0A00">
        <w:rPr>
          <w:lang w:val="ru-RU" w:eastAsia="ru-RU"/>
        </w:rPr>
        <w:t xml:space="preserve"> факт открытия двери, по которому запускается запись сигнала от камеры видеонаблюдения.</w:t>
      </w:r>
    </w:p>
    <w:p w:rsidR="009C0A00" w:rsidRPr="009C0A00" w:rsidRDefault="009C0A00" w:rsidP="00E54226">
      <w:pPr>
        <w:numPr>
          <w:ilvl w:val="0"/>
          <w:numId w:val="18"/>
        </w:numPr>
        <w:ind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Гибкие стратегии формирования уведомлений</w:t>
      </w:r>
      <w:r w:rsidR="003B4EE3">
        <w:rPr>
          <w:lang w:val="ru-RU" w:eastAsia="ru-RU"/>
        </w:rPr>
        <w:t>:</w:t>
      </w:r>
    </w:p>
    <w:p w:rsidR="009C0A00" w:rsidRPr="009C0A00" w:rsidRDefault="003B4EE3" w:rsidP="00E54226">
      <w:pPr>
        <w:ind w:left="720" w:firstLine="567"/>
        <w:jc w:val="both"/>
        <w:rPr>
          <w:lang w:val="ru-RU" w:eastAsia="ru-RU"/>
        </w:rPr>
      </w:pPr>
      <w:r>
        <w:rPr>
          <w:lang w:val="ru-RU" w:eastAsia="ru-RU"/>
        </w:rPr>
        <w:t>Определение проблемных</w:t>
      </w:r>
      <w:r w:rsidR="009C0A00" w:rsidRPr="009C0A00">
        <w:rPr>
          <w:lang w:val="ru-RU" w:eastAsia="ru-RU"/>
        </w:rPr>
        <w:t xml:space="preserve"> тенденции до негативного развития событий -- экспорт протокола событий для анализа.</w:t>
      </w:r>
    </w:p>
    <w:p w:rsidR="009C0A00" w:rsidRPr="009C0A00" w:rsidRDefault="009C0A00" w:rsidP="00E54226">
      <w:pPr>
        <w:numPr>
          <w:ilvl w:val="0"/>
          <w:numId w:val="18"/>
        </w:numPr>
        <w:ind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Сигнал предупреждения о несанкционированном доступе</w:t>
      </w:r>
      <w:r w:rsidR="00E54226">
        <w:rPr>
          <w:lang w:val="ru-RU" w:eastAsia="ru-RU"/>
        </w:rPr>
        <w:t>:</w:t>
      </w:r>
    </w:p>
    <w:p w:rsidR="009C0A00" w:rsidRPr="009C0A00" w:rsidRDefault="009C0A00" w:rsidP="00E54226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При попытке взлома стойки формируется сигнал тревоги для администраторов.</w:t>
      </w:r>
    </w:p>
    <w:p w:rsidR="009C0A00" w:rsidRPr="009C0A00" w:rsidRDefault="009C0A00" w:rsidP="00E54226">
      <w:pPr>
        <w:numPr>
          <w:ilvl w:val="0"/>
          <w:numId w:val="18"/>
        </w:numPr>
        <w:ind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Регистрация пользователей по смарт-карте</w:t>
      </w:r>
      <w:r w:rsidR="00E54226">
        <w:rPr>
          <w:lang w:val="ru-RU" w:eastAsia="ru-RU"/>
        </w:rPr>
        <w:t>:</w:t>
      </w:r>
    </w:p>
    <w:p w:rsidR="009C0A00" w:rsidRPr="009C0A00" w:rsidRDefault="009C0A00" w:rsidP="00E54226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Регистрация бесконтактных карт и их владельцев.</w:t>
      </w:r>
    </w:p>
    <w:p w:rsidR="009C0A00" w:rsidRPr="00E54226" w:rsidRDefault="009C0A00" w:rsidP="00534C78">
      <w:pPr>
        <w:ind w:firstLine="567"/>
        <w:jc w:val="both"/>
        <w:outlineLvl w:val="4"/>
        <w:rPr>
          <w:b/>
          <w:bCs/>
          <w:lang w:val="ru-RU" w:eastAsia="ru-RU"/>
        </w:rPr>
      </w:pPr>
      <w:r w:rsidRPr="00E54226">
        <w:rPr>
          <w:b/>
          <w:bCs/>
          <w:lang w:val="ru-RU" w:eastAsia="ru-RU"/>
        </w:rPr>
        <w:t>Защита</w:t>
      </w:r>
    </w:p>
    <w:p w:rsidR="009C0A00" w:rsidRPr="009C0A00" w:rsidRDefault="009C0A00" w:rsidP="00534C78">
      <w:pPr>
        <w:numPr>
          <w:ilvl w:val="0"/>
          <w:numId w:val="19"/>
        </w:numPr>
        <w:ind w:firstLine="567"/>
        <w:jc w:val="both"/>
        <w:rPr>
          <w:lang w:val="ru-RU" w:eastAsia="ru-RU"/>
        </w:rPr>
      </w:pPr>
      <w:proofErr w:type="spellStart"/>
      <w:r w:rsidRPr="009C0A00">
        <w:rPr>
          <w:lang w:val="ru-RU" w:eastAsia="ru-RU"/>
        </w:rPr>
        <w:t>Password</w:t>
      </w:r>
      <w:proofErr w:type="spellEnd"/>
      <w:r w:rsidRPr="009C0A00">
        <w:rPr>
          <w:lang w:val="ru-RU" w:eastAsia="ru-RU"/>
        </w:rPr>
        <w:t xml:space="preserve"> </w:t>
      </w:r>
      <w:proofErr w:type="spellStart"/>
      <w:r w:rsidRPr="009C0A00">
        <w:rPr>
          <w:lang w:val="ru-RU" w:eastAsia="ru-RU"/>
        </w:rPr>
        <w:t>security</w:t>
      </w:r>
      <w:proofErr w:type="spellEnd"/>
      <w:r w:rsidR="00E54226">
        <w:rPr>
          <w:lang w:val="ru-RU" w:eastAsia="ru-RU"/>
        </w:rPr>
        <w:t>:</w:t>
      </w:r>
    </w:p>
    <w:p w:rsidR="009C0A00" w:rsidRPr="009C0A00" w:rsidRDefault="009C0A00" w:rsidP="00534C78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 xml:space="preserve">Защита с назначаемым пользователем паролем предотвращает несанкционированный доступ по протоколу LDAP и к серверам </w:t>
      </w:r>
      <w:proofErr w:type="spellStart"/>
      <w:r w:rsidRPr="009C0A00">
        <w:rPr>
          <w:lang w:val="ru-RU" w:eastAsia="ru-RU"/>
        </w:rPr>
        <w:t>Active</w:t>
      </w:r>
      <w:proofErr w:type="spellEnd"/>
      <w:r w:rsidRPr="009C0A00">
        <w:rPr>
          <w:lang w:val="ru-RU" w:eastAsia="ru-RU"/>
        </w:rPr>
        <w:t xml:space="preserve"> </w:t>
      </w:r>
      <w:proofErr w:type="spellStart"/>
      <w:r w:rsidRPr="009C0A00">
        <w:rPr>
          <w:lang w:val="ru-RU" w:eastAsia="ru-RU"/>
        </w:rPr>
        <w:t>Directory</w:t>
      </w:r>
      <w:proofErr w:type="spellEnd"/>
      <w:r w:rsidRPr="009C0A00">
        <w:rPr>
          <w:lang w:val="ru-RU" w:eastAsia="ru-RU"/>
        </w:rPr>
        <w:t>.</w:t>
      </w:r>
    </w:p>
    <w:p w:rsidR="009C0A00" w:rsidRPr="009C0A00" w:rsidRDefault="009C0A00" w:rsidP="00534C78">
      <w:pPr>
        <w:numPr>
          <w:ilvl w:val="0"/>
          <w:numId w:val="19"/>
        </w:numPr>
        <w:ind w:firstLine="567"/>
        <w:jc w:val="both"/>
        <w:rPr>
          <w:lang w:val="ru-RU" w:eastAsia="ru-RU"/>
        </w:rPr>
      </w:pPr>
      <w:proofErr w:type="spellStart"/>
      <w:r w:rsidRPr="009C0A00">
        <w:rPr>
          <w:lang w:val="ru-RU" w:eastAsia="ru-RU"/>
        </w:rPr>
        <w:t>Read-only</w:t>
      </w:r>
      <w:proofErr w:type="spellEnd"/>
      <w:r w:rsidRPr="009C0A00">
        <w:rPr>
          <w:lang w:val="ru-RU" w:eastAsia="ru-RU"/>
        </w:rPr>
        <w:t xml:space="preserve"> </w:t>
      </w:r>
      <w:proofErr w:type="spellStart"/>
      <w:r w:rsidRPr="009C0A00">
        <w:rPr>
          <w:lang w:val="ru-RU" w:eastAsia="ru-RU"/>
        </w:rPr>
        <w:t>access</w:t>
      </w:r>
      <w:proofErr w:type="spellEnd"/>
      <w:r w:rsidR="00E54226">
        <w:rPr>
          <w:lang w:val="ru-RU" w:eastAsia="ru-RU"/>
        </w:rPr>
        <w:t>:</w:t>
      </w:r>
    </w:p>
    <w:p w:rsidR="009C0A00" w:rsidRPr="009C0A00" w:rsidRDefault="009C0A00" w:rsidP="00534C78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Коллективный доступ без опасности записи неавторизированных изменений конфигурации.</w:t>
      </w:r>
    </w:p>
    <w:p w:rsidR="009C0A00" w:rsidRPr="00E54226" w:rsidRDefault="00E54226" w:rsidP="00534C78">
      <w:pPr>
        <w:spacing w:before="100" w:beforeAutospacing="1"/>
        <w:ind w:firstLine="567"/>
        <w:jc w:val="both"/>
        <w:outlineLvl w:val="4"/>
        <w:rPr>
          <w:b/>
          <w:bCs/>
          <w:lang w:val="ru-RU" w:eastAsia="ru-RU"/>
        </w:rPr>
      </w:pPr>
      <w:r w:rsidRPr="00E54226">
        <w:rPr>
          <w:b/>
          <w:bCs/>
          <w:lang w:val="ru-RU" w:eastAsia="ru-RU"/>
        </w:rPr>
        <w:t>Функ</w:t>
      </w:r>
      <w:bookmarkStart w:id="0" w:name="_GoBack"/>
      <w:bookmarkEnd w:id="0"/>
      <w:r w:rsidRPr="00E54226">
        <w:rPr>
          <w:b/>
          <w:bCs/>
          <w:lang w:val="ru-RU" w:eastAsia="ru-RU"/>
        </w:rPr>
        <w:t>ции:</w:t>
      </w:r>
    </w:p>
    <w:p w:rsidR="009C0A00" w:rsidRPr="009C0A00" w:rsidRDefault="009C0A00" w:rsidP="00534C78">
      <w:pPr>
        <w:numPr>
          <w:ilvl w:val="0"/>
          <w:numId w:val="20"/>
        </w:numPr>
        <w:ind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Регистрация событий</w:t>
      </w:r>
      <w:r w:rsidR="00E54226">
        <w:rPr>
          <w:lang w:val="ru-RU" w:eastAsia="ru-RU"/>
        </w:rPr>
        <w:t>:</w:t>
      </w:r>
    </w:p>
    <w:p w:rsidR="009C0A00" w:rsidRPr="009C0A00" w:rsidRDefault="009C0A00" w:rsidP="00534C78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Определение точного времени и последовательности событий, ставших причиной инцидента, по данным регистрационного журнала.</w:t>
      </w:r>
    </w:p>
    <w:p w:rsidR="009C0A00" w:rsidRPr="009C0A00" w:rsidRDefault="009C0A00" w:rsidP="00534C78">
      <w:pPr>
        <w:numPr>
          <w:ilvl w:val="0"/>
          <w:numId w:val="20"/>
        </w:numPr>
        <w:ind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Планирование доступа пользователей</w:t>
      </w:r>
      <w:r w:rsidR="00E54226">
        <w:rPr>
          <w:lang w:val="ru-RU" w:eastAsia="ru-RU"/>
        </w:rPr>
        <w:t>:</w:t>
      </w:r>
    </w:p>
    <w:p w:rsidR="009C0A00" w:rsidRPr="009C0A00" w:rsidRDefault="009C0A00" w:rsidP="00534C78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Предоставление доступа к оборудованию в определенное время, указанное для каждой бесконтактной карты.</w:t>
      </w:r>
    </w:p>
    <w:p w:rsidR="009C0A00" w:rsidRPr="009C0A00" w:rsidRDefault="009C0A00" w:rsidP="00534C78">
      <w:pPr>
        <w:numPr>
          <w:ilvl w:val="0"/>
          <w:numId w:val="20"/>
        </w:numPr>
        <w:ind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Доступ по смарт-карте</w:t>
      </w:r>
      <w:r w:rsidR="00E54226">
        <w:rPr>
          <w:lang w:val="ru-RU" w:eastAsia="ru-RU"/>
        </w:rPr>
        <w:t>:</w:t>
      </w:r>
    </w:p>
    <w:p w:rsidR="009C0A00" w:rsidRPr="009C0A00" w:rsidRDefault="009C0A00" w:rsidP="00534C78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Предоставление авторизованным пользователям доступа к оборудованию по бесконтактным картам.</w:t>
      </w:r>
    </w:p>
    <w:p w:rsidR="009C0A00" w:rsidRPr="00E54226" w:rsidRDefault="009C0A00" w:rsidP="00534C78">
      <w:pPr>
        <w:spacing w:before="100" w:beforeAutospacing="1"/>
        <w:ind w:firstLine="567"/>
        <w:jc w:val="both"/>
        <w:outlineLvl w:val="4"/>
        <w:rPr>
          <w:b/>
          <w:bCs/>
          <w:lang w:val="ru-RU" w:eastAsia="ru-RU"/>
        </w:rPr>
      </w:pPr>
      <w:proofErr w:type="spellStart"/>
      <w:r w:rsidRPr="00E54226">
        <w:rPr>
          <w:b/>
          <w:bCs/>
          <w:lang w:val="ru-RU" w:eastAsia="ru-RU"/>
        </w:rPr>
        <w:t>Администрируемость</w:t>
      </w:r>
      <w:proofErr w:type="spellEnd"/>
    </w:p>
    <w:p w:rsidR="009C0A00" w:rsidRPr="009C0A00" w:rsidRDefault="009C0A00" w:rsidP="00534C78">
      <w:pPr>
        <w:numPr>
          <w:ilvl w:val="0"/>
          <w:numId w:val="21"/>
        </w:numPr>
        <w:ind w:firstLine="567"/>
        <w:jc w:val="both"/>
        <w:rPr>
          <w:lang w:val="ru-RU" w:eastAsia="ru-RU"/>
        </w:rPr>
      </w:pPr>
      <w:proofErr w:type="spellStart"/>
      <w:r w:rsidRPr="009C0A00">
        <w:rPr>
          <w:lang w:val="ru-RU" w:eastAsia="ru-RU"/>
        </w:rPr>
        <w:t>Browser</w:t>
      </w:r>
      <w:proofErr w:type="spellEnd"/>
      <w:r w:rsidRPr="009C0A00">
        <w:rPr>
          <w:lang w:val="ru-RU" w:eastAsia="ru-RU"/>
        </w:rPr>
        <w:t xml:space="preserve"> </w:t>
      </w:r>
      <w:proofErr w:type="spellStart"/>
      <w:r w:rsidRPr="009C0A00">
        <w:rPr>
          <w:lang w:val="ru-RU" w:eastAsia="ru-RU"/>
        </w:rPr>
        <w:t>accessible</w:t>
      </w:r>
      <w:proofErr w:type="spellEnd"/>
      <w:r w:rsidR="00E54226">
        <w:rPr>
          <w:lang w:val="ru-RU" w:eastAsia="ru-RU"/>
        </w:rPr>
        <w:t>:</w:t>
      </w:r>
    </w:p>
    <w:p w:rsidR="009C0A00" w:rsidRPr="009C0A00" w:rsidRDefault="009C0A00" w:rsidP="00534C78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 xml:space="preserve">Пользовательский интерфейс на основе </w:t>
      </w:r>
      <w:proofErr w:type="spellStart"/>
      <w:r w:rsidRPr="009C0A00">
        <w:rPr>
          <w:lang w:val="ru-RU" w:eastAsia="ru-RU"/>
        </w:rPr>
        <w:t>Web</w:t>
      </w:r>
      <w:proofErr w:type="spellEnd"/>
      <w:r w:rsidRPr="009C0A00">
        <w:rPr>
          <w:lang w:val="ru-RU" w:eastAsia="ru-RU"/>
        </w:rPr>
        <w:t>-браузера обеспечивает оперативный доступ из любой точки сети.</w:t>
      </w:r>
    </w:p>
    <w:p w:rsidR="009C0A00" w:rsidRPr="009C0A00" w:rsidRDefault="009C0A00" w:rsidP="00534C78">
      <w:pPr>
        <w:numPr>
          <w:ilvl w:val="0"/>
          <w:numId w:val="21"/>
        </w:numPr>
        <w:ind w:firstLine="567"/>
        <w:jc w:val="both"/>
        <w:rPr>
          <w:lang w:eastAsia="ru-RU"/>
        </w:rPr>
      </w:pPr>
      <w:r w:rsidRPr="009C0A00">
        <w:rPr>
          <w:lang w:val="ru-RU" w:eastAsia="ru-RU"/>
        </w:rPr>
        <w:t>Интеграция</w:t>
      </w:r>
      <w:r w:rsidRPr="009C0A00">
        <w:rPr>
          <w:lang w:eastAsia="ru-RU"/>
        </w:rPr>
        <w:t xml:space="preserve"> </w:t>
      </w:r>
      <w:r w:rsidRPr="009C0A00">
        <w:rPr>
          <w:lang w:val="ru-RU" w:eastAsia="ru-RU"/>
        </w:rPr>
        <w:t>с</w:t>
      </w:r>
      <w:r w:rsidRPr="009C0A00">
        <w:rPr>
          <w:lang w:eastAsia="ru-RU"/>
        </w:rPr>
        <w:t xml:space="preserve"> </w:t>
      </w:r>
      <w:r w:rsidRPr="009C0A00">
        <w:rPr>
          <w:lang w:val="ru-RU" w:eastAsia="ru-RU"/>
        </w:rPr>
        <w:t>системой</w:t>
      </w:r>
      <w:r w:rsidRPr="009C0A00">
        <w:rPr>
          <w:lang w:eastAsia="ru-RU"/>
        </w:rPr>
        <w:t xml:space="preserve"> </w:t>
      </w:r>
      <w:proofErr w:type="spellStart"/>
      <w:r w:rsidRPr="009C0A00">
        <w:rPr>
          <w:lang w:eastAsia="ru-RU"/>
        </w:rPr>
        <w:t>StruxureWare</w:t>
      </w:r>
      <w:proofErr w:type="spellEnd"/>
      <w:r w:rsidRPr="009C0A00">
        <w:rPr>
          <w:lang w:eastAsia="ru-RU"/>
        </w:rPr>
        <w:t xml:space="preserve"> Data Center Expert</w:t>
      </w:r>
      <w:r w:rsidR="00E54226" w:rsidRPr="00E54226">
        <w:rPr>
          <w:lang w:eastAsia="ru-RU"/>
        </w:rPr>
        <w:t>:</w:t>
      </w:r>
    </w:p>
    <w:p w:rsidR="009C0A00" w:rsidRPr="009C0A00" w:rsidRDefault="009C0A00" w:rsidP="00534C78">
      <w:pPr>
        <w:ind w:left="720" w:firstLine="567"/>
        <w:jc w:val="both"/>
        <w:rPr>
          <w:lang w:val="ru-RU" w:eastAsia="ru-RU"/>
        </w:rPr>
      </w:pPr>
      <w:r w:rsidRPr="009C0A00">
        <w:rPr>
          <w:lang w:val="ru-RU" w:eastAsia="ru-RU"/>
        </w:rPr>
        <w:t>Масштабируемая система мониторинга, которая собирает, организует и распределяет критичные аварийные сообщения, записи системы видеонаблюдения и различную ключевую информацию, обеспечивая единое представление о сложной физической инфраструктуре объекта из любой точки сети.</w:t>
      </w:r>
    </w:p>
    <w:p w:rsidR="009C0A00" w:rsidRPr="009C0A00" w:rsidRDefault="009C0A00" w:rsidP="00534C78">
      <w:pPr>
        <w:ind w:firstLine="567"/>
        <w:jc w:val="both"/>
        <w:rPr>
          <w:lang w:val="ru-RU"/>
        </w:rPr>
      </w:pPr>
    </w:p>
    <w:p w:rsidR="009C0A00" w:rsidRPr="009C0A00" w:rsidRDefault="009C0A00" w:rsidP="00E54226">
      <w:pPr>
        <w:ind w:firstLine="567"/>
        <w:jc w:val="both"/>
        <w:rPr>
          <w:lang w:val="ru-RU"/>
        </w:rPr>
      </w:pPr>
      <w:r w:rsidRPr="009C0A00">
        <w:rPr>
          <w:rStyle w:val="a4"/>
          <w:lang w:val="ru-RU"/>
        </w:rPr>
        <w:t xml:space="preserve">Стоечное устройство мониторинга </w:t>
      </w:r>
      <w:proofErr w:type="spellStart"/>
      <w:r>
        <w:rPr>
          <w:rStyle w:val="a4"/>
        </w:rPr>
        <w:t>NetBotz</w:t>
      </w:r>
      <w:proofErr w:type="spellEnd"/>
      <w:r w:rsidRPr="009C0A00">
        <w:rPr>
          <w:rStyle w:val="a4"/>
          <w:lang w:val="ru-RU"/>
        </w:rPr>
        <w:t xml:space="preserve"> 250</w:t>
      </w:r>
      <w:r w:rsidRPr="009C0A00">
        <w:rPr>
          <w:lang w:val="ru-RU"/>
        </w:rPr>
        <w:t xml:space="preserve"> </w:t>
      </w:r>
    </w:p>
    <w:p w:rsidR="009C0A00" w:rsidRPr="008413E4" w:rsidRDefault="005E7734" w:rsidP="00E54226">
      <w:pPr>
        <w:ind w:firstLine="567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2374900" cy="700405"/>
            <wp:effectExtent l="0" t="0" r="6350" b="4445"/>
            <wp:wrapSquare wrapText="bothSides"/>
            <wp:docPr id="3" name="Рисунок 1" descr="Описание: Описание: http://www.apc.com/resource/images/salestools/500/Front_Left/05201DC30E027B9485258028004E8B6E_MKEY_ADLK3T_f_h_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apc.com/resource/images/salestools/500/Front_Left/05201DC30E027B9485258028004E8B6E_MKEY_ADLK3T_f_h_500x5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82" b="34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00" w:rsidRPr="008413E4" w:rsidRDefault="009C0A00" w:rsidP="00E54226">
      <w:pPr>
        <w:ind w:firstLine="567"/>
        <w:jc w:val="both"/>
        <w:rPr>
          <w:lang w:val="ru-RU"/>
        </w:rPr>
      </w:pPr>
    </w:p>
    <w:p w:rsidR="009C0A00" w:rsidRPr="00E54226" w:rsidRDefault="009C0A00" w:rsidP="00E54226">
      <w:pPr>
        <w:ind w:firstLine="567"/>
        <w:jc w:val="both"/>
        <w:rPr>
          <w:b/>
          <w:lang w:val="ru-RU"/>
        </w:rPr>
      </w:pPr>
      <w:r w:rsidRPr="009C0A00">
        <w:rPr>
          <w:rStyle w:val="a4"/>
          <w:b w:val="0"/>
          <w:lang w:val="ru-RU"/>
        </w:rPr>
        <w:t>Состав: Переходной шнур для подключения к сети электроснабжения в соответствии с</w:t>
      </w:r>
      <w:r w:rsidR="00E54226">
        <w:rPr>
          <w:rStyle w:val="a4"/>
          <w:b w:val="0"/>
          <w:lang w:val="ru-RU"/>
        </w:rPr>
        <w:t>о стандартами конкретной страны</w:t>
      </w:r>
      <w:r w:rsidR="00D55676">
        <w:rPr>
          <w:rStyle w:val="a4"/>
          <w:b w:val="0"/>
          <w:lang w:val="ru-RU"/>
        </w:rPr>
        <w:t>, руководство по инсталляции</w:t>
      </w:r>
      <w:r w:rsidRPr="009C0A00">
        <w:rPr>
          <w:rStyle w:val="a4"/>
          <w:b w:val="0"/>
          <w:lang w:val="ru-RU"/>
        </w:rPr>
        <w:t>, кронштейны для монтажа в аппаратурные стойки</w:t>
      </w:r>
      <w:r w:rsidR="00E54226">
        <w:rPr>
          <w:rStyle w:val="a4"/>
          <w:b w:val="0"/>
          <w:lang w:val="ru-RU"/>
        </w:rPr>
        <w:t>.</w:t>
      </w:r>
    </w:p>
    <w:p w:rsidR="009C0A00" w:rsidRPr="00E54226" w:rsidRDefault="009C0A00" w:rsidP="00E54226">
      <w:pPr>
        <w:ind w:firstLine="567"/>
        <w:jc w:val="both"/>
        <w:rPr>
          <w:b/>
          <w:lang w:val="ru-RU"/>
        </w:rPr>
      </w:pPr>
    </w:p>
    <w:p w:rsidR="009C0A00" w:rsidRPr="007466D6" w:rsidRDefault="009C0A00" w:rsidP="00E54226">
      <w:pPr>
        <w:ind w:firstLine="567"/>
        <w:jc w:val="both"/>
        <w:rPr>
          <w:lang w:val="ru-RU"/>
        </w:rPr>
      </w:pPr>
    </w:p>
    <w:sectPr w:rsidR="009C0A00" w:rsidRPr="007466D6" w:rsidSect="00D6291F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E1" w:rsidRDefault="000955E1" w:rsidP="00E54226">
      <w:r>
        <w:separator/>
      </w:r>
    </w:p>
  </w:endnote>
  <w:endnote w:type="continuationSeparator" w:id="0">
    <w:p w:rsidR="000955E1" w:rsidRDefault="000955E1" w:rsidP="00E5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26" w:rsidRPr="00E54226" w:rsidRDefault="00E54226" w:rsidP="00E54226">
    <w:pPr>
      <w:pStyle w:val="a7"/>
      <w:pBdr>
        <w:top w:val="thinThickSmallGap" w:sz="24" w:space="1" w:color="622423"/>
      </w:pBdr>
      <w:tabs>
        <w:tab w:val="clear" w:pos="4677"/>
        <w:tab w:val="clear" w:pos="9355"/>
        <w:tab w:val="right" w:pos="10466"/>
      </w:tabs>
      <w:rPr>
        <w:rFonts w:ascii="Cambria" w:hAnsi="Cambria"/>
      </w:rPr>
    </w:pPr>
    <w:r w:rsidRPr="00E54226">
      <w:rPr>
        <w:rFonts w:ascii="Cambria" w:hAnsi="Cambria"/>
        <w:b/>
        <w:color w:val="FF0000"/>
        <w:sz w:val="20"/>
        <w:szCs w:val="20"/>
      </w:rPr>
      <w:t>NBACS125</w:t>
    </w:r>
    <w:r w:rsidRPr="00E54226">
      <w:rPr>
        <w:rFonts w:ascii="Cambria" w:hAnsi="Cambria"/>
        <w:lang w:val="ru-RU"/>
      </w:rPr>
      <w:tab/>
      <w:t xml:space="preserve">Страница </w:t>
    </w:r>
    <w:r w:rsidRPr="00E54226">
      <w:rPr>
        <w:rFonts w:ascii="Calibri" w:hAnsi="Calibri"/>
      </w:rPr>
      <w:fldChar w:fldCharType="begin"/>
    </w:r>
    <w:r>
      <w:instrText>PAGE   \* MERGEFORMAT</w:instrText>
    </w:r>
    <w:r w:rsidRPr="00E54226">
      <w:rPr>
        <w:rFonts w:ascii="Calibri" w:hAnsi="Calibri"/>
      </w:rPr>
      <w:fldChar w:fldCharType="separate"/>
    </w:r>
    <w:r w:rsidR="00534C78" w:rsidRPr="00534C78">
      <w:rPr>
        <w:rFonts w:ascii="Cambria" w:hAnsi="Cambria"/>
        <w:noProof/>
        <w:lang w:val="ru-RU"/>
      </w:rPr>
      <w:t>6</w:t>
    </w:r>
    <w:r w:rsidRPr="00E54226">
      <w:rPr>
        <w:rFonts w:ascii="Cambria" w:hAnsi="Cambria"/>
      </w:rPr>
      <w:fldChar w:fldCharType="end"/>
    </w:r>
  </w:p>
  <w:p w:rsidR="00E54226" w:rsidRDefault="00E542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E1" w:rsidRDefault="000955E1" w:rsidP="00E54226">
      <w:r>
        <w:separator/>
      </w:r>
    </w:p>
  </w:footnote>
  <w:footnote w:type="continuationSeparator" w:id="0">
    <w:p w:rsidR="000955E1" w:rsidRDefault="000955E1" w:rsidP="00E5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E7A"/>
    <w:multiLevelType w:val="hybridMultilevel"/>
    <w:tmpl w:val="4148E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2D0388"/>
    <w:multiLevelType w:val="hybridMultilevel"/>
    <w:tmpl w:val="CDC0F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B16"/>
    <w:multiLevelType w:val="hybridMultilevel"/>
    <w:tmpl w:val="7C983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1B3D"/>
    <w:multiLevelType w:val="hybridMultilevel"/>
    <w:tmpl w:val="5DCAA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12B4"/>
    <w:multiLevelType w:val="hybridMultilevel"/>
    <w:tmpl w:val="7D362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E32"/>
    <w:multiLevelType w:val="hybridMultilevel"/>
    <w:tmpl w:val="9B56CF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A97B94"/>
    <w:multiLevelType w:val="hybridMultilevel"/>
    <w:tmpl w:val="6D667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8A7"/>
    <w:multiLevelType w:val="hybridMultilevel"/>
    <w:tmpl w:val="9A3ED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2714"/>
    <w:multiLevelType w:val="hybridMultilevel"/>
    <w:tmpl w:val="B5E0E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543A"/>
    <w:multiLevelType w:val="hybridMultilevel"/>
    <w:tmpl w:val="F62EC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E3CED"/>
    <w:multiLevelType w:val="hybridMultilevel"/>
    <w:tmpl w:val="1AD4B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31EAA"/>
    <w:multiLevelType w:val="hybridMultilevel"/>
    <w:tmpl w:val="0AEC5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E2519B"/>
    <w:multiLevelType w:val="hybridMultilevel"/>
    <w:tmpl w:val="F11A3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2C15"/>
    <w:multiLevelType w:val="hybridMultilevel"/>
    <w:tmpl w:val="1444C0C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1C25E52"/>
    <w:multiLevelType w:val="hybridMultilevel"/>
    <w:tmpl w:val="C870290C"/>
    <w:lvl w:ilvl="0" w:tplc="0419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5" w15:restartNumberingAfterBreak="0">
    <w:nsid w:val="47C63590"/>
    <w:multiLevelType w:val="hybridMultilevel"/>
    <w:tmpl w:val="3AEE48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9310E9"/>
    <w:multiLevelType w:val="multilevel"/>
    <w:tmpl w:val="C502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06ACB"/>
    <w:multiLevelType w:val="hybridMultilevel"/>
    <w:tmpl w:val="7682E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093682C"/>
    <w:multiLevelType w:val="multilevel"/>
    <w:tmpl w:val="612E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969FF"/>
    <w:multiLevelType w:val="hybridMultilevel"/>
    <w:tmpl w:val="3ECA5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018C"/>
    <w:multiLevelType w:val="multilevel"/>
    <w:tmpl w:val="E7C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6153F"/>
    <w:multiLevelType w:val="hybridMultilevel"/>
    <w:tmpl w:val="8AC4E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7C114F9"/>
    <w:multiLevelType w:val="multilevel"/>
    <w:tmpl w:val="965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D432A5"/>
    <w:multiLevelType w:val="hybridMultilevel"/>
    <w:tmpl w:val="2002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90BBB"/>
    <w:multiLevelType w:val="hybridMultilevel"/>
    <w:tmpl w:val="71926A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84FF1"/>
    <w:multiLevelType w:val="multilevel"/>
    <w:tmpl w:val="0D74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A244A3"/>
    <w:multiLevelType w:val="hybridMultilevel"/>
    <w:tmpl w:val="AE2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4"/>
  </w:num>
  <w:num w:numId="5">
    <w:abstractNumId w:val="8"/>
  </w:num>
  <w:num w:numId="6">
    <w:abstractNumId w:val="19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23"/>
  </w:num>
  <w:num w:numId="12">
    <w:abstractNumId w:val="9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26"/>
  </w:num>
  <w:num w:numId="18">
    <w:abstractNumId w:val="16"/>
  </w:num>
  <w:num w:numId="19">
    <w:abstractNumId w:val="18"/>
  </w:num>
  <w:num w:numId="20">
    <w:abstractNumId w:val="25"/>
  </w:num>
  <w:num w:numId="21">
    <w:abstractNumId w:val="20"/>
  </w:num>
  <w:num w:numId="22">
    <w:abstractNumId w:val="22"/>
  </w:num>
  <w:num w:numId="23">
    <w:abstractNumId w:val="11"/>
  </w:num>
  <w:num w:numId="24">
    <w:abstractNumId w:val="21"/>
  </w:num>
  <w:num w:numId="25">
    <w:abstractNumId w:val="0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B6"/>
    <w:rsid w:val="00013579"/>
    <w:rsid w:val="0008132F"/>
    <w:rsid w:val="000955E1"/>
    <w:rsid w:val="000A1C49"/>
    <w:rsid w:val="000A62BA"/>
    <w:rsid w:val="000B7D87"/>
    <w:rsid w:val="000C0272"/>
    <w:rsid w:val="000D6228"/>
    <w:rsid w:val="00104735"/>
    <w:rsid w:val="001079EB"/>
    <w:rsid w:val="00115B6B"/>
    <w:rsid w:val="00117EA5"/>
    <w:rsid w:val="0014696C"/>
    <w:rsid w:val="00147C7D"/>
    <w:rsid w:val="00151D22"/>
    <w:rsid w:val="00160E54"/>
    <w:rsid w:val="00165E64"/>
    <w:rsid w:val="001A21B5"/>
    <w:rsid w:val="001A4919"/>
    <w:rsid w:val="001C2041"/>
    <w:rsid w:val="001D7D67"/>
    <w:rsid w:val="001F1AD9"/>
    <w:rsid w:val="001F46E3"/>
    <w:rsid w:val="00205445"/>
    <w:rsid w:val="00233D42"/>
    <w:rsid w:val="00236C87"/>
    <w:rsid w:val="00253441"/>
    <w:rsid w:val="00254615"/>
    <w:rsid w:val="00266BBB"/>
    <w:rsid w:val="002B05F3"/>
    <w:rsid w:val="002C088E"/>
    <w:rsid w:val="002E1977"/>
    <w:rsid w:val="00322C66"/>
    <w:rsid w:val="0034426D"/>
    <w:rsid w:val="00345316"/>
    <w:rsid w:val="00352D6C"/>
    <w:rsid w:val="00361016"/>
    <w:rsid w:val="003843A9"/>
    <w:rsid w:val="00384A31"/>
    <w:rsid w:val="003B4EE3"/>
    <w:rsid w:val="004035D3"/>
    <w:rsid w:val="00405D08"/>
    <w:rsid w:val="00460CA3"/>
    <w:rsid w:val="00485472"/>
    <w:rsid w:val="00491061"/>
    <w:rsid w:val="004D7A8F"/>
    <w:rsid w:val="004E77B9"/>
    <w:rsid w:val="00503C09"/>
    <w:rsid w:val="005163F4"/>
    <w:rsid w:val="0052476A"/>
    <w:rsid w:val="0053275B"/>
    <w:rsid w:val="00534C78"/>
    <w:rsid w:val="00577C0B"/>
    <w:rsid w:val="005852A0"/>
    <w:rsid w:val="005A31A5"/>
    <w:rsid w:val="005D0FC4"/>
    <w:rsid w:val="005E7734"/>
    <w:rsid w:val="00632458"/>
    <w:rsid w:val="006A1884"/>
    <w:rsid w:val="006E35EA"/>
    <w:rsid w:val="006E43BC"/>
    <w:rsid w:val="006E51DB"/>
    <w:rsid w:val="006F7C27"/>
    <w:rsid w:val="007320EA"/>
    <w:rsid w:val="007466D6"/>
    <w:rsid w:val="00746B7A"/>
    <w:rsid w:val="00767846"/>
    <w:rsid w:val="00771422"/>
    <w:rsid w:val="00782428"/>
    <w:rsid w:val="007877A9"/>
    <w:rsid w:val="00792718"/>
    <w:rsid w:val="007A319D"/>
    <w:rsid w:val="007A714F"/>
    <w:rsid w:val="007C7EF9"/>
    <w:rsid w:val="007F7EBA"/>
    <w:rsid w:val="00804CCD"/>
    <w:rsid w:val="00822470"/>
    <w:rsid w:val="00822A3E"/>
    <w:rsid w:val="008413E4"/>
    <w:rsid w:val="008430C1"/>
    <w:rsid w:val="0084317F"/>
    <w:rsid w:val="00844EB4"/>
    <w:rsid w:val="00866D5E"/>
    <w:rsid w:val="00884A1E"/>
    <w:rsid w:val="00896557"/>
    <w:rsid w:val="008A31E9"/>
    <w:rsid w:val="008A43A3"/>
    <w:rsid w:val="008A5228"/>
    <w:rsid w:val="008C762E"/>
    <w:rsid w:val="008D4731"/>
    <w:rsid w:val="00903FDE"/>
    <w:rsid w:val="00925594"/>
    <w:rsid w:val="0095307C"/>
    <w:rsid w:val="00962961"/>
    <w:rsid w:val="00977450"/>
    <w:rsid w:val="0098154D"/>
    <w:rsid w:val="0098615E"/>
    <w:rsid w:val="009A447A"/>
    <w:rsid w:val="009B7BC7"/>
    <w:rsid w:val="009C0A00"/>
    <w:rsid w:val="009F3F1C"/>
    <w:rsid w:val="009F53E6"/>
    <w:rsid w:val="009F63DB"/>
    <w:rsid w:val="00A05A6C"/>
    <w:rsid w:val="00A143B6"/>
    <w:rsid w:val="00A44C6A"/>
    <w:rsid w:val="00A52F03"/>
    <w:rsid w:val="00A57E1A"/>
    <w:rsid w:val="00A638A8"/>
    <w:rsid w:val="00AA2662"/>
    <w:rsid w:val="00AB2B2A"/>
    <w:rsid w:val="00AB4F40"/>
    <w:rsid w:val="00AB6EE3"/>
    <w:rsid w:val="00AE12C0"/>
    <w:rsid w:val="00AF2F83"/>
    <w:rsid w:val="00B062B6"/>
    <w:rsid w:val="00B15BF4"/>
    <w:rsid w:val="00B165D7"/>
    <w:rsid w:val="00B36C70"/>
    <w:rsid w:val="00B409A6"/>
    <w:rsid w:val="00B5236D"/>
    <w:rsid w:val="00B53DDE"/>
    <w:rsid w:val="00B5449D"/>
    <w:rsid w:val="00B95CD8"/>
    <w:rsid w:val="00B96AB2"/>
    <w:rsid w:val="00BA05C2"/>
    <w:rsid w:val="00BA1FE8"/>
    <w:rsid w:val="00BB3735"/>
    <w:rsid w:val="00BB7A8C"/>
    <w:rsid w:val="00BD0E3F"/>
    <w:rsid w:val="00BD38F1"/>
    <w:rsid w:val="00BE50F4"/>
    <w:rsid w:val="00BF7766"/>
    <w:rsid w:val="00C01277"/>
    <w:rsid w:val="00C067DE"/>
    <w:rsid w:val="00C1263F"/>
    <w:rsid w:val="00C174D3"/>
    <w:rsid w:val="00C44674"/>
    <w:rsid w:val="00C706F2"/>
    <w:rsid w:val="00C71738"/>
    <w:rsid w:val="00C916AA"/>
    <w:rsid w:val="00C916ED"/>
    <w:rsid w:val="00C97E1A"/>
    <w:rsid w:val="00CB136C"/>
    <w:rsid w:val="00CB6EA6"/>
    <w:rsid w:val="00CC108B"/>
    <w:rsid w:val="00CC677A"/>
    <w:rsid w:val="00CD7F6C"/>
    <w:rsid w:val="00CF5D0D"/>
    <w:rsid w:val="00D06EE5"/>
    <w:rsid w:val="00D10B0A"/>
    <w:rsid w:val="00D200A7"/>
    <w:rsid w:val="00D55676"/>
    <w:rsid w:val="00D61FDB"/>
    <w:rsid w:val="00D6291F"/>
    <w:rsid w:val="00DA0982"/>
    <w:rsid w:val="00DB3879"/>
    <w:rsid w:val="00DB4199"/>
    <w:rsid w:val="00DD6E54"/>
    <w:rsid w:val="00DD7DC1"/>
    <w:rsid w:val="00E26BC7"/>
    <w:rsid w:val="00E4431C"/>
    <w:rsid w:val="00E51D0D"/>
    <w:rsid w:val="00E54226"/>
    <w:rsid w:val="00E7390F"/>
    <w:rsid w:val="00E835CA"/>
    <w:rsid w:val="00E8773F"/>
    <w:rsid w:val="00E87FA4"/>
    <w:rsid w:val="00E90431"/>
    <w:rsid w:val="00EB6E6D"/>
    <w:rsid w:val="00EC0FEE"/>
    <w:rsid w:val="00EF5B08"/>
    <w:rsid w:val="00F01B45"/>
    <w:rsid w:val="00F209C4"/>
    <w:rsid w:val="00F20FF6"/>
    <w:rsid w:val="00F21F68"/>
    <w:rsid w:val="00F36575"/>
    <w:rsid w:val="00F36F4E"/>
    <w:rsid w:val="00F66C98"/>
    <w:rsid w:val="00F964F0"/>
    <w:rsid w:val="00FB0667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33037"/>
  <w15:docId w15:val="{887D0C8F-CD5B-4C8A-9F3A-73CDE872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72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4854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5472"/>
    <w:pPr>
      <w:keepNext/>
      <w:outlineLvl w:val="2"/>
    </w:pPr>
    <w:rPr>
      <w:color w:val="000000"/>
      <w:sz w:val="28"/>
      <w:szCs w:val="12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items1">
    <w:name w:val="lineitems1"/>
    <w:rsid w:val="00782428"/>
    <w:rPr>
      <w:sz w:val="21"/>
      <w:szCs w:val="21"/>
    </w:rPr>
  </w:style>
  <w:style w:type="character" w:styleId="a3">
    <w:name w:val="Hyperlink"/>
    <w:rsid w:val="00C916AA"/>
    <w:rPr>
      <w:color w:val="0000FF"/>
      <w:u w:val="single"/>
    </w:rPr>
  </w:style>
  <w:style w:type="character" w:styleId="a4">
    <w:name w:val="Strong"/>
    <w:uiPriority w:val="22"/>
    <w:qFormat/>
    <w:rsid w:val="009C0A00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9C0A0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9C0A0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E542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4226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E542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54226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542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54226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49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DDF1-EF07-42F3-B2AC-245B2F6F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2014</Words>
  <Characters>11484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ACAC20007</vt:lpstr>
      <vt:lpstr>ACAC20007</vt:lpstr>
    </vt:vector>
  </TitlesOfParts>
  <Company>APC (EMEA) Ltd.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ACAC20007</dc:title>
  <dc:creator>Rael Haiboullin</dc:creator>
  <cp:lastModifiedBy>FILIN</cp:lastModifiedBy>
  <cp:revision>3</cp:revision>
  <cp:lastPrinted>2017-09-05T13:32:00Z</cp:lastPrinted>
  <dcterms:created xsi:type="dcterms:W3CDTF">2018-04-20T06:59:00Z</dcterms:created>
  <dcterms:modified xsi:type="dcterms:W3CDTF">2018-04-20T07:01:00Z</dcterms:modified>
</cp:coreProperties>
</file>