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67" w:rsidRDefault="002540FE" w:rsidP="002540F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3C2767" w:rsidRPr="002540FE">
        <w:rPr>
          <w:b/>
          <w:sz w:val="36"/>
          <w:szCs w:val="36"/>
        </w:rPr>
        <w:t>роектирование</w:t>
      </w:r>
    </w:p>
    <w:p w:rsidR="002540FE" w:rsidRPr="002540FE" w:rsidRDefault="002540FE" w:rsidP="002540FE">
      <w:pPr>
        <w:spacing w:after="0"/>
        <w:jc w:val="center"/>
        <w:rPr>
          <w:b/>
          <w:sz w:val="36"/>
          <w:szCs w:val="36"/>
        </w:rPr>
      </w:pPr>
    </w:p>
    <w:p w:rsidR="003C2767" w:rsidRDefault="002540FE" w:rsidP="003C2767">
      <w:pPr>
        <w:spacing w:after="0"/>
        <w:ind w:firstLine="709"/>
        <w:jc w:val="both"/>
      </w:pPr>
      <w:r>
        <w:t>П</w:t>
      </w:r>
      <w:r w:rsidR="003C2767">
        <w:t>роектирование - комплекс услуг от сбора исходных данных для проектирования, разработки проектной документации для строительства или реконструкции и согласования проектных решений в соответствующих инстанциях до осуществления авторского надзора за строительством, а так же контроль соблюдения содержания разработанной проектной документации в процессе строительства или реконструкции и своевременная корректировка в случае необходимости.</w:t>
      </w:r>
    </w:p>
    <w:p w:rsidR="003C2767" w:rsidRDefault="003C2767" w:rsidP="003C2767">
      <w:pPr>
        <w:spacing w:after="0"/>
        <w:ind w:firstLine="709"/>
        <w:jc w:val="both"/>
      </w:pPr>
    </w:p>
    <w:p w:rsidR="003C2767" w:rsidRDefault="003C2767" w:rsidP="003C2767">
      <w:pPr>
        <w:spacing w:after="0"/>
        <w:ind w:firstLine="709"/>
        <w:jc w:val="both"/>
      </w:pPr>
      <w:r>
        <w:t xml:space="preserve">Как известно, строительство зданий и сооружений и их последующая сдача в эксплуатацию являются результатом слаженной работы трех участников. Это </w:t>
      </w:r>
      <w:proofErr w:type="spellStart"/>
      <w:r>
        <w:t>генпроектировщик</w:t>
      </w:r>
      <w:proofErr w:type="spellEnd"/>
      <w:r>
        <w:t>, генподрядчик и генеральный поставщик.</w:t>
      </w:r>
    </w:p>
    <w:p w:rsidR="003C2767" w:rsidRDefault="002540FE" w:rsidP="003C2767">
      <w:pPr>
        <w:spacing w:after="0"/>
        <w:ind w:firstLine="709"/>
        <w:jc w:val="both"/>
      </w:pPr>
      <w:proofErr w:type="gramStart"/>
      <w:r>
        <w:t>Компания</w:t>
      </w:r>
      <w:proofErr w:type="gramEnd"/>
      <w:r>
        <w:t xml:space="preserve"> являющаяся</w:t>
      </w:r>
      <w:r w:rsidR="003C2767">
        <w:t xml:space="preserve"> генеральным проектировщиком зданий и сооружений различного назначения и осуществляет полный комплекс работ по разработке проектно-сметной документации, необходимой для проведения работ по строительству зданий и сооружений.</w:t>
      </w:r>
    </w:p>
    <w:p w:rsidR="003C2767" w:rsidRDefault="003C2767" w:rsidP="003C2767">
      <w:pPr>
        <w:spacing w:after="0"/>
        <w:ind w:firstLine="709"/>
        <w:jc w:val="both"/>
      </w:pPr>
      <w:r>
        <w:t>Главной задачей генерального проектировщика является комплексная разработка проектов и смет и обеспечение высокого технического уровня и высокой экономической эффективности проектируемых предприятий, зданий, сооружений и других объектов строительства.</w:t>
      </w:r>
    </w:p>
    <w:p w:rsidR="003C2767" w:rsidRDefault="003C2767" w:rsidP="003C2767">
      <w:pPr>
        <w:spacing w:after="0"/>
        <w:ind w:firstLine="709"/>
        <w:jc w:val="both"/>
      </w:pPr>
      <w:r>
        <w:t xml:space="preserve">Основные функции </w:t>
      </w:r>
      <w:proofErr w:type="spellStart"/>
      <w:r>
        <w:t>гепроектировщика</w:t>
      </w:r>
      <w:proofErr w:type="spellEnd"/>
      <w:r>
        <w:t>:</w:t>
      </w:r>
    </w:p>
    <w:p w:rsidR="003C2767" w:rsidRDefault="003C2767" w:rsidP="003C2767">
      <w:pPr>
        <w:spacing w:after="0"/>
        <w:ind w:firstLine="709"/>
        <w:jc w:val="both"/>
      </w:pPr>
      <w:r>
        <w:t>• Участие в составлении задания на проектирование.</w:t>
      </w:r>
    </w:p>
    <w:p w:rsidR="003C2767" w:rsidRDefault="003C2767" w:rsidP="003C2767">
      <w:pPr>
        <w:spacing w:after="0"/>
        <w:ind w:firstLine="709"/>
        <w:jc w:val="both"/>
      </w:pPr>
      <w:r>
        <w:t>• Определение по согласованию с заказчиком объемов, этапов и стоимости проектных работ.</w:t>
      </w:r>
    </w:p>
    <w:p w:rsidR="003C2767" w:rsidRDefault="003C2767" w:rsidP="003C2767">
      <w:pPr>
        <w:spacing w:after="0"/>
        <w:ind w:firstLine="709"/>
        <w:jc w:val="both"/>
      </w:pPr>
      <w:r>
        <w:t>• Привлечение субподрядных проектных организаций.</w:t>
      </w:r>
    </w:p>
    <w:p w:rsidR="003C2767" w:rsidRDefault="003C2767" w:rsidP="003C2767">
      <w:pPr>
        <w:spacing w:after="0"/>
        <w:ind w:firstLine="709"/>
        <w:jc w:val="both"/>
      </w:pPr>
      <w:r>
        <w:t>• Подготовка и своевременная выдача субподрядным организациям заданий на проектирование и инженерные изыскания.</w:t>
      </w:r>
    </w:p>
    <w:p w:rsidR="003C2767" w:rsidRDefault="003C2767" w:rsidP="003C2767">
      <w:pPr>
        <w:spacing w:after="0"/>
        <w:ind w:firstLine="709"/>
        <w:jc w:val="both"/>
      </w:pPr>
      <w:r>
        <w:t>• Оформление договоров на выполнение всех видов проектных и изыскательских работ.</w:t>
      </w:r>
    </w:p>
    <w:p w:rsidR="003C2767" w:rsidRDefault="003C2767" w:rsidP="003C2767">
      <w:pPr>
        <w:spacing w:after="0"/>
        <w:ind w:firstLine="709"/>
        <w:jc w:val="both"/>
      </w:pPr>
      <w:r>
        <w:t>• Подготовка совместно с заказчиком, подрядчиком, субподрядными проектными и изыскательскими организациями графика выполнения работ.</w:t>
      </w:r>
    </w:p>
    <w:p w:rsidR="003C2767" w:rsidRDefault="003C2767" w:rsidP="003C2767">
      <w:pPr>
        <w:spacing w:after="0"/>
        <w:ind w:firstLine="709"/>
        <w:jc w:val="both"/>
      </w:pPr>
      <w:r>
        <w:t>• Координация работ субподрядных организаций и увязка архитектурно-планировочных, объемно-пространственных, технических решений и экологических требований при выполнении комплекса проектных работ.</w:t>
      </w:r>
    </w:p>
    <w:p w:rsidR="003C2767" w:rsidRDefault="003C2767" w:rsidP="003C2767">
      <w:pPr>
        <w:spacing w:after="0"/>
        <w:ind w:firstLine="709"/>
        <w:jc w:val="both"/>
      </w:pPr>
      <w:r>
        <w:t>• Обеспечение соответствия проектов заданию на проектирование.</w:t>
      </w:r>
    </w:p>
    <w:p w:rsidR="003C2767" w:rsidRDefault="003C2767" w:rsidP="003C2767">
      <w:pPr>
        <w:spacing w:after="0"/>
        <w:ind w:firstLine="709"/>
        <w:jc w:val="both"/>
      </w:pPr>
      <w:r>
        <w:t>• Прием от субподрядных организаций выполненной проектной документации.</w:t>
      </w:r>
    </w:p>
    <w:p w:rsidR="003C2767" w:rsidRDefault="003C2767" w:rsidP="003C2767">
      <w:pPr>
        <w:spacing w:after="0"/>
        <w:ind w:firstLine="709"/>
        <w:jc w:val="both"/>
      </w:pPr>
      <w:r>
        <w:t>• Комплектация всей проектно-сметной документации и передача ее заказчику.</w:t>
      </w:r>
    </w:p>
    <w:p w:rsidR="003C2767" w:rsidRDefault="003C2767" w:rsidP="003C2767">
      <w:pPr>
        <w:spacing w:after="0"/>
        <w:ind w:firstLine="709"/>
        <w:jc w:val="both"/>
      </w:pPr>
      <w:r>
        <w:t>• Участие в рассмотрении, согласовании и утверждении проектной документации в порядке, установленном действующими инструкциями.</w:t>
      </w:r>
    </w:p>
    <w:p w:rsidR="003C2767" w:rsidRDefault="003C2767" w:rsidP="003C2767">
      <w:pPr>
        <w:spacing w:after="0"/>
        <w:ind w:firstLine="709"/>
        <w:jc w:val="both"/>
      </w:pPr>
      <w:r>
        <w:t>• Участие в сдаче объектов в эксплуатацию.</w:t>
      </w:r>
    </w:p>
    <w:p w:rsidR="002540FE" w:rsidRDefault="002540FE" w:rsidP="003C2767">
      <w:pPr>
        <w:spacing w:after="0"/>
        <w:ind w:firstLine="709"/>
        <w:jc w:val="both"/>
      </w:pPr>
    </w:p>
    <w:p w:rsidR="003C2767" w:rsidRPr="002540FE" w:rsidRDefault="003C2767" w:rsidP="003C2767">
      <w:pPr>
        <w:spacing w:after="0"/>
        <w:ind w:firstLine="709"/>
        <w:jc w:val="both"/>
        <w:rPr>
          <w:b/>
          <w:sz w:val="36"/>
          <w:szCs w:val="36"/>
        </w:rPr>
      </w:pPr>
      <w:r w:rsidRPr="002540FE">
        <w:rPr>
          <w:b/>
          <w:sz w:val="36"/>
          <w:szCs w:val="36"/>
        </w:rPr>
        <w:t>Стадии проектирования</w:t>
      </w:r>
    </w:p>
    <w:p w:rsidR="003C2767" w:rsidRDefault="002540FE" w:rsidP="003C2767">
      <w:pPr>
        <w:spacing w:after="0"/>
        <w:ind w:firstLine="709"/>
        <w:jc w:val="both"/>
      </w:pPr>
      <w:r>
        <w:t xml:space="preserve">Весь цикл </w:t>
      </w:r>
      <w:r w:rsidR="003C2767">
        <w:t>проектирования достаточно четко разделяется на стадии проектирования, на каждом из которых проводится определенный объем работ.</w:t>
      </w:r>
    </w:p>
    <w:p w:rsidR="003C2767" w:rsidRPr="002540FE" w:rsidRDefault="003C2767" w:rsidP="003C2767">
      <w:pPr>
        <w:spacing w:after="0"/>
        <w:ind w:firstLine="709"/>
        <w:jc w:val="both"/>
        <w:rPr>
          <w:b/>
        </w:rPr>
      </w:pPr>
      <w:r w:rsidRPr="002540FE">
        <w:rPr>
          <w:b/>
        </w:rPr>
        <w:t>Проектирование ведется в одну или две основные стадии.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 xml:space="preserve">Сущность </w:t>
      </w:r>
      <w:r w:rsidRPr="002540FE">
        <w:rPr>
          <w:b/>
        </w:rPr>
        <w:t>одностадийного</w:t>
      </w:r>
      <w:r>
        <w:t xml:space="preserve"> проектирования в том, что вся документация (и проектная, и рабочая) подготавливается сразу же в полном объеме и содержит решения всех общих и частных вопросов. В этом случае разрабатывается так называемый «Рабочий проект» (РП). При этом утверждается не вся документация, а наиболее важная ее часть (так называемая "утверждаемая часть рабочего проекта" - проектная документация).</w:t>
      </w:r>
    </w:p>
    <w:p w:rsidR="003C2767" w:rsidRDefault="003C2767" w:rsidP="003C2767">
      <w:pPr>
        <w:spacing w:after="0"/>
        <w:ind w:firstLine="709"/>
        <w:jc w:val="both"/>
      </w:pPr>
      <w:r>
        <w:t xml:space="preserve">Сущность </w:t>
      </w:r>
      <w:proofErr w:type="spellStart"/>
      <w:r w:rsidRPr="002540FE">
        <w:rPr>
          <w:b/>
        </w:rPr>
        <w:t>двухстадийного</w:t>
      </w:r>
      <w:proofErr w:type="spellEnd"/>
      <w:r>
        <w:t xml:space="preserve"> проектирования в том, что необходимая для строительства документация составляется не сразу, а поэтапно: на первом этапе (</w:t>
      </w:r>
      <w:proofErr w:type="spellStart"/>
      <w:proofErr w:type="gramStart"/>
      <w:r>
        <w:t>c</w:t>
      </w:r>
      <w:proofErr w:type="gramEnd"/>
      <w:r>
        <w:t>тадия</w:t>
      </w:r>
      <w:proofErr w:type="spellEnd"/>
      <w:r>
        <w:t xml:space="preserve"> «Проект») разрабатывается проектная документация, принимаются решения по общим принципиальным вопросам, затем такие решения всесторонне оцениваются, корректируются, утверждаются и только после устранения всех выявленных недостатков составляется подробная рабочая документация для строительства (</w:t>
      </w:r>
      <w:proofErr w:type="spellStart"/>
      <w:r>
        <w:t>cтадия</w:t>
      </w:r>
      <w:proofErr w:type="spellEnd"/>
      <w:r>
        <w:t xml:space="preserve"> «Рабочая документация»). Преимущество такой системы в сведении к минимуму затрат по переработке проектной документации в случае неудачных общих решений.</w:t>
      </w:r>
    </w:p>
    <w:p w:rsidR="003C2767" w:rsidRDefault="003C2767" w:rsidP="003C2767">
      <w:pPr>
        <w:spacing w:after="0"/>
        <w:ind w:firstLine="709"/>
        <w:jc w:val="both"/>
      </w:pPr>
      <w:r>
        <w:t xml:space="preserve">Основным методом проектирования в РФ является </w:t>
      </w:r>
      <w:proofErr w:type="spellStart"/>
      <w:r>
        <w:t>двухстадийное</w:t>
      </w:r>
      <w:proofErr w:type="spellEnd"/>
      <w:r>
        <w:t xml:space="preserve"> проектирование. Одностадийное проектирование применяется лишь для простых объектов или для привязки проектов массового или повторного применения.</w:t>
      </w:r>
    </w:p>
    <w:p w:rsidR="002540FE" w:rsidRDefault="002540FE" w:rsidP="003C2767">
      <w:pPr>
        <w:spacing w:after="0"/>
        <w:ind w:firstLine="709"/>
        <w:jc w:val="both"/>
      </w:pPr>
    </w:p>
    <w:p w:rsidR="003C2767" w:rsidRPr="002540FE" w:rsidRDefault="003C2767" w:rsidP="003C2767">
      <w:pPr>
        <w:spacing w:after="0"/>
        <w:ind w:firstLine="709"/>
        <w:jc w:val="both"/>
        <w:rPr>
          <w:b/>
        </w:rPr>
      </w:pPr>
      <w:r w:rsidRPr="002540FE">
        <w:rPr>
          <w:b/>
        </w:rPr>
        <w:t>Состав разделов проектной документации</w:t>
      </w:r>
    </w:p>
    <w:p w:rsidR="003C2767" w:rsidRDefault="003C2767" w:rsidP="003C2767">
      <w:pPr>
        <w:spacing w:after="0"/>
        <w:ind w:firstLine="709"/>
        <w:jc w:val="both"/>
      </w:pPr>
      <w:r>
        <w:t>В соответствии с Постановлением Правительства Российской Федерации от 16 февраля 2008 г. № 87 «О составе разделов проектной документации и требованиях к их содержанию» проектная документация на объекты капитального строительства производственного и непроизводственного назначения состоит из 12 разделов:</w:t>
      </w:r>
    </w:p>
    <w:p w:rsidR="003C2767" w:rsidRDefault="003C2767" w:rsidP="003C2767">
      <w:pPr>
        <w:spacing w:after="0"/>
        <w:ind w:firstLine="709"/>
        <w:jc w:val="both"/>
      </w:pPr>
      <w:r>
        <w:t>Раздел 1 «Пояснительная записка».</w:t>
      </w:r>
    </w:p>
    <w:p w:rsidR="003C2767" w:rsidRDefault="003C2767" w:rsidP="003C2767">
      <w:pPr>
        <w:spacing w:after="0"/>
        <w:ind w:firstLine="709"/>
        <w:jc w:val="both"/>
      </w:pPr>
      <w:r>
        <w:t>Раздел 2 «Схема планировочной организации земельного участка».</w:t>
      </w:r>
    </w:p>
    <w:p w:rsidR="003C2767" w:rsidRDefault="003C2767" w:rsidP="003C2767">
      <w:pPr>
        <w:spacing w:after="0"/>
        <w:ind w:firstLine="709"/>
        <w:jc w:val="both"/>
      </w:pPr>
      <w:r>
        <w:t>Раздел 3 «Архитектурные решения».</w:t>
      </w:r>
    </w:p>
    <w:p w:rsidR="003C2767" w:rsidRDefault="003C2767" w:rsidP="003C2767">
      <w:pPr>
        <w:spacing w:after="0"/>
        <w:ind w:firstLine="709"/>
        <w:jc w:val="both"/>
      </w:pPr>
      <w:r>
        <w:t>Раздел 4 «Конструктивные и объемно-планировочные решения».</w:t>
      </w:r>
    </w:p>
    <w:p w:rsidR="003C2767" w:rsidRDefault="003C2767" w:rsidP="003C2767">
      <w:pPr>
        <w:spacing w:after="0"/>
        <w:ind w:firstLine="709"/>
        <w:jc w:val="both"/>
      </w:pPr>
      <w:r>
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</w:r>
    </w:p>
    <w:p w:rsidR="003C2767" w:rsidRDefault="003C2767" w:rsidP="003C2767">
      <w:pPr>
        <w:spacing w:after="0"/>
        <w:ind w:firstLine="709"/>
        <w:jc w:val="both"/>
      </w:pPr>
      <w:r>
        <w:t>а) подраздел «Система электроснабжения»;</w:t>
      </w:r>
    </w:p>
    <w:p w:rsidR="003C2767" w:rsidRDefault="003C2767" w:rsidP="003C2767">
      <w:pPr>
        <w:spacing w:after="0"/>
        <w:ind w:firstLine="709"/>
        <w:jc w:val="both"/>
      </w:pPr>
      <w:r>
        <w:t>б) подраздел «Система водоснабжения»;</w:t>
      </w:r>
    </w:p>
    <w:p w:rsidR="003C2767" w:rsidRDefault="003C2767" w:rsidP="003C2767">
      <w:pPr>
        <w:spacing w:after="0"/>
        <w:ind w:firstLine="709"/>
        <w:jc w:val="both"/>
      </w:pPr>
      <w:r>
        <w:t>в) подраздел «Система водоотведения»;</w:t>
      </w:r>
    </w:p>
    <w:p w:rsidR="003C2767" w:rsidRDefault="003C2767" w:rsidP="003C2767">
      <w:pPr>
        <w:spacing w:after="0"/>
        <w:ind w:firstLine="709"/>
        <w:jc w:val="both"/>
      </w:pPr>
      <w:r>
        <w:t>г) подраздел «Отопление, вентиляция и кондиционирование воздуха, тепловые сети»;</w:t>
      </w:r>
    </w:p>
    <w:p w:rsidR="003C2767" w:rsidRDefault="003C2767" w:rsidP="003C2767">
      <w:pPr>
        <w:spacing w:after="0"/>
        <w:ind w:firstLine="709"/>
        <w:jc w:val="both"/>
      </w:pPr>
      <w:r>
        <w:t>д) подраздел «Сети связи»;</w:t>
      </w:r>
    </w:p>
    <w:p w:rsidR="003C2767" w:rsidRDefault="003C2767" w:rsidP="003C2767">
      <w:pPr>
        <w:spacing w:after="0"/>
        <w:ind w:firstLine="709"/>
        <w:jc w:val="both"/>
      </w:pPr>
      <w:r>
        <w:t>е) подраздел «Система газоснабжения»;</w:t>
      </w:r>
    </w:p>
    <w:p w:rsidR="003C2767" w:rsidRDefault="003C2767" w:rsidP="003C2767">
      <w:pPr>
        <w:spacing w:after="0"/>
        <w:ind w:firstLine="709"/>
        <w:jc w:val="both"/>
      </w:pPr>
      <w:r>
        <w:t>ж) подраздел «Технологические решения»;</w:t>
      </w:r>
    </w:p>
    <w:p w:rsidR="003C2767" w:rsidRDefault="003C2767" w:rsidP="003C2767">
      <w:pPr>
        <w:spacing w:after="0"/>
        <w:ind w:firstLine="709"/>
        <w:jc w:val="both"/>
      </w:pPr>
      <w:r>
        <w:t>Раздел 6 «Проект организации строительства».</w:t>
      </w:r>
    </w:p>
    <w:p w:rsidR="003C2767" w:rsidRDefault="003C2767" w:rsidP="003C2767">
      <w:pPr>
        <w:spacing w:after="0"/>
        <w:ind w:firstLine="709"/>
        <w:jc w:val="both"/>
      </w:pPr>
      <w:r>
        <w:t>Раздел 7 «Проект организации работ по сносу или демонтажу объектов капитального строительства».</w:t>
      </w:r>
    </w:p>
    <w:p w:rsidR="003C2767" w:rsidRDefault="003C2767" w:rsidP="003C2767">
      <w:pPr>
        <w:spacing w:after="0"/>
        <w:ind w:firstLine="709"/>
        <w:jc w:val="both"/>
      </w:pPr>
      <w:r>
        <w:t>Раздел 8 «Перечень мероприятий по охране окружающей среды».</w:t>
      </w:r>
    </w:p>
    <w:p w:rsidR="003C2767" w:rsidRDefault="003C2767" w:rsidP="003C2767">
      <w:pPr>
        <w:spacing w:after="0"/>
        <w:ind w:firstLine="709"/>
        <w:jc w:val="both"/>
      </w:pPr>
      <w:r>
        <w:t>Раздел 9 «Мероприятия по обеспечению пожарной безопасности».</w:t>
      </w:r>
    </w:p>
    <w:p w:rsidR="003C2767" w:rsidRDefault="003C2767" w:rsidP="003C2767">
      <w:pPr>
        <w:spacing w:after="0"/>
        <w:ind w:firstLine="709"/>
        <w:jc w:val="both"/>
      </w:pPr>
      <w:r>
        <w:t>Раздел 10 «Мероприятия по обеспечению доступа инвалидов».</w:t>
      </w:r>
    </w:p>
    <w:p w:rsidR="003C2767" w:rsidRDefault="003C2767" w:rsidP="003C2767">
      <w:pPr>
        <w:spacing w:after="0"/>
        <w:ind w:firstLine="709"/>
        <w:jc w:val="both"/>
      </w:pPr>
      <w:r>
        <w:t>Раздел 10.1 «Требования к обеспечению безопасной эксплуатации объектов капитального строительства».</w:t>
      </w:r>
    </w:p>
    <w:p w:rsidR="003C2767" w:rsidRDefault="003C2767" w:rsidP="003C2767">
      <w:pPr>
        <w:spacing w:after="0"/>
        <w:ind w:firstLine="709"/>
        <w:jc w:val="both"/>
      </w:pPr>
      <w:r>
        <w:t>Раздел 11 «Смета на строительство объектов капитального строительства».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Раздел 11.1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ресурсов».</w:t>
      </w:r>
    </w:p>
    <w:p w:rsidR="002540FE" w:rsidRDefault="003C2767" w:rsidP="002540FE">
      <w:pPr>
        <w:spacing w:after="0"/>
        <w:ind w:firstLine="709"/>
        <w:jc w:val="both"/>
      </w:pPr>
      <w:r>
        <w:t>Раздел 12 «Иная документация в случаях, предусмотренных федеральными законами».</w:t>
      </w:r>
    </w:p>
    <w:p w:rsidR="003C2767" w:rsidRDefault="003C2767" w:rsidP="003C2767">
      <w:pPr>
        <w:spacing w:after="0"/>
        <w:ind w:firstLine="709"/>
        <w:jc w:val="both"/>
      </w:pPr>
    </w:p>
    <w:p w:rsidR="003C2767" w:rsidRDefault="003C2767" w:rsidP="003C2767">
      <w:pPr>
        <w:spacing w:after="0"/>
        <w:ind w:firstLine="709"/>
        <w:jc w:val="both"/>
      </w:pPr>
      <w:r>
        <w:t xml:space="preserve">В настоящее время, в связи с вступлением в силу Положения о составе разделов проектной документации и требованиях к их содержанию, утвержденного Постановлением Правительства РФ №87 от 16.02.2008, не предусматривается стадийность проектирования, а вводятся понятия "проектная документация" и "рабочая документация". Тем не менее можно выделить вариант проектирования, когда разработка проектной и рабочей документации ведется параллельно и тогда можно говорить </w:t>
      </w:r>
      <w:proofErr w:type="gramStart"/>
      <w:r>
        <w:t>о</w:t>
      </w:r>
      <w:proofErr w:type="gramEnd"/>
      <w:r>
        <w:t xml:space="preserve"> одностадийном проектировании, а также вариант, когда разработка рабочей документации ведется уже после утверждения проектной, в этом случае говорят о </w:t>
      </w:r>
      <w:proofErr w:type="spellStart"/>
      <w:r>
        <w:t>двухстадийном</w:t>
      </w:r>
      <w:proofErr w:type="spellEnd"/>
      <w:r>
        <w:t xml:space="preserve"> проектировании.</w:t>
      </w:r>
    </w:p>
    <w:p w:rsidR="003C2767" w:rsidRDefault="003C2767" w:rsidP="003C2767">
      <w:pPr>
        <w:spacing w:after="0"/>
        <w:ind w:firstLine="709"/>
        <w:jc w:val="both"/>
      </w:pPr>
      <w:r>
        <w:t>Схема процесса проектирования зависит от типа объекта, категории его сложности и степени детализации.</w:t>
      </w:r>
    </w:p>
    <w:p w:rsidR="003C2767" w:rsidRDefault="003C2767" w:rsidP="003C2767">
      <w:pPr>
        <w:spacing w:after="0"/>
        <w:ind w:firstLine="709"/>
        <w:jc w:val="both"/>
      </w:pPr>
      <w:r>
        <w:t>Как правило, проекты крупных жилых, общественных и промышленных зданий составляют в две стадии ("Проект" и "Рабочая документация"). В этом случае сначала разрабатывается технический проект (стадия "Проект"), затем рабочие чертежи (стадия "Рабочая документация") Помимо этого, в случаях разработки проектной документации для особо сложных объектов требуется разработка "</w:t>
      </w:r>
      <w:proofErr w:type="spellStart"/>
      <w:r>
        <w:t>Предпроектного</w:t>
      </w:r>
      <w:proofErr w:type="spellEnd"/>
      <w:r>
        <w:t xml:space="preserve"> предложения".</w:t>
      </w:r>
    </w:p>
    <w:p w:rsidR="003C2767" w:rsidRDefault="003C2767" w:rsidP="003C2767">
      <w:pPr>
        <w:spacing w:after="0"/>
        <w:ind w:firstLine="709"/>
        <w:jc w:val="both"/>
      </w:pPr>
      <w:r>
        <w:t>Если объект небольшой и несложный, то проектирование ведется в одну стадию: разработка технического проекта и разработка рабочих чертежей совмещаются. В этом случае разрабатывается так называемый "Рабочий проект". В одну стадию разрабатывают проекты индивидуальных жилых и общественных зданий при условии, что это технически несложные объекты, а также проекты типовых зданий.</w:t>
      </w:r>
    </w:p>
    <w:p w:rsidR="003C2767" w:rsidRDefault="003C2767" w:rsidP="003C2767">
      <w:pPr>
        <w:spacing w:after="0"/>
        <w:ind w:firstLine="709"/>
        <w:jc w:val="both"/>
      </w:pPr>
      <w:r>
        <w:t>Соотношение категории сложности объекта и необходимого количества стадий проектирования можно выразить следующим образом:</w:t>
      </w:r>
    </w:p>
    <w:p w:rsidR="003C2767" w:rsidRDefault="003C2767" w:rsidP="003C2767">
      <w:pPr>
        <w:spacing w:after="0"/>
        <w:ind w:firstLine="709"/>
        <w:jc w:val="both"/>
      </w:pPr>
      <w:r>
        <w:t>• Одностадийное проектирование ("Рабочий проект", включающий утверждаемую часть и рабочую документацию) – для объектов III-I категорий сложности, а также для объектов, строящихся по типовым и повторно применяемым проектам.</w:t>
      </w:r>
    </w:p>
    <w:p w:rsidR="003C2767" w:rsidRDefault="003C2767" w:rsidP="003C2767">
      <w:pPr>
        <w:spacing w:after="0"/>
        <w:ind w:firstLine="709"/>
        <w:jc w:val="both"/>
      </w:pPr>
      <w:r>
        <w:t xml:space="preserve">• </w:t>
      </w:r>
      <w:proofErr w:type="spellStart"/>
      <w:r>
        <w:t>Двухстадийное</w:t>
      </w:r>
      <w:proofErr w:type="spellEnd"/>
      <w:r>
        <w:t xml:space="preserve"> проектирование ("Проект", "Рабочая документация") – для объектов V, IV категорий сложности и для объектов III категории сложности по </w:t>
      </w:r>
      <w:proofErr w:type="gramStart"/>
      <w:r>
        <w:t>индивидуальным проектам</w:t>
      </w:r>
      <w:proofErr w:type="gramEnd"/>
      <w:r>
        <w:t>.</w:t>
      </w:r>
    </w:p>
    <w:p w:rsidR="003C2767" w:rsidRDefault="003C2767" w:rsidP="003C2767">
      <w:pPr>
        <w:spacing w:after="0"/>
        <w:ind w:firstLine="709"/>
        <w:jc w:val="both"/>
      </w:pPr>
      <w:r>
        <w:t xml:space="preserve">• </w:t>
      </w:r>
      <w:proofErr w:type="spellStart"/>
      <w:r>
        <w:t>Двухстадийное</w:t>
      </w:r>
      <w:proofErr w:type="spellEnd"/>
      <w:r>
        <w:t xml:space="preserve"> проектирование, включающее стадию "</w:t>
      </w:r>
      <w:proofErr w:type="spellStart"/>
      <w:r>
        <w:t>Предпроектное</w:t>
      </w:r>
      <w:proofErr w:type="spellEnd"/>
      <w:r>
        <w:t xml:space="preserve"> предложение" ("</w:t>
      </w:r>
      <w:proofErr w:type="spellStart"/>
      <w:r>
        <w:t>Предпроектное</w:t>
      </w:r>
      <w:proofErr w:type="spellEnd"/>
      <w:r>
        <w:t xml:space="preserve"> предложение", "Проект", "Рабочая документация") - для объектов V, IV категорий сложности и для объектов III категории сложности по </w:t>
      </w:r>
      <w:proofErr w:type="gramStart"/>
      <w:r>
        <w:t>индивидуальным проектам</w:t>
      </w:r>
      <w:proofErr w:type="gramEnd"/>
      <w:r>
        <w:t>, с недостаточным перечнем исходно-разрешительной документации.</w:t>
      </w:r>
    </w:p>
    <w:p w:rsidR="002540FE" w:rsidRDefault="002540FE" w:rsidP="003C2767">
      <w:pPr>
        <w:spacing w:after="0"/>
        <w:ind w:firstLine="709"/>
        <w:jc w:val="both"/>
      </w:pPr>
    </w:p>
    <w:p w:rsidR="003C2767" w:rsidRDefault="003C2767" w:rsidP="003C2767">
      <w:pPr>
        <w:spacing w:after="0"/>
        <w:ind w:firstLine="709"/>
        <w:jc w:val="both"/>
        <w:rPr>
          <w:b/>
          <w:sz w:val="32"/>
          <w:szCs w:val="32"/>
        </w:rPr>
      </w:pPr>
      <w:r w:rsidRPr="003C2767">
        <w:rPr>
          <w:b/>
          <w:sz w:val="32"/>
          <w:szCs w:val="32"/>
        </w:rPr>
        <w:t>Одностадийное проектирование</w:t>
      </w:r>
    </w:p>
    <w:p w:rsidR="002540FE" w:rsidRPr="003C2767" w:rsidRDefault="002540FE" w:rsidP="003C2767">
      <w:pPr>
        <w:spacing w:after="0"/>
        <w:ind w:firstLine="709"/>
        <w:jc w:val="both"/>
        <w:rPr>
          <w:b/>
          <w:sz w:val="32"/>
          <w:szCs w:val="32"/>
        </w:rPr>
      </w:pPr>
    </w:p>
    <w:p w:rsidR="003C2767" w:rsidRDefault="003C2767" w:rsidP="003C2767">
      <w:pPr>
        <w:spacing w:after="0"/>
        <w:ind w:firstLine="709"/>
        <w:jc w:val="both"/>
      </w:pPr>
      <w:r>
        <w:t xml:space="preserve">Одностадийное проектирование осуществляется при параллельной разработке проектной документации и рабочей документации. Проектный документ, разрабатываемый при одностадийном проектировании, именуют «Рабочий проект» (РП). Он состоит из утверждаемой части рабочего проекта (проектная документация), которая подлежит государственной экспертизе и утверждению, и рабочей документации. Отличие от </w:t>
      </w:r>
      <w:proofErr w:type="spellStart"/>
      <w:r>
        <w:t>двухстадийного</w:t>
      </w:r>
      <w:proofErr w:type="spellEnd"/>
      <w:r>
        <w:t xml:space="preserve"> проектирования состоит в </w:t>
      </w:r>
      <w:r>
        <w:lastRenderedPageBreak/>
        <w:t>том, что рабочая документация разрабатывается сразу, не дожидаясь утверждения проектной документации.</w:t>
      </w:r>
    </w:p>
    <w:p w:rsidR="003C2767" w:rsidRDefault="003C2767" w:rsidP="003C2767">
      <w:pPr>
        <w:spacing w:after="0"/>
        <w:ind w:firstLine="709"/>
        <w:jc w:val="both"/>
      </w:pPr>
      <w:r>
        <w:t>Одностадийное проектирование дает возможность сократить срок разработки проекта в 1,5-2 раза и снизить стоимость проектирования на 40%. Тем не менее, проектирование в две стадии снижает риски возникновения необходимости по доработке документации за счет того, что рабочая документация разрабатывается на основе уже утвержденной проектной. В основном, одностадийное проектирование применяется для объектов капитального ремонта, а также для объектов, строящихся по типовым и повторно применяемым проектам.</w:t>
      </w:r>
    </w:p>
    <w:p w:rsidR="003C2767" w:rsidRDefault="003C2767" w:rsidP="003C2767">
      <w:pPr>
        <w:spacing w:after="0"/>
        <w:ind w:firstLine="709"/>
        <w:jc w:val="both"/>
      </w:pPr>
      <w:r>
        <w:t>Принципиальное отличие одн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двухстадийного</w:t>
      </w:r>
      <w:proofErr w:type="spellEnd"/>
      <w:r>
        <w:t xml:space="preserve"> проектирования заключается лишь в параллельной или последовательной разработке проектной и рабочей документации, поэтому основные этапы, а также дополнительные стадии в процессе генерального проектирования не отличаются. Более подробно рассмотрим вариант </w:t>
      </w:r>
      <w:proofErr w:type="spellStart"/>
      <w:r>
        <w:t>двухстадийного</w:t>
      </w:r>
      <w:proofErr w:type="spellEnd"/>
      <w:r>
        <w:t xml:space="preserve"> проектирования.</w:t>
      </w:r>
    </w:p>
    <w:p w:rsidR="002540FE" w:rsidRDefault="002540FE" w:rsidP="003C2767">
      <w:pPr>
        <w:spacing w:after="0"/>
        <w:ind w:firstLine="709"/>
        <w:jc w:val="both"/>
      </w:pPr>
    </w:p>
    <w:p w:rsidR="003C2767" w:rsidRPr="003C2767" w:rsidRDefault="003C2767" w:rsidP="003C2767">
      <w:pPr>
        <w:spacing w:after="0"/>
        <w:ind w:firstLine="709"/>
        <w:jc w:val="both"/>
        <w:rPr>
          <w:b/>
          <w:sz w:val="32"/>
          <w:szCs w:val="32"/>
        </w:rPr>
      </w:pPr>
      <w:proofErr w:type="spellStart"/>
      <w:r w:rsidRPr="003C2767">
        <w:rPr>
          <w:b/>
          <w:sz w:val="32"/>
          <w:szCs w:val="32"/>
        </w:rPr>
        <w:t>Двухстадийное</w:t>
      </w:r>
      <w:proofErr w:type="spellEnd"/>
      <w:r w:rsidRPr="003C2767">
        <w:rPr>
          <w:b/>
          <w:sz w:val="32"/>
          <w:szCs w:val="32"/>
        </w:rPr>
        <w:t xml:space="preserve"> проектирование</w:t>
      </w:r>
    </w:p>
    <w:p w:rsidR="003C2767" w:rsidRDefault="003C2767" w:rsidP="003C2767">
      <w:pPr>
        <w:spacing w:after="0"/>
        <w:ind w:firstLine="709"/>
        <w:jc w:val="both"/>
      </w:pPr>
    </w:p>
    <w:p w:rsidR="003C2767" w:rsidRDefault="003C2767" w:rsidP="003C2767">
      <w:pPr>
        <w:spacing w:after="0"/>
        <w:ind w:firstLine="709"/>
        <w:jc w:val="both"/>
      </w:pPr>
      <w:r>
        <w:t xml:space="preserve">    I. </w:t>
      </w:r>
      <w:proofErr w:type="spellStart"/>
      <w:r>
        <w:t>Предпроектные</w:t>
      </w:r>
      <w:proofErr w:type="spellEnd"/>
      <w:r>
        <w:t xml:space="preserve"> предложения.</w:t>
      </w:r>
    </w:p>
    <w:p w:rsidR="003C2767" w:rsidRDefault="003C2767" w:rsidP="003C2767">
      <w:pPr>
        <w:spacing w:after="0"/>
        <w:ind w:firstLine="709"/>
        <w:jc w:val="both"/>
      </w:pPr>
      <w:r>
        <w:t xml:space="preserve">    II. Сбор исходных данных.</w:t>
      </w:r>
    </w:p>
    <w:p w:rsidR="003C2767" w:rsidRDefault="003C2767" w:rsidP="003C2767">
      <w:pPr>
        <w:spacing w:after="0"/>
        <w:ind w:firstLine="709"/>
        <w:jc w:val="both"/>
      </w:pPr>
      <w:r>
        <w:t xml:space="preserve">    III. Стадия «Проект».</w:t>
      </w:r>
    </w:p>
    <w:p w:rsidR="003C2767" w:rsidRDefault="003C2767" w:rsidP="003C2767">
      <w:pPr>
        <w:spacing w:after="0"/>
        <w:ind w:firstLine="709"/>
        <w:jc w:val="both"/>
      </w:pPr>
      <w:r>
        <w:t xml:space="preserve">    IV. Стадия «Рабочая документация».</w:t>
      </w:r>
    </w:p>
    <w:p w:rsidR="003C2767" w:rsidRDefault="003C2767" w:rsidP="003C2767">
      <w:pPr>
        <w:spacing w:after="0"/>
        <w:ind w:firstLine="709"/>
        <w:jc w:val="both"/>
      </w:pPr>
      <w:r>
        <w:t xml:space="preserve">    V. Авторский надзор.</w:t>
      </w:r>
    </w:p>
    <w:p w:rsidR="003C2767" w:rsidRDefault="003C2767" w:rsidP="003C2767">
      <w:pPr>
        <w:spacing w:after="0"/>
        <w:ind w:firstLine="709"/>
        <w:jc w:val="both"/>
      </w:pPr>
    </w:p>
    <w:p w:rsidR="003C2767" w:rsidRPr="003C2767" w:rsidRDefault="003C2767" w:rsidP="003C2767">
      <w:pPr>
        <w:spacing w:after="0"/>
        <w:ind w:firstLine="709"/>
        <w:jc w:val="both"/>
        <w:rPr>
          <w:b/>
        </w:rPr>
      </w:pPr>
      <w:r w:rsidRPr="003C2767">
        <w:rPr>
          <w:b/>
        </w:rPr>
        <w:t xml:space="preserve">I. </w:t>
      </w:r>
      <w:proofErr w:type="spellStart"/>
      <w:r w:rsidRPr="003C2767">
        <w:rPr>
          <w:b/>
        </w:rPr>
        <w:t>Предпроектное</w:t>
      </w:r>
      <w:proofErr w:type="spellEnd"/>
      <w:r w:rsidRPr="003C2767">
        <w:rPr>
          <w:b/>
        </w:rPr>
        <w:t xml:space="preserve"> предложение.</w:t>
      </w:r>
    </w:p>
    <w:p w:rsidR="003C2767" w:rsidRDefault="003C2767" w:rsidP="003C2767">
      <w:pPr>
        <w:spacing w:after="0"/>
        <w:ind w:firstLine="709"/>
        <w:jc w:val="both"/>
      </w:pPr>
      <w:proofErr w:type="spellStart"/>
      <w:r>
        <w:t>Предпроектное</w:t>
      </w:r>
      <w:proofErr w:type="spellEnd"/>
      <w:r>
        <w:t xml:space="preserve"> предложение - это первичный комплект документов, необходимый для прохождения регламента в соответствующем регионе и получения исходной разрешительной документации или архитектурного планировочного задания.</w:t>
      </w:r>
    </w:p>
    <w:p w:rsidR="003C2767" w:rsidRDefault="003C2767" w:rsidP="003C2767">
      <w:pPr>
        <w:spacing w:after="0"/>
        <w:ind w:firstLine="709"/>
        <w:jc w:val="both"/>
      </w:pPr>
      <w:r>
        <w:t xml:space="preserve">Целью разработки </w:t>
      </w:r>
      <w:proofErr w:type="spellStart"/>
      <w:r>
        <w:t>предпроектных</w:t>
      </w:r>
      <w:proofErr w:type="spellEnd"/>
      <w:r>
        <w:t xml:space="preserve"> предложений являются градостроительное обоснование размещения нового объекта строительства или проведения работ по </w:t>
      </w:r>
      <w:proofErr w:type="gramStart"/>
      <w:r>
        <w:t>реконструкции</w:t>
      </w:r>
      <w:proofErr w:type="gramEnd"/>
      <w:r>
        <w:t xml:space="preserve"> существующего, установление инвестиционной привлекательности, возможности реконструкции или строительства объекта на конкретном участке с учетом градостроительных, социально-экономических, историко-культурных, экологических, санитарно-гигиенических норм и требований, а также разрабатывается концепция строительства, определяющая функциональные, стилевые, конструктивные и архитектурные решениях проекта.</w:t>
      </w:r>
    </w:p>
    <w:p w:rsidR="003C2767" w:rsidRDefault="003C2767" w:rsidP="003C2767">
      <w:pPr>
        <w:spacing w:after="0"/>
        <w:ind w:firstLine="709"/>
        <w:jc w:val="both"/>
      </w:pPr>
      <w:proofErr w:type="spellStart"/>
      <w:r>
        <w:t>Предпроектные</w:t>
      </w:r>
      <w:proofErr w:type="spellEnd"/>
      <w:r>
        <w:t xml:space="preserve"> предложения разрабатываются, в основном, в тех случаях, когда проектируется сложный объект или здание, к которому предъявляются особые требования по архитектурной выразительности и оригинальности. Как правило, разрабатывается несколько вариантов будущего сооружения, чтобы выявить сильные и слабые стороны различных вариантов реализации проекта.</w:t>
      </w:r>
    </w:p>
    <w:p w:rsidR="003C2767" w:rsidRDefault="003C2767" w:rsidP="003C2767">
      <w:pPr>
        <w:spacing w:after="0"/>
        <w:ind w:firstLine="709"/>
        <w:jc w:val="both"/>
      </w:pPr>
      <w:r>
        <w:t xml:space="preserve">На основе разработанного </w:t>
      </w:r>
      <w:proofErr w:type="spellStart"/>
      <w:r>
        <w:t>предпроектного</w:t>
      </w:r>
      <w:proofErr w:type="spellEnd"/>
      <w:r>
        <w:t xml:space="preserve"> предложения формируются точные требования к работе над проектом по всем направлениям, что позволяет избежать многих сложностей в ходе дальнейшего проектирования и ввода объектов в эксплуатацию.</w:t>
      </w:r>
    </w:p>
    <w:p w:rsidR="003C2767" w:rsidRDefault="003C2767" w:rsidP="003C2767">
      <w:pPr>
        <w:spacing w:after="0"/>
        <w:ind w:firstLine="709"/>
        <w:jc w:val="both"/>
      </w:pPr>
      <w:r>
        <w:t xml:space="preserve">На стадии </w:t>
      </w:r>
      <w:proofErr w:type="spellStart"/>
      <w:r>
        <w:t>предпроектных</w:t>
      </w:r>
      <w:proofErr w:type="spellEnd"/>
      <w:r>
        <w:t xml:space="preserve"> предложений составляется исходно-разрешительная </w:t>
      </w:r>
      <w:proofErr w:type="gramStart"/>
      <w:r>
        <w:t>документация</w:t>
      </w:r>
      <w:proofErr w:type="gramEnd"/>
      <w:r>
        <w:t xml:space="preserve"> и разрабатываются соответствующие документы, которые проходят согласование в различных инстанциях.</w:t>
      </w:r>
    </w:p>
    <w:p w:rsidR="003C2767" w:rsidRDefault="003C2767" w:rsidP="003C2767">
      <w:pPr>
        <w:spacing w:after="0"/>
        <w:ind w:firstLine="709"/>
        <w:jc w:val="both"/>
      </w:pPr>
      <w:r>
        <w:t xml:space="preserve">Можно выделить следующие этапы работы над </w:t>
      </w:r>
      <w:proofErr w:type="spellStart"/>
      <w:r>
        <w:t>предпроектным</w:t>
      </w:r>
      <w:proofErr w:type="spellEnd"/>
      <w:r>
        <w:t xml:space="preserve"> предложением:</w:t>
      </w:r>
    </w:p>
    <w:p w:rsidR="003C2767" w:rsidRDefault="003C2767" w:rsidP="003C2767">
      <w:pPr>
        <w:spacing w:after="0"/>
        <w:ind w:firstLine="709"/>
        <w:jc w:val="both"/>
      </w:pPr>
      <w:r>
        <w:t>– подготовка исходно-разрешительной документации (ИРД)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Пакет исходно-разрешительной документации содержит разрешительное письмо Комитета по градостроительству и архитектуре (КГА) на проектирование, задание на проектирование, согласованное Главным управлением по делам гражданской обороны и чрезвычайным ситуациям, топографическую съемку в масштабе 1:500, инженерно-экологические изыскания, согласованные Центром государственного санитарно-эпидемиологического надзора (ЦГСЭН), предварительные технические условия на подключение к наружным инженерным сетям и проект границ землепользования. В случае реконструкции объекта исходно-разрешительная документация дополняется заключением по результатам обследования фундаментов и конструкций, а также обмерными чертежами.</w:t>
      </w:r>
    </w:p>
    <w:p w:rsidR="003C2767" w:rsidRDefault="003C2767" w:rsidP="003C2767">
      <w:pPr>
        <w:spacing w:after="0"/>
        <w:ind w:firstLine="709"/>
        <w:jc w:val="both"/>
      </w:pPr>
      <w:r>
        <w:t>– разработка документации</w:t>
      </w:r>
    </w:p>
    <w:p w:rsidR="003C2767" w:rsidRDefault="003C2767" w:rsidP="003C2767">
      <w:pPr>
        <w:spacing w:after="0"/>
        <w:ind w:firstLine="709"/>
        <w:jc w:val="both"/>
      </w:pPr>
      <w:r>
        <w:t xml:space="preserve">Разработка документации на стадии </w:t>
      </w:r>
      <w:proofErr w:type="spellStart"/>
      <w:r>
        <w:t>предпроектных</w:t>
      </w:r>
      <w:proofErr w:type="spellEnd"/>
      <w:r>
        <w:t xml:space="preserve"> предложений включает в себя следующие позиции:</w:t>
      </w:r>
    </w:p>
    <w:p w:rsidR="003C2767" w:rsidRDefault="003C2767" w:rsidP="003C2767">
      <w:pPr>
        <w:spacing w:after="0"/>
        <w:ind w:firstLine="709"/>
        <w:jc w:val="both"/>
      </w:pPr>
      <w:r>
        <w:t xml:space="preserve">• </w:t>
      </w:r>
      <w:proofErr w:type="spellStart"/>
      <w:r>
        <w:t>Фотофиксация</w:t>
      </w:r>
      <w:proofErr w:type="spellEnd"/>
      <w:r>
        <w:t xml:space="preserve"> объекта (компьютерная 3D модель объекта и прилегающей территории).</w:t>
      </w:r>
    </w:p>
    <w:p w:rsidR="003C2767" w:rsidRDefault="003C2767" w:rsidP="003C2767">
      <w:pPr>
        <w:spacing w:after="0"/>
        <w:ind w:firstLine="709"/>
        <w:jc w:val="both"/>
      </w:pPr>
      <w:r>
        <w:t>• Общая пояснительная записка (содержит краткую характеристику состояния объекта, основные технико-экономические показатели и результаты расчетов экономической эффективности проектных решений, данные об объемах строительных и монтажных работ и др.).</w:t>
      </w:r>
    </w:p>
    <w:p w:rsidR="003C2767" w:rsidRDefault="003C2767" w:rsidP="003C2767">
      <w:pPr>
        <w:spacing w:after="0"/>
        <w:ind w:firstLine="709"/>
        <w:jc w:val="both"/>
      </w:pPr>
      <w:r>
        <w:t>• Генеральный план (содержит решение о подготовке проекта правил землепользования и застройки, сроки подготовки документации по планировке территории для размещения объекта, а также финансово-экономическое обоснование реализации генерального плана).</w:t>
      </w:r>
    </w:p>
    <w:p w:rsidR="003C2767" w:rsidRDefault="003C2767" w:rsidP="003C2767">
      <w:pPr>
        <w:spacing w:after="0"/>
        <w:ind w:firstLine="709"/>
        <w:jc w:val="both"/>
      </w:pPr>
      <w:r>
        <w:t xml:space="preserve">• </w:t>
      </w:r>
      <w:proofErr w:type="gramStart"/>
      <w:r>
        <w:t>Архитектурные решения</w:t>
      </w:r>
      <w:proofErr w:type="gramEnd"/>
      <w:r>
        <w:t xml:space="preserve"> (комплексное решение внутреннего пространства и внешнего облика объекта с подробным описанием порядка и последовательности проведения работ, используемых материалов и т.д.).</w:t>
      </w:r>
    </w:p>
    <w:p w:rsidR="003C2767" w:rsidRDefault="003C2767" w:rsidP="003C2767">
      <w:pPr>
        <w:spacing w:after="0"/>
        <w:ind w:firstLine="709"/>
        <w:jc w:val="both"/>
      </w:pPr>
      <w:r>
        <w:t>• Утверждение эскизного проекта у заказчика (производится после получения оформленного в установленном порядке акта выбора земельного участка для строительства и распоряжения на проведение проектно-изыскательских работ).</w:t>
      </w:r>
    </w:p>
    <w:p w:rsidR="003C2767" w:rsidRDefault="003C2767" w:rsidP="003C2767">
      <w:pPr>
        <w:spacing w:after="0"/>
        <w:ind w:firstLine="709"/>
        <w:jc w:val="both"/>
      </w:pPr>
      <w:r>
        <w:t>• Конструктивные решения.</w:t>
      </w:r>
    </w:p>
    <w:p w:rsidR="003C2767" w:rsidRDefault="003C2767" w:rsidP="003C2767">
      <w:pPr>
        <w:spacing w:after="0"/>
        <w:ind w:firstLine="709"/>
        <w:jc w:val="both"/>
      </w:pPr>
      <w:r>
        <w:t>• Демонстрационный материал (выполняется в объеме, необходимом для согласования с Главным архитектором – ситуационный план, генплан, планы этажей, фасады и др. материалы, характеризующие особенности объемно-планировочного решения объекта).</w:t>
      </w:r>
    </w:p>
    <w:p w:rsidR="003C2767" w:rsidRDefault="003C2767" w:rsidP="003C2767">
      <w:pPr>
        <w:spacing w:after="0"/>
        <w:ind w:firstLine="709"/>
        <w:jc w:val="both"/>
      </w:pPr>
      <w:r>
        <w:t>• Охрана окружающей среды (мероприятия по предупреждению и устранению загрязнения окружающей среды при проектировании и строительстве объектов разного назначения, выбор оптимальных способов размещения отходов производства, применение ресурсосберегающих технологий).</w:t>
      </w:r>
    </w:p>
    <w:p w:rsidR="003C2767" w:rsidRDefault="003C2767" w:rsidP="003C2767">
      <w:pPr>
        <w:spacing w:after="0"/>
        <w:ind w:firstLine="709"/>
        <w:jc w:val="both"/>
      </w:pPr>
      <w:r>
        <w:t>• Противопожарная защита (государственный пожарный надзор за строительством объекта, проверка выполнения противопожарных мероприятий, предусмотренных проектом).</w:t>
      </w:r>
    </w:p>
    <w:p w:rsidR="003C2767" w:rsidRDefault="003C2767" w:rsidP="003C2767">
      <w:pPr>
        <w:spacing w:after="0"/>
        <w:ind w:firstLine="709"/>
        <w:jc w:val="both"/>
      </w:pPr>
      <w:r>
        <w:t>• Инженерные системы и оборудование (монтаж инженерных систем и оборудования при строительстве объекта, изменение качества инженерно-технического обеспечения при реконструкции объекта, замена сетей инженерно-технического обеспечения при капитальном ремонте объекта).</w:t>
      </w:r>
    </w:p>
    <w:p w:rsidR="003C2767" w:rsidRDefault="003C2767" w:rsidP="003C2767">
      <w:pPr>
        <w:spacing w:after="0"/>
        <w:ind w:firstLine="709"/>
        <w:jc w:val="both"/>
      </w:pPr>
      <w:r>
        <w:t>• Принципиальные схемы инженерных систем (принципиальные решения по инженерному обеспечению – прокладке наружных сетей, перекладке сетей, попадающих под застройку, а также по оборудованию системами отопления, водопровода, канализации, газоснабжения, диспетчеризации, автоматизации и управлению инженерными системами).</w:t>
      </w:r>
    </w:p>
    <w:p w:rsidR="003C2767" w:rsidRDefault="003C2767" w:rsidP="003C2767">
      <w:pPr>
        <w:spacing w:after="0"/>
        <w:ind w:firstLine="709"/>
        <w:jc w:val="both"/>
      </w:pPr>
      <w:r>
        <w:t>• Расчет нагрузок (определение проектной группой основных нагрузок объекта для присоединения к сетям).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• Технологические решения (обмерные чертежи, план электрики, развертки по стенам, спецификация материалов, планы санузлов с привязкой сантехники, узлы декоративных элементов, ведомость отделочных работ и др.).</w:t>
      </w:r>
    </w:p>
    <w:p w:rsidR="003C2767" w:rsidRDefault="003C2767" w:rsidP="003C2767">
      <w:pPr>
        <w:spacing w:after="0"/>
        <w:ind w:firstLine="709"/>
        <w:jc w:val="both"/>
      </w:pPr>
      <w:r>
        <w:t>– согласование документации стадии ПП</w:t>
      </w:r>
    </w:p>
    <w:p w:rsidR="003C2767" w:rsidRDefault="003C2767" w:rsidP="003C2767">
      <w:pPr>
        <w:spacing w:after="0"/>
        <w:ind w:firstLine="709"/>
        <w:jc w:val="both"/>
      </w:pPr>
      <w:proofErr w:type="gramStart"/>
      <w:r>
        <w:t xml:space="preserve">Вся необходимая документация на стадии </w:t>
      </w:r>
      <w:proofErr w:type="spellStart"/>
      <w:r>
        <w:t>предпроектных</w:t>
      </w:r>
      <w:proofErr w:type="spellEnd"/>
      <w:r>
        <w:t xml:space="preserve"> предложений согласуется с Главным архитектором города и с районным архитектором Комитета по градостроительству и архитектуре (КГА), а также проходит согласование в Комитете по государственному контролю, использованию и охране памятников (</w:t>
      </w:r>
      <w:proofErr w:type="spellStart"/>
      <w:r>
        <w:t>КГКИиОП</w:t>
      </w:r>
      <w:proofErr w:type="spellEnd"/>
      <w:r>
        <w:t>), в Центре государственного санитарно-эпидемиологического надзора (ЦГСЭН), в отделе городского транспорта КГА, в Государственной инспекции безопасного дорожного движения (ГИБДД), в Управлении садово-паркового хозяйства (УСПХ) и</w:t>
      </w:r>
      <w:proofErr w:type="gramEnd"/>
      <w:r>
        <w:t xml:space="preserve"> в Главном управлении природных ресурсов и охраны окружающей среды Министерства природных ресурсов России (ГУПР и ООС МПР).</w:t>
      </w:r>
    </w:p>
    <w:p w:rsidR="002540FE" w:rsidRDefault="002540FE" w:rsidP="003C2767">
      <w:pPr>
        <w:spacing w:after="0"/>
        <w:ind w:firstLine="709"/>
        <w:jc w:val="both"/>
      </w:pPr>
    </w:p>
    <w:p w:rsidR="003C2767" w:rsidRPr="003C2767" w:rsidRDefault="003C2767" w:rsidP="003C2767">
      <w:pPr>
        <w:spacing w:after="0"/>
        <w:ind w:firstLine="709"/>
        <w:jc w:val="both"/>
        <w:rPr>
          <w:b/>
        </w:rPr>
      </w:pPr>
      <w:r w:rsidRPr="003C2767">
        <w:rPr>
          <w:b/>
        </w:rPr>
        <w:t>II. Исходные данные для проектирования.</w:t>
      </w:r>
    </w:p>
    <w:p w:rsidR="003C2767" w:rsidRDefault="003C2767" w:rsidP="003C2767">
      <w:pPr>
        <w:spacing w:after="0"/>
        <w:ind w:firstLine="709"/>
        <w:jc w:val="both"/>
      </w:pPr>
      <w:r>
        <w:t>Основанием для разработки проекта и документом, регулирующим правовые и финансовые отношения, взаимные обязательства и ответственность сторон, является договор, заключаемый на проектирование здания с заказчиком, неотъемлемой частью которого является задание на проектирование. Задание на проектирование здания должно содержать комплекс основных требований заказчика, условий исходно-разрешительной документации, требований городских служб.</w:t>
      </w:r>
    </w:p>
    <w:p w:rsidR="003C2767" w:rsidRDefault="003C2767" w:rsidP="003C2767">
      <w:pPr>
        <w:spacing w:after="0"/>
        <w:ind w:firstLine="709"/>
        <w:jc w:val="both"/>
      </w:pPr>
      <w:r>
        <w:t>Вместе с утвержденным заданием на проектирование здания заказчик передает проектировщику исходные данные, необходимые для проектирования. Перечень исходных данных на проектирование уточняется в зависимости от специфики объекта и особенностей участка строительства. Сбор исходных данных на проектирование осуществляется заказчиком, если привлечение к данной работе проектировщика не предусмотрено договором.</w:t>
      </w:r>
    </w:p>
    <w:p w:rsidR="003C2767" w:rsidRDefault="003C2767" w:rsidP="003C2767">
      <w:pPr>
        <w:spacing w:after="0"/>
        <w:ind w:firstLine="709"/>
        <w:jc w:val="both"/>
      </w:pPr>
      <w:r>
        <w:t>Перечень исходных данных на проектирование зданий и сооружений:</w:t>
      </w:r>
    </w:p>
    <w:p w:rsidR="003C2767" w:rsidRDefault="003C2767" w:rsidP="003C2767">
      <w:pPr>
        <w:spacing w:after="0"/>
        <w:ind w:firstLine="709"/>
        <w:jc w:val="both"/>
      </w:pPr>
      <w:r>
        <w:t xml:space="preserve">1. Реквизиты одного из </w:t>
      </w:r>
      <w:proofErr w:type="gramStart"/>
      <w:r>
        <w:t>документов</w:t>
      </w:r>
      <w:proofErr w:type="gramEnd"/>
      <w:r>
        <w:t xml:space="preserve"> на основании которых принято решение о разработке проектной документации:</w:t>
      </w:r>
    </w:p>
    <w:p w:rsidR="003C2767" w:rsidRDefault="003C2767" w:rsidP="003C2767">
      <w:pPr>
        <w:spacing w:after="0"/>
        <w:ind w:firstLine="709"/>
        <w:jc w:val="both"/>
      </w:pPr>
      <w:r>
        <w:t>1.1) федеральная программа, либо программа субъекта РФ, либо комплексная программа развития муниципального образования, ведомственная программа, либо прочие другие программы;</w:t>
      </w:r>
    </w:p>
    <w:p w:rsidR="003C2767" w:rsidRDefault="003C2767" w:rsidP="003C2767">
      <w:pPr>
        <w:spacing w:after="0"/>
        <w:ind w:firstLine="709"/>
        <w:jc w:val="both"/>
      </w:pPr>
      <w:r>
        <w:t>1.2) решение Президента РФ, Правительства РФ, органов государственной власти субъектов РФ, органов местного самоуправления;</w:t>
      </w:r>
    </w:p>
    <w:p w:rsidR="003C2767" w:rsidRDefault="003C2767" w:rsidP="003C2767">
      <w:pPr>
        <w:spacing w:after="0"/>
        <w:ind w:firstLine="709"/>
        <w:jc w:val="both"/>
      </w:pPr>
      <w:r>
        <w:t>1.3) решение застройщика.</w:t>
      </w:r>
    </w:p>
    <w:p w:rsidR="003C2767" w:rsidRDefault="003C2767" w:rsidP="003C2767">
      <w:pPr>
        <w:spacing w:after="0"/>
        <w:ind w:firstLine="709"/>
        <w:jc w:val="both"/>
      </w:pPr>
      <w:r>
        <w:t>2. Исходные данные и условия для подготовки проектной документации:</w:t>
      </w:r>
    </w:p>
    <w:p w:rsidR="003C2767" w:rsidRDefault="003C2767" w:rsidP="003C2767">
      <w:pPr>
        <w:spacing w:after="0"/>
        <w:ind w:firstLine="709"/>
        <w:jc w:val="both"/>
      </w:pPr>
      <w:r>
        <w:t>2.1) задание на проектирование (в случае подготовки прое</w:t>
      </w:r>
      <w:r w:rsidR="002540FE">
        <w:t>ктной документации на основании</w:t>
      </w:r>
      <w:r>
        <w:t xml:space="preserve"> договора);</w:t>
      </w:r>
    </w:p>
    <w:p w:rsidR="003C2767" w:rsidRDefault="003C2767" w:rsidP="003C2767">
      <w:pPr>
        <w:spacing w:after="0"/>
        <w:ind w:firstLine="709"/>
        <w:jc w:val="both"/>
      </w:pPr>
      <w:r>
        <w:t>2.2) отчетная документация по результатам инженерных изысканий;</w:t>
      </w:r>
    </w:p>
    <w:p w:rsidR="003C2767" w:rsidRDefault="003C2767" w:rsidP="003C2767">
      <w:pPr>
        <w:spacing w:after="0"/>
        <w:ind w:firstLine="709"/>
        <w:jc w:val="both"/>
      </w:pPr>
      <w:r>
        <w:t>2.3) правоустанавливающие документы на объект капитального строительства (в случае проведения реконструкции или капитального ремонта объекта капитального строительства);</w:t>
      </w:r>
    </w:p>
    <w:p w:rsidR="003C2767" w:rsidRDefault="003C2767" w:rsidP="003C2767">
      <w:pPr>
        <w:spacing w:after="0"/>
        <w:ind w:firstLine="709"/>
        <w:jc w:val="both"/>
      </w:pPr>
      <w:r>
        <w:t>2.4) утвержденный и зарегистрированный градостроительный план земельного участка, предоставленного для объекта капитального строительства;</w:t>
      </w:r>
    </w:p>
    <w:p w:rsidR="003C2767" w:rsidRDefault="003C2767" w:rsidP="003C2767">
      <w:pPr>
        <w:spacing w:after="0"/>
        <w:ind w:firstLine="709"/>
        <w:jc w:val="both"/>
      </w:pPr>
      <w:r>
        <w:t>2.5) документы об использовании земельных участков, на которые действие градостроительных регламентов не распространяется, либо не устанавливаются и выданные в соответствии с федеральными законами уполномоченными органами власти;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2.6) технические условия (на основании см. ч.7 ст.48 Градостроительный Кодекс РФ или нормативно-правовыми актами), технические условия на подключение к сетям инженерно-технического обеспечения общего пользования;</w:t>
      </w:r>
    </w:p>
    <w:p w:rsidR="003C2767" w:rsidRDefault="003C2767" w:rsidP="003C2767">
      <w:pPr>
        <w:spacing w:after="0"/>
        <w:ind w:firstLine="709"/>
        <w:jc w:val="both"/>
      </w:pPr>
      <w:r>
        <w:t>2.7) документы о согласовании отступлений от положений технических условий;</w:t>
      </w:r>
    </w:p>
    <w:p w:rsidR="003C2767" w:rsidRDefault="003C2767" w:rsidP="003C2767">
      <w:pPr>
        <w:spacing w:after="0"/>
        <w:ind w:firstLine="709"/>
        <w:jc w:val="both"/>
      </w:pPr>
      <w:r>
        <w:t>2.8) документы на отклонения от предельных параметров разрешенного строительства объектов капитального строительства (при необходимости);</w:t>
      </w:r>
    </w:p>
    <w:p w:rsidR="003C2767" w:rsidRDefault="003C2767" w:rsidP="003C2767">
      <w:pPr>
        <w:spacing w:after="0"/>
        <w:ind w:firstLine="709"/>
        <w:jc w:val="both"/>
      </w:pPr>
      <w:r>
        <w:t>2.9) акты (решения) собственника здания (со</w:t>
      </w:r>
      <w:r w:rsidR="002540FE">
        <w:t>о</w:t>
      </w:r>
      <w:r>
        <w:t>ружения) о выведении их эксплуатации и ликвидации объекта капитального строительства (в случае необходимости сноса);</w:t>
      </w:r>
    </w:p>
    <w:p w:rsidR="003C2767" w:rsidRDefault="003C2767" w:rsidP="003C2767">
      <w:pPr>
        <w:spacing w:after="0"/>
        <w:ind w:firstLine="709"/>
        <w:jc w:val="both"/>
      </w:pPr>
      <w:r>
        <w:t>2.10) решение органа местного самоуправления о признании жилого дома аварийным и подлежащим сносу (при необходимости сноса жилого дома);</w:t>
      </w:r>
    </w:p>
    <w:p w:rsidR="003C2767" w:rsidRDefault="003C2767" w:rsidP="003C2767">
      <w:pPr>
        <w:spacing w:after="0"/>
        <w:ind w:firstLine="709"/>
        <w:jc w:val="both"/>
      </w:pPr>
      <w:r>
        <w:t>2.11) сведения о функциональном назначении объекта капитального строительства, состав и характер производства, номенклатуру выпускаемой продукции (работ, услуг и т.д.)</w:t>
      </w:r>
    </w:p>
    <w:p w:rsidR="003C2767" w:rsidRDefault="003C2767" w:rsidP="003C2767">
      <w:pPr>
        <w:spacing w:after="0"/>
        <w:ind w:firstLine="709"/>
        <w:jc w:val="both"/>
      </w:pPr>
      <w:r>
        <w:t>2.12) сведения о потребности объекта капитального строительства в топливе, газе, воде, водоотведении, электрической энергии;</w:t>
      </w:r>
    </w:p>
    <w:p w:rsidR="003C2767" w:rsidRDefault="003C2767" w:rsidP="003C2767">
      <w:pPr>
        <w:spacing w:after="0"/>
        <w:ind w:firstLine="709"/>
        <w:jc w:val="both"/>
      </w:pPr>
      <w:r>
        <w:t>2.13) данные о проектной мощности объекта капитального строительства (для объектов промышленного назначения);</w:t>
      </w:r>
    </w:p>
    <w:p w:rsidR="003C2767" w:rsidRDefault="003C2767" w:rsidP="003C2767">
      <w:pPr>
        <w:spacing w:after="0"/>
        <w:ind w:firstLine="709"/>
        <w:jc w:val="both"/>
      </w:pPr>
      <w:r>
        <w:t xml:space="preserve">2.14) сведения о земельных участках, изымаемых во временное пользование (на период строительства) или постоянное пользование с обоснованием размеров изымаемого земельного участка, если такие размеры установлены нормами отвода земель для конкретных видов </w:t>
      </w:r>
      <w:proofErr w:type="spellStart"/>
      <w:r>
        <w:t>деятелности</w:t>
      </w:r>
      <w:proofErr w:type="spellEnd"/>
      <w:r>
        <w:t>, или правилами землепользования и застройки, или проектами планировки, межевания территории - при необходимости изъятия земельного участка;</w:t>
      </w:r>
    </w:p>
    <w:p w:rsidR="003C2767" w:rsidRDefault="003C2767" w:rsidP="003C2767">
      <w:pPr>
        <w:spacing w:after="0"/>
        <w:ind w:firstLine="709"/>
        <w:jc w:val="both"/>
      </w:pPr>
      <w:r>
        <w:t xml:space="preserve">2.15) сведения о </w:t>
      </w:r>
      <w:proofErr w:type="spellStart"/>
      <w:r>
        <w:t>категориии</w:t>
      </w:r>
      <w:proofErr w:type="spellEnd"/>
      <w:r>
        <w:t xml:space="preserve"> земель, на которых будет располагаться объект капитального строительства;</w:t>
      </w:r>
    </w:p>
    <w:p w:rsidR="003C2767" w:rsidRDefault="003C2767" w:rsidP="003C2767">
      <w:pPr>
        <w:spacing w:after="0"/>
        <w:ind w:firstLine="709"/>
        <w:jc w:val="both"/>
      </w:pPr>
      <w:r>
        <w:t>2.16) сведения о размере средств, требующих для возмещения убытков правообладателям земельных участков (в случае изъятия во временное или постоянное пользование);</w:t>
      </w:r>
    </w:p>
    <w:p w:rsidR="003C2767" w:rsidRDefault="003C2767" w:rsidP="003C2767">
      <w:pPr>
        <w:spacing w:after="0"/>
        <w:ind w:firstLine="709"/>
        <w:jc w:val="both"/>
      </w:pPr>
      <w:r>
        <w:t>2.17) сведения об использовании в проекте изобретений, результатах проведенных патентных исследований;</w:t>
      </w:r>
    </w:p>
    <w:p w:rsidR="003C2767" w:rsidRDefault="003C2767" w:rsidP="003C2767">
      <w:pPr>
        <w:spacing w:after="0"/>
        <w:ind w:firstLine="709"/>
        <w:jc w:val="both"/>
      </w:pPr>
      <w:r>
        <w:t xml:space="preserve">2.18) обоснование </w:t>
      </w:r>
      <w:proofErr w:type="gramStart"/>
      <w:r>
        <w:t>возможности осуществления строительства объекта капитального строительства</w:t>
      </w:r>
      <w:proofErr w:type="gramEnd"/>
      <w:r>
        <w:t xml:space="preserve"> по этапам строительства с выделением этих этапов (при необходимости);</w:t>
      </w:r>
    </w:p>
    <w:p w:rsidR="003C2767" w:rsidRDefault="003C2767" w:rsidP="003C2767">
      <w:pPr>
        <w:spacing w:after="0"/>
        <w:ind w:firstLine="709"/>
        <w:jc w:val="both"/>
      </w:pPr>
      <w:r>
        <w:t>2.19) сведения о предполагаемых затратах, связанных со сносом зданий (сооружений), переселением людей, переносом сетей (при необходимости);</w:t>
      </w:r>
    </w:p>
    <w:p w:rsidR="003C2767" w:rsidRDefault="003C2767" w:rsidP="003C2767">
      <w:pPr>
        <w:spacing w:after="0"/>
        <w:ind w:firstLine="709"/>
        <w:jc w:val="both"/>
      </w:pPr>
      <w:r>
        <w:t xml:space="preserve">2.20) схему мест размещения проектируемых объектов (не в рамках данного проекта) с </w:t>
      </w:r>
      <w:proofErr w:type="gramStart"/>
      <w:r>
        <w:t>указанием</w:t>
      </w:r>
      <w:proofErr w:type="gramEnd"/>
      <w:r>
        <w:t xml:space="preserve"> проектируемым подъездов и подходов к ним;</w:t>
      </w:r>
    </w:p>
    <w:p w:rsidR="003C2767" w:rsidRDefault="003C2767" w:rsidP="003C2767">
      <w:pPr>
        <w:spacing w:after="0"/>
        <w:ind w:firstLine="709"/>
        <w:jc w:val="both"/>
      </w:pPr>
      <w:r>
        <w:t>2.21) определение зон и границ публичных сервитутов (при их наличии).</w:t>
      </w:r>
    </w:p>
    <w:p w:rsidR="003C2767" w:rsidRDefault="003C2767" w:rsidP="003C2767">
      <w:pPr>
        <w:spacing w:after="0"/>
        <w:ind w:firstLine="709"/>
        <w:jc w:val="both"/>
      </w:pPr>
      <w:r>
        <w:t>3. Дополнительные исходные материалы для разработки проекта:</w:t>
      </w:r>
    </w:p>
    <w:p w:rsidR="003C2767" w:rsidRDefault="003C2767" w:rsidP="003C2767">
      <w:pPr>
        <w:spacing w:after="0"/>
        <w:ind w:firstLine="709"/>
        <w:jc w:val="both"/>
      </w:pPr>
      <w:proofErr w:type="gramStart"/>
      <w:r>
        <w:t>3.1) заключение о химическом составе и агрессивности грунтовых вод и грунта; состояние радоновой активности под зданием, данные приземной концентрации загрязняющих веществ;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>3.2) сведения о существующих и проектируемых источниках водоснабжения;</w:t>
      </w:r>
    </w:p>
    <w:p w:rsidR="003C2767" w:rsidRDefault="003C2767" w:rsidP="003C2767">
      <w:pPr>
        <w:spacing w:after="0"/>
        <w:ind w:firstLine="709"/>
        <w:jc w:val="both"/>
      </w:pPr>
      <w:r>
        <w:t xml:space="preserve">3.3) сведения о существующих и проектируемых зонах охраны источников питьевого водоснабжения, </w:t>
      </w:r>
      <w:proofErr w:type="spellStart"/>
      <w:r>
        <w:t>водоохранных</w:t>
      </w:r>
      <w:proofErr w:type="spellEnd"/>
      <w:r>
        <w:t xml:space="preserve"> зонах;</w:t>
      </w:r>
    </w:p>
    <w:p w:rsidR="003C2767" w:rsidRDefault="003C2767" w:rsidP="003C2767">
      <w:pPr>
        <w:spacing w:after="0"/>
        <w:ind w:firstLine="709"/>
        <w:jc w:val="both"/>
      </w:pPr>
      <w:r>
        <w:t>3.4) сведения о фактическом напоре в сети водоснабжения;</w:t>
      </w:r>
    </w:p>
    <w:p w:rsidR="003C2767" w:rsidRDefault="003C2767" w:rsidP="003C2767">
      <w:pPr>
        <w:spacing w:after="0"/>
        <w:ind w:firstLine="709"/>
        <w:jc w:val="both"/>
      </w:pPr>
      <w:r>
        <w:t>3.5) сведения о качестве воды;</w:t>
      </w:r>
    </w:p>
    <w:p w:rsidR="003C2767" w:rsidRDefault="003C2767" w:rsidP="003C2767">
      <w:pPr>
        <w:spacing w:after="0"/>
        <w:ind w:firstLine="709"/>
        <w:jc w:val="both"/>
      </w:pPr>
      <w:r>
        <w:t>3.6) сведения о существу</w:t>
      </w:r>
      <w:r w:rsidR="002540FE">
        <w:t>ющих и проект</w:t>
      </w:r>
      <w:r>
        <w:t>ируемых системах канализации, водоотведения и станциях очистки сточных вод; обоснование способов предварительной очистки и применяемых реагентов, оборудования;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 xml:space="preserve">3.7) обоснование способов прокладки сетей теплоснабжения, сведения о фактическом напоре и температуре во всех трубопроводах в месте их подсоединения к </w:t>
      </w:r>
      <w:proofErr w:type="gramStart"/>
      <w:r>
        <w:t>существующим</w:t>
      </w:r>
      <w:proofErr w:type="gramEnd"/>
      <w:r>
        <w:t>, прочие данные;</w:t>
      </w:r>
    </w:p>
    <w:p w:rsidR="003C2767" w:rsidRDefault="003C2767" w:rsidP="003C2767">
      <w:pPr>
        <w:spacing w:after="0"/>
        <w:ind w:firstLine="709"/>
        <w:jc w:val="both"/>
      </w:pPr>
      <w:r>
        <w:t xml:space="preserve">3.8) обоснование способа соединения сетей связи (на местном, </w:t>
      </w:r>
      <w:proofErr w:type="spellStart"/>
      <w:r>
        <w:t>внутризонном</w:t>
      </w:r>
      <w:proofErr w:type="spellEnd"/>
      <w:r>
        <w:t>, междугороднем уровнях), обоснование способов учета трафика, обеспечение устойчивости связи в чрезвычайных ситуациях;</w:t>
      </w:r>
    </w:p>
    <w:p w:rsidR="003C2767" w:rsidRDefault="003C2767" w:rsidP="003C2767">
      <w:pPr>
        <w:spacing w:after="0"/>
        <w:ind w:firstLine="709"/>
        <w:jc w:val="both"/>
      </w:pPr>
      <w:r>
        <w:t>3.9) обоснование систем диспетчеризации лифтов, пожарно-охранной сигнализации, внутренней связи, радиофикации, телевидения, локальных вычислительных сетей (при необходимости);</w:t>
      </w:r>
    </w:p>
    <w:p w:rsidR="003C2767" w:rsidRDefault="003C2767" w:rsidP="003C2767">
      <w:pPr>
        <w:spacing w:after="0"/>
        <w:ind w:firstLine="709"/>
        <w:jc w:val="both"/>
      </w:pPr>
      <w:r>
        <w:t>3.10)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ведения об </w:t>
      </w:r>
      <w:proofErr w:type="spellStart"/>
      <w:r>
        <w:t>оформлениии</w:t>
      </w:r>
      <w:proofErr w:type="spellEnd"/>
      <w:r>
        <w:t xml:space="preserve"> разрешения видов и лимитов топлива, определения резервного вида топлива, обоснование выбора маршрута газопровода и границ охранной зоны, обеспечения безопасности обслуживания объектов газоснабжения в </w:t>
      </w:r>
      <w:proofErr w:type="spellStart"/>
      <w:r>
        <w:t>т.ч</w:t>
      </w:r>
      <w:proofErr w:type="spellEnd"/>
      <w:r>
        <w:t>. оповещения и связи в аварийных ситуациях, сведения о фактическом напоре газа в точке подсоединения и прочих характеристиках газа (для объектов производственного назначения).</w:t>
      </w:r>
    </w:p>
    <w:p w:rsidR="003C2767" w:rsidRDefault="003C2767" w:rsidP="003C2767">
      <w:pPr>
        <w:spacing w:after="0"/>
        <w:ind w:firstLine="709"/>
        <w:jc w:val="both"/>
      </w:pPr>
      <w:r>
        <w:t>4. Исходные данные для технологических решений в проекте:</w:t>
      </w:r>
    </w:p>
    <w:p w:rsidR="003C2767" w:rsidRDefault="003C2767" w:rsidP="003C2767">
      <w:pPr>
        <w:spacing w:after="0"/>
        <w:ind w:firstLine="709"/>
        <w:jc w:val="both"/>
      </w:pPr>
      <w:proofErr w:type="gramStart"/>
      <w:r>
        <w:t>4.1) сведения о производственной программе и номенклатуре продукции (услугах), характеристику технологической схемы производства в целом и отдельных параметров технологических процессов, требования к организации производственного процесса; основных видах ресурсов для технологических нужд, описание источников поступления сырья и материалов (для объектов производственного назначения);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>4.2) описание требований к параметрам и качественным характеристикам продукции - для объектов производственного назначения;</w:t>
      </w:r>
    </w:p>
    <w:p w:rsidR="003C2767" w:rsidRDefault="003C2767" w:rsidP="003C2767">
      <w:pPr>
        <w:spacing w:after="0"/>
        <w:ind w:firstLine="709"/>
        <w:jc w:val="both"/>
      </w:pPr>
      <w:r>
        <w:t>4.3) обоснование показателей и характеристик (на основе сравнительного анализа) принятых технологических процессов оборудования - для объектов производственного назначения;</w:t>
      </w:r>
    </w:p>
    <w:p w:rsidR="003C2767" w:rsidRDefault="003C2767" w:rsidP="003C2767">
      <w:pPr>
        <w:spacing w:after="0"/>
        <w:ind w:firstLine="709"/>
        <w:jc w:val="both"/>
      </w:pPr>
      <w:r>
        <w:t>4.4)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боснование количества и типов вспомогательного оборудования, в </w:t>
      </w:r>
      <w:proofErr w:type="spellStart"/>
      <w:r>
        <w:t>т.ч</w:t>
      </w:r>
      <w:proofErr w:type="spellEnd"/>
      <w:r>
        <w:t>. грузоподъемного оборудования, технологического горизонтального и вертикального транспорта, транспортных средств и механизмов - для объектов производственного назначения.</w:t>
      </w:r>
    </w:p>
    <w:p w:rsidR="003C2767" w:rsidRDefault="003C2767" w:rsidP="003C2767">
      <w:pPr>
        <w:spacing w:after="0"/>
        <w:ind w:firstLine="709"/>
        <w:jc w:val="both"/>
      </w:pPr>
      <w:r>
        <w:t>5. Для раздела "Проект организации строительства" необходимы следующие исходные данные:</w:t>
      </w:r>
    </w:p>
    <w:p w:rsidR="003C2767" w:rsidRDefault="003C2767" w:rsidP="003C2767">
      <w:pPr>
        <w:spacing w:after="0"/>
        <w:ind w:firstLine="709"/>
        <w:jc w:val="both"/>
      </w:pPr>
      <w:proofErr w:type="gramStart"/>
      <w:r>
        <w:t xml:space="preserve">5.1) определение генеральной подрядной организации, наличие у генподрядчика основной строительной техники и механизмов, трудовых ресурсов и его технологических возможностях и последовательность возведения зданий и сооружений, инженерных и </w:t>
      </w:r>
      <w:proofErr w:type="spellStart"/>
      <w:r>
        <w:t>ранспортных</w:t>
      </w:r>
      <w:proofErr w:type="spellEnd"/>
      <w:r>
        <w:t xml:space="preserve"> коммуникаций;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>5.2) сведения и технические условия на подключение к инженерным сетям для ну</w:t>
      </w:r>
      <w:proofErr w:type="gramStart"/>
      <w:r>
        <w:t>жд стр</w:t>
      </w:r>
      <w:proofErr w:type="gramEnd"/>
      <w:r>
        <w:t>оительства электроэнергии, воды, пара, связи, временных зданиях и сооружениях, подъездных путях и дорогах к объекту капитального строительства;</w:t>
      </w:r>
    </w:p>
    <w:p w:rsidR="003C2767" w:rsidRDefault="003C2767" w:rsidP="003C2767">
      <w:pPr>
        <w:spacing w:after="0"/>
        <w:ind w:firstLine="709"/>
        <w:jc w:val="both"/>
      </w:pPr>
      <w:r>
        <w:t>5.3)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пределение мест отвалов и карьеров для технологических нужд строительства, указание транспортных схем для вывоза строительного мусора на свалку и утилизации опасных отходов.</w:t>
      </w:r>
    </w:p>
    <w:p w:rsidR="003C2767" w:rsidRDefault="003C2767" w:rsidP="003C2767">
      <w:pPr>
        <w:spacing w:after="0"/>
        <w:ind w:firstLine="709"/>
        <w:jc w:val="both"/>
      </w:pPr>
      <w:r>
        <w:t>6. Для разработки раздела "Смета на строительство объекта капитального строительства":</w:t>
      </w:r>
    </w:p>
    <w:p w:rsidR="003C2767" w:rsidRDefault="003C2767" w:rsidP="003C2767">
      <w:pPr>
        <w:spacing w:after="0"/>
        <w:ind w:firstLine="709"/>
        <w:jc w:val="both"/>
      </w:pPr>
      <w:r>
        <w:t xml:space="preserve">6.1) </w:t>
      </w:r>
      <w:proofErr w:type="spellStart"/>
      <w:r>
        <w:t>определться</w:t>
      </w:r>
      <w:proofErr w:type="spellEnd"/>
      <w:r>
        <w:t xml:space="preserve"> в электронной базе составления сметной документации (в случае отсутствия таковой у проектной организации обеспечить </w:t>
      </w:r>
      <w:proofErr w:type="gramStart"/>
      <w:r>
        <w:t>последнюю</w:t>
      </w:r>
      <w:proofErr w:type="gramEnd"/>
      <w:r>
        <w:t xml:space="preserve"> таковой), определить все базовые коэффициенты для составления сметы (временные, плановые, зимние, накладные и т.д.)</w:t>
      </w:r>
    </w:p>
    <w:p w:rsidR="003C2767" w:rsidRDefault="003C2767" w:rsidP="003C2767">
      <w:pPr>
        <w:spacing w:after="0"/>
        <w:ind w:firstLine="709"/>
        <w:jc w:val="both"/>
      </w:pPr>
      <w:r>
        <w:t>6.2) определение транспортной схемы доставки основных строительных материалов до объекта капитального строительства;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6.3)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ыдать затраты по главам 10-12 для составления сводного сметного расчета (содержание службы заказчика, строительный контроль, подготовка эксплуатационных кадров, проектные и изыскательские работы).</w:t>
      </w:r>
    </w:p>
    <w:p w:rsidR="002540FE" w:rsidRDefault="002540FE" w:rsidP="003C2767">
      <w:pPr>
        <w:spacing w:after="0"/>
        <w:ind w:firstLine="709"/>
        <w:jc w:val="both"/>
      </w:pPr>
    </w:p>
    <w:p w:rsidR="003C2767" w:rsidRPr="003C2767" w:rsidRDefault="003C2767" w:rsidP="003C2767">
      <w:pPr>
        <w:spacing w:after="0"/>
        <w:ind w:firstLine="709"/>
        <w:jc w:val="both"/>
        <w:rPr>
          <w:b/>
        </w:rPr>
      </w:pPr>
      <w:r w:rsidRPr="003C2767">
        <w:rPr>
          <w:b/>
        </w:rPr>
        <w:t>III. Стадия «Проект» (П).</w:t>
      </w:r>
    </w:p>
    <w:p w:rsidR="003C2767" w:rsidRDefault="003C2767" w:rsidP="003C2767">
      <w:pPr>
        <w:spacing w:after="0"/>
        <w:ind w:firstLine="709"/>
        <w:jc w:val="both"/>
      </w:pPr>
      <w:r>
        <w:t xml:space="preserve">После сбора необходимой информации и выполнения </w:t>
      </w:r>
      <w:proofErr w:type="spellStart"/>
      <w:r>
        <w:t>предпроектных</w:t>
      </w:r>
      <w:proofErr w:type="spellEnd"/>
      <w:r>
        <w:t xml:space="preserve"> работ, начинается стадия проектирования объекта (стадия «П») - самый объемный и ответственный этап в процессе создания проектной документации.</w:t>
      </w:r>
    </w:p>
    <w:p w:rsidR="003C2767" w:rsidRDefault="003C2767" w:rsidP="003C2767">
      <w:pPr>
        <w:spacing w:after="0"/>
        <w:ind w:firstLine="709"/>
        <w:jc w:val="both"/>
      </w:pPr>
      <w:r>
        <w:t>Стадия «Проект» представляет собой основной утверждаемый этап проектирования объектов реконструкции и строительства, на основании которого получают разрешения на строительство и подсчитывают уточнённую смету на проведение работ. Стадия «Проект», по сути, является воплощением общего технического задания.</w:t>
      </w:r>
    </w:p>
    <w:p w:rsidR="003C2767" w:rsidRDefault="003C2767" w:rsidP="003C2767">
      <w:pPr>
        <w:spacing w:after="0"/>
        <w:ind w:firstLine="709"/>
        <w:jc w:val="both"/>
      </w:pPr>
      <w:r>
        <w:t>Именно данная стадия определит потенциальную надёжность конструкций, возможность реализации тех или иных требований и множество других общих характеристик возводимого объекта. Отметим, что на следующих стадиях разработки будет проводиться детализация, которая, в свою очередь, позволит уточнить проектные решения и дойти до уровня учёта мельчайших элементов.</w:t>
      </w:r>
    </w:p>
    <w:p w:rsidR="003C2767" w:rsidRDefault="003C2767" w:rsidP="003C2767">
      <w:pPr>
        <w:spacing w:after="0"/>
        <w:ind w:firstLine="709"/>
        <w:jc w:val="both"/>
      </w:pPr>
      <w:r>
        <w:t xml:space="preserve">«Проект» же является конкретным техническим воплощением здания и подразумевает общее описание объекта. По сути, стадия "Проект" дает полное представление о том, какой это будет объект, а следующая стадия </w:t>
      </w:r>
      <w:proofErr w:type="spellStart"/>
      <w:r>
        <w:t>генеральноего</w:t>
      </w:r>
      <w:proofErr w:type="spellEnd"/>
      <w:r>
        <w:t xml:space="preserve"> проектирования ("Рабочая документация") описывает процесс реализации проекта.</w:t>
      </w:r>
    </w:p>
    <w:p w:rsidR="003C2767" w:rsidRDefault="003C2767" w:rsidP="003C2767">
      <w:pPr>
        <w:spacing w:after="0"/>
        <w:ind w:firstLine="709"/>
        <w:jc w:val="both"/>
      </w:pPr>
      <w:r>
        <w:t>На этом этапе «ГЕФЕСТ» разрабатывает и согласовывает в установленном порядке все разделы проектной документации.</w:t>
      </w:r>
    </w:p>
    <w:p w:rsidR="003C2767" w:rsidRDefault="003C2767" w:rsidP="003C2767">
      <w:pPr>
        <w:spacing w:after="0"/>
        <w:ind w:firstLine="709"/>
        <w:jc w:val="both"/>
      </w:pPr>
      <w:r>
        <w:t>В соответствии с Постановлением Правительства Российской Федерации от 16 февраля 2008 г. № 87 «О составе разделов проектной документации и требованиях к их содержанию» проектная документация на объекты капитального строительства производственного и непроизводственного назначения состоит из 13 разделов:</w:t>
      </w:r>
    </w:p>
    <w:p w:rsidR="003C2767" w:rsidRDefault="003C2767" w:rsidP="003C2767">
      <w:pPr>
        <w:spacing w:after="0"/>
        <w:ind w:firstLine="709"/>
        <w:jc w:val="both"/>
      </w:pPr>
      <w:r>
        <w:t>Раздел 1 «Пояснительная записка».</w:t>
      </w:r>
    </w:p>
    <w:p w:rsidR="003C2767" w:rsidRDefault="003C2767" w:rsidP="003C2767">
      <w:pPr>
        <w:spacing w:after="0"/>
        <w:ind w:firstLine="709"/>
        <w:jc w:val="both"/>
      </w:pPr>
      <w:r>
        <w:t>Раздел 2 «Схема планировочной организации земельного участка».</w:t>
      </w:r>
    </w:p>
    <w:p w:rsidR="003C2767" w:rsidRDefault="003C2767" w:rsidP="003C2767">
      <w:pPr>
        <w:spacing w:after="0"/>
        <w:ind w:firstLine="709"/>
        <w:jc w:val="both"/>
      </w:pPr>
      <w:r>
        <w:t>Раздел 3 «Архитектурные решения».</w:t>
      </w:r>
    </w:p>
    <w:p w:rsidR="003C2767" w:rsidRDefault="003C2767" w:rsidP="003C2767">
      <w:pPr>
        <w:spacing w:after="0"/>
        <w:ind w:firstLine="709"/>
        <w:jc w:val="both"/>
      </w:pPr>
      <w:r>
        <w:t>Раздел 4 «Конструктивные и объемно-планировочные решения».</w:t>
      </w:r>
    </w:p>
    <w:p w:rsidR="003C2767" w:rsidRDefault="003C2767" w:rsidP="003C2767">
      <w:pPr>
        <w:spacing w:after="0"/>
        <w:ind w:firstLine="709"/>
        <w:jc w:val="both"/>
      </w:pPr>
      <w:r>
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</w:r>
    </w:p>
    <w:p w:rsidR="003C2767" w:rsidRDefault="003C2767" w:rsidP="003C2767">
      <w:pPr>
        <w:spacing w:after="0"/>
        <w:ind w:firstLine="709"/>
        <w:jc w:val="both"/>
      </w:pPr>
      <w:r>
        <w:t>а) подраздел «Система электроснабжения»;</w:t>
      </w:r>
    </w:p>
    <w:p w:rsidR="003C2767" w:rsidRDefault="003C2767" w:rsidP="003C2767">
      <w:pPr>
        <w:spacing w:after="0"/>
        <w:ind w:firstLine="709"/>
        <w:jc w:val="both"/>
      </w:pPr>
      <w:r>
        <w:t>б) подраздел «Система водоснабжения»;</w:t>
      </w:r>
    </w:p>
    <w:p w:rsidR="003C2767" w:rsidRDefault="003C2767" w:rsidP="003C2767">
      <w:pPr>
        <w:spacing w:after="0"/>
        <w:ind w:firstLine="709"/>
        <w:jc w:val="both"/>
      </w:pPr>
      <w:r>
        <w:t>в) подраздел «Система водоотведения»;</w:t>
      </w:r>
    </w:p>
    <w:p w:rsidR="003C2767" w:rsidRDefault="003C2767" w:rsidP="003C2767">
      <w:pPr>
        <w:spacing w:after="0"/>
        <w:ind w:firstLine="709"/>
        <w:jc w:val="both"/>
      </w:pPr>
      <w:r>
        <w:t>г) подраздел «Отопление, вентиляция и кондиционирование воздуха, тепловые сети»;</w:t>
      </w:r>
    </w:p>
    <w:p w:rsidR="003C2767" w:rsidRDefault="003C2767" w:rsidP="003C2767">
      <w:pPr>
        <w:spacing w:after="0"/>
        <w:ind w:firstLine="709"/>
        <w:jc w:val="both"/>
      </w:pPr>
      <w:r>
        <w:t>д) подраздел «Сети связи»;</w:t>
      </w:r>
    </w:p>
    <w:p w:rsidR="003C2767" w:rsidRDefault="003C2767" w:rsidP="003C2767">
      <w:pPr>
        <w:spacing w:after="0"/>
        <w:ind w:firstLine="709"/>
        <w:jc w:val="both"/>
      </w:pPr>
      <w:r>
        <w:t>е) подраздел «Система газоснабжения»;</w:t>
      </w:r>
    </w:p>
    <w:p w:rsidR="003C2767" w:rsidRDefault="003C2767" w:rsidP="003C2767">
      <w:pPr>
        <w:spacing w:after="0"/>
        <w:ind w:firstLine="709"/>
        <w:jc w:val="both"/>
      </w:pPr>
      <w:r>
        <w:t>ж) подраздел «Технологические решения»;</w:t>
      </w:r>
    </w:p>
    <w:p w:rsidR="003C2767" w:rsidRDefault="003C2767" w:rsidP="003C2767">
      <w:pPr>
        <w:spacing w:after="0"/>
        <w:ind w:firstLine="709"/>
        <w:jc w:val="both"/>
      </w:pPr>
      <w:r>
        <w:t>Раздел 6 «Проект организации строительства».</w:t>
      </w:r>
    </w:p>
    <w:p w:rsidR="003C2767" w:rsidRDefault="003C2767" w:rsidP="003C2767">
      <w:pPr>
        <w:spacing w:after="0"/>
        <w:ind w:firstLine="709"/>
        <w:jc w:val="both"/>
      </w:pPr>
      <w:r>
        <w:t>Раздел 7 «Проект организации работ по сносу или демонтажу объектов капитального строительства».</w:t>
      </w:r>
    </w:p>
    <w:p w:rsidR="003C2767" w:rsidRDefault="003C2767" w:rsidP="003C2767">
      <w:pPr>
        <w:spacing w:after="0"/>
        <w:ind w:firstLine="709"/>
        <w:jc w:val="both"/>
      </w:pPr>
      <w:r>
        <w:t>Раздел 8 «Перечень мероприятий по охране окружающей среды».</w:t>
      </w:r>
    </w:p>
    <w:p w:rsidR="003C2767" w:rsidRDefault="003C2767" w:rsidP="003C2767">
      <w:pPr>
        <w:spacing w:after="0"/>
        <w:ind w:firstLine="709"/>
        <w:jc w:val="both"/>
      </w:pPr>
      <w:r>
        <w:t>Раздел 9 «Мероприятия по обеспечению пожарной безопасности».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Раздел 10 «Мероприятия по обеспечению доступа инвалидов».</w:t>
      </w:r>
    </w:p>
    <w:p w:rsidR="003C2767" w:rsidRDefault="003C2767" w:rsidP="003C2767">
      <w:pPr>
        <w:spacing w:after="0"/>
        <w:ind w:firstLine="709"/>
        <w:jc w:val="both"/>
      </w:pPr>
      <w:r>
        <w:t>Раздел 11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ресурсов».</w:t>
      </w:r>
    </w:p>
    <w:p w:rsidR="003C2767" w:rsidRDefault="003C2767" w:rsidP="003C2767">
      <w:pPr>
        <w:spacing w:after="0"/>
        <w:ind w:firstLine="709"/>
        <w:jc w:val="both"/>
      </w:pPr>
      <w:r>
        <w:t>Раздел 12 «Смета на строительство объектов капитального строительства».</w:t>
      </w:r>
    </w:p>
    <w:p w:rsidR="003C2767" w:rsidRDefault="003C2767" w:rsidP="003C2767">
      <w:pPr>
        <w:spacing w:after="0"/>
        <w:ind w:firstLine="709"/>
        <w:jc w:val="both"/>
      </w:pPr>
      <w:r>
        <w:t>Раздел 13 «Иная документация в случаях, предусмотренных федеральными законами».</w:t>
      </w:r>
    </w:p>
    <w:p w:rsidR="003C2767" w:rsidRDefault="003C2767" w:rsidP="003C2767">
      <w:pPr>
        <w:spacing w:after="0"/>
        <w:ind w:firstLine="709"/>
        <w:jc w:val="both"/>
      </w:pPr>
      <w:r>
        <w:t>.</w:t>
      </w:r>
    </w:p>
    <w:p w:rsidR="003C2767" w:rsidRDefault="003C2767" w:rsidP="003C2767">
      <w:pPr>
        <w:spacing w:after="0"/>
        <w:ind w:firstLine="709"/>
        <w:jc w:val="both"/>
      </w:pPr>
      <w:r>
        <w:t>По мере получения положительных заключений по утверждаемой части проектной документации, начинается выполнение следующего этапа проектных работ – стадия «Рабочая документация».</w:t>
      </w:r>
    </w:p>
    <w:p w:rsidR="002540FE" w:rsidRDefault="002540FE" w:rsidP="003C2767">
      <w:pPr>
        <w:spacing w:after="0"/>
        <w:ind w:firstLine="709"/>
        <w:jc w:val="both"/>
      </w:pPr>
    </w:p>
    <w:p w:rsidR="003C2767" w:rsidRPr="003C2767" w:rsidRDefault="003C2767" w:rsidP="003C2767">
      <w:pPr>
        <w:spacing w:after="0"/>
        <w:ind w:firstLine="709"/>
        <w:jc w:val="both"/>
        <w:rPr>
          <w:b/>
        </w:rPr>
      </w:pPr>
      <w:r w:rsidRPr="003C2767">
        <w:rPr>
          <w:b/>
        </w:rPr>
        <w:t>IV. Стадия «Рабочая документация» (РД).</w:t>
      </w:r>
    </w:p>
    <w:p w:rsidR="003C2767" w:rsidRDefault="003C2767" w:rsidP="003C2767">
      <w:pPr>
        <w:spacing w:after="0"/>
        <w:ind w:firstLine="709"/>
        <w:jc w:val="both"/>
      </w:pPr>
      <w:r>
        <w:t>Рабочая документация представляет собой комплект документации на проектирование здания, необходимая для выполнения монтажных и строительных работ.</w:t>
      </w:r>
    </w:p>
    <w:p w:rsidR="003C2767" w:rsidRDefault="003C2767" w:rsidP="003C2767">
      <w:pPr>
        <w:spacing w:after="0"/>
        <w:ind w:firstLine="709"/>
        <w:jc w:val="both"/>
      </w:pPr>
      <w:r>
        <w:t>На этой стадии уточняются и детализируются решения, принятые на стадии "Проект", по всем разделам составляются рабочие чертежи, локальные сметы, готовятся спецификации материалов и оборудования, детально разрабатываются узлы и прочая документация, необходимая подрядчику для производства строительно-монтажных работ, а так же при проверке работ Техническим надзором и при необходимости другими заинтересованными лицами.</w:t>
      </w:r>
    </w:p>
    <w:p w:rsidR="003C2767" w:rsidRDefault="003C2767" w:rsidP="003C2767">
      <w:pPr>
        <w:spacing w:after="0"/>
        <w:ind w:firstLine="709"/>
        <w:jc w:val="both"/>
      </w:pPr>
      <w:r>
        <w:t>Состав рабочей документации на новое строительство или реконструкцию зданий и сооружений определяется соответствующими государственными стандартами и уточняется заказчиком и проектировщиком в договоре на проектирование.</w:t>
      </w:r>
    </w:p>
    <w:p w:rsidR="003C2767" w:rsidRDefault="003C2767" w:rsidP="003C2767">
      <w:pPr>
        <w:spacing w:after="0"/>
        <w:ind w:firstLine="709"/>
        <w:jc w:val="both"/>
      </w:pPr>
      <w:proofErr w:type="spellStart"/>
      <w:proofErr w:type="gramStart"/>
      <w:r>
        <w:t>C</w:t>
      </w:r>
      <w:proofErr w:type="gramEnd"/>
      <w:r>
        <w:t>остав</w:t>
      </w:r>
      <w:proofErr w:type="spellEnd"/>
      <w:r>
        <w:t xml:space="preserve"> рабочей документации</w:t>
      </w:r>
    </w:p>
    <w:p w:rsidR="003C2767" w:rsidRDefault="003C2767" w:rsidP="003C2767">
      <w:pPr>
        <w:spacing w:after="0"/>
        <w:ind w:firstLine="709"/>
        <w:jc w:val="both"/>
      </w:pPr>
      <w:r>
        <w:t>В состав рабочей документации, передаваемой заказчику, включают:</w:t>
      </w:r>
    </w:p>
    <w:p w:rsidR="003C2767" w:rsidRDefault="003C2767" w:rsidP="003C2767">
      <w:pPr>
        <w:spacing w:after="0"/>
        <w:ind w:firstLine="709"/>
        <w:jc w:val="both"/>
      </w:pPr>
      <w:r>
        <w:t>– рабочие чертежи, предназначенные для производства строительных и монтажных работ, которые объединяют в комплекты (основные комплекты рабочих чертежей) по маркам;</w:t>
      </w:r>
    </w:p>
    <w:p w:rsidR="003C2767" w:rsidRDefault="003C2767" w:rsidP="003C2767">
      <w:pPr>
        <w:spacing w:after="0"/>
        <w:ind w:firstLine="709"/>
        <w:jc w:val="both"/>
      </w:pPr>
      <w:r>
        <w:t>– прилагаемые документы, разработанные в дополнение к рабочим чертежам основного комплекта.</w:t>
      </w:r>
    </w:p>
    <w:p w:rsidR="003C2767" w:rsidRDefault="003C2767" w:rsidP="003C2767">
      <w:pPr>
        <w:spacing w:after="0"/>
        <w:ind w:firstLine="709"/>
        <w:jc w:val="both"/>
      </w:pPr>
      <w:r>
        <w:t>В состав основных комплектов рабочих чертежей включают общие данные по рабочим чертежам, чертежи и схемы, предусмотренные соответствующими стандартами Системы проектной документации для строительства (далее – СПДС).</w:t>
      </w:r>
    </w:p>
    <w:p w:rsidR="003C2767" w:rsidRDefault="003C2767" w:rsidP="003C2767">
      <w:pPr>
        <w:spacing w:after="0"/>
        <w:ind w:firstLine="709"/>
        <w:jc w:val="both"/>
      </w:pPr>
      <w:r>
        <w:t xml:space="preserve">Основной комплект рабочих чертежей может состоять </w:t>
      </w:r>
      <w:proofErr w:type="gramStart"/>
      <w:r>
        <w:t>из</w:t>
      </w:r>
      <w:proofErr w:type="gramEnd"/>
      <w:r>
        <w:t>:</w:t>
      </w:r>
    </w:p>
    <w:p w:rsidR="003C2767" w:rsidRDefault="003C2767" w:rsidP="003C2767">
      <w:pPr>
        <w:spacing w:after="0"/>
        <w:ind w:firstLine="709"/>
        <w:jc w:val="both"/>
      </w:pPr>
      <w:r>
        <w:t>• комплект чертежей марки ГП: Разбивочный чертёж. План организации рельефа. План земляных масс. Сводный план инженерных сетей. План благоустройства.</w:t>
      </w:r>
    </w:p>
    <w:p w:rsidR="003C2767" w:rsidRDefault="003C2767" w:rsidP="003C2767">
      <w:pPr>
        <w:spacing w:after="0"/>
        <w:ind w:firstLine="709"/>
        <w:jc w:val="both"/>
      </w:pPr>
      <w:r>
        <w:t xml:space="preserve">• комплект чертежей марки АР: </w:t>
      </w:r>
      <w:proofErr w:type="gramStart"/>
      <w:r>
        <w:t>Планы подвала, цокольного, первого, типового, технических этажей, кровли, разрезы, фасады, входы, узлы и детали, спецификации.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 xml:space="preserve">• </w:t>
      </w:r>
      <w:proofErr w:type="gramStart"/>
      <w:r>
        <w:t>к</w:t>
      </w:r>
      <w:proofErr w:type="gramEnd"/>
      <w:r>
        <w:t>омплект чертежей марки КЖ: План котлована, фундаменты, стены и перекрытие подвала, стены и перекрытие цокольного этажа, стены и перекрытие первого этажа, стены и перекрытие типового этажа, стены и перекрытие технического этажа, лифты, лестницы, входы, узлы и детали, спецификации.</w:t>
      </w:r>
    </w:p>
    <w:p w:rsidR="003C2767" w:rsidRDefault="003C2767" w:rsidP="003C2767">
      <w:pPr>
        <w:spacing w:after="0"/>
        <w:ind w:firstLine="709"/>
        <w:jc w:val="both"/>
      </w:pPr>
      <w:r>
        <w:t>• комплект чертежей марки ОВ: ИТП, план инженерного оборудования (отопление и вентиляция) подвала, цокольного, первого, типового и технического этажей, схемы, спецификации.</w:t>
      </w:r>
    </w:p>
    <w:p w:rsidR="003C2767" w:rsidRDefault="003C2767" w:rsidP="003C2767">
      <w:pPr>
        <w:spacing w:after="0"/>
        <w:ind w:firstLine="709"/>
        <w:jc w:val="both"/>
      </w:pPr>
      <w:r>
        <w:t xml:space="preserve">• </w:t>
      </w:r>
      <w:proofErr w:type="gramStart"/>
      <w:r>
        <w:t>к</w:t>
      </w:r>
      <w:proofErr w:type="gramEnd"/>
      <w:r>
        <w:t xml:space="preserve">омплект чертежей марки ВК: </w:t>
      </w:r>
      <w:proofErr w:type="gramStart"/>
      <w:r>
        <w:t>План инженерного оборудования (водопровод, канализация, ливнесток) подвала, цокольного, первого, типового и технического этажей, схемы, спецификации.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lastRenderedPageBreak/>
        <w:t xml:space="preserve">• комплект чертежей марки ЭОМ: </w:t>
      </w:r>
      <w:proofErr w:type="gramStart"/>
      <w:r>
        <w:t>План инженерного оборудования (электрооборудование и освещение) подвала, цокольного, первого, типового и технического этажей, схемы, спецификации.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 xml:space="preserve">• </w:t>
      </w:r>
      <w:proofErr w:type="gramStart"/>
      <w:r>
        <w:t>к</w:t>
      </w:r>
      <w:proofErr w:type="gramEnd"/>
      <w:r>
        <w:t>омплект чертежей марки СС: План инженерного оборудования (телефонизация, телевидение, радиофикация, пожарная сигнализация) подвала, цокольного, первого, типового и технического этажей, схемы, спецификации.</w:t>
      </w:r>
    </w:p>
    <w:p w:rsidR="003C2767" w:rsidRDefault="003C2767" w:rsidP="003C2767">
      <w:pPr>
        <w:spacing w:after="0"/>
        <w:ind w:firstLine="709"/>
        <w:jc w:val="both"/>
      </w:pPr>
      <w:r>
        <w:t>• комплект чертежей марки</w:t>
      </w:r>
      <w:proofErr w:type="gramStart"/>
      <w:r>
        <w:t xml:space="preserve"> А</w:t>
      </w:r>
      <w:proofErr w:type="gramEnd"/>
      <w:r>
        <w:t>: План инженерного оборудования (автоматизация инженерных систем) подвала, цокольного, первого, типового и технического этажей, схемы, спецификации.</w:t>
      </w:r>
    </w:p>
    <w:p w:rsidR="003C2767" w:rsidRDefault="003C2767" w:rsidP="003C2767">
      <w:pPr>
        <w:spacing w:after="0"/>
        <w:ind w:firstLine="709"/>
        <w:jc w:val="both"/>
      </w:pPr>
      <w:r>
        <w:t>К прилагаемым документам относят:</w:t>
      </w:r>
    </w:p>
    <w:p w:rsidR="003C2767" w:rsidRDefault="003C2767" w:rsidP="003C2767">
      <w:pPr>
        <w:spacing w:after="0"/>
        <w:ind w:firstLine="709"/>
        <w:jc w:val="both"/>
      </w:pPr>
      <w:r>
        <w:t>• рабочую документацию на строительные изделия;</w:t>
      </w:r>
    </w:p>
    <w:p w:rsidR="003C2767" w:rsidRDefault="003C2767" w:rsidP="003C2767">
      <w:pPr>
        <w:spacing w:after="0"/>
        <w:ind w:firstLine="709"/>
        <w:jc w:val="both"/>
      </w:pPr>
      <w:r>
        <w:t>• эскизные чертежи общих видов нетиповых изделий, выполняемые в соответствии с ГОСТ 21.114;</w:t>
      </w:r>
    </w:p>
    <w:p w:rsidR="003C2767" w:rsidRDefault="003C2767" w:rsidP="003C2767">
      <w:pPr>
        <w:spacing w:after="0"/>
        <w:ind w:firstLine="709"/>
        <w:jc w:val="both"/>
      </w:pPr>
      <w:r>
        <w:t>• спецификацию оборудования, изделий и материалов, выполняемую в соответствии с ГОСТ 21.110;</w:t>
      </w:r>
    </w:p>
    <w:p w:rsidR="003C2767" w:rsidRDefault="003C2767" w:rsidP="003C2767">
      <w:pPr>
        <w:spacing w:after="0"/>
        <w:ind w:firstLine="709"/>
        <w:jc w:val="both"/>
      </w:pPr>
      <w:r>
        <w:t>• опросные листы и габаритные чертежи, выполняемые в соответствии с данными заводов-изготовителей оборудования;</w:t>
      </w:r>
    </w:p>
    <w:p w:rsidR="003C2767" w:rsidRDefault="003C2767" w:rsidP="003C2767">
      <w:pPr>
        <w:spacing w:after="0"/>
        <w:ind w:firstLine="709"/>
        <w:jc w:val="both"/>
      </w:pPr>
      <w:r>
        <w:t>• сметную документацию;</w:t>
      </w:r>
    </w:p>
    <w:p w:rsidR="003C2767" w:rsidRDefault="003C2767" w:rsidP="003C2767">
      <w:pPr>
        <w:spacing w:after="0"/>
        <w:ind w:firstLine="709"/>
        <w:jc w:val="both"/>
      </w:pPr>
      <w:r>
        <w:t>• другие документы, предусмотренные соответствующими стандартами СПДС.</w:t>
      </w:r>
    </w:p>
    <w:p w:rsidR="003C2767" w:rsidRDefault="003C2767" w:rsidP="003C2767">
      <w:pPr>
        <w:spacing w:after="0"/>
        <w:ind w:firstLine="709"/>
        <w:jc w:val="both"/>
      </w:pPr>
      <w:r>
        <w:t>Конкретный состав прилагаемых документов и необходимость их выполнения устанавливаются соответствующими стандартами СПДС и заданием на проектирование. Прилагаемые документы передаются заказчику одновременно с основным комплектом рабочих чертежей в количестве, установленном для рабочих чертежей.</w:t>
      </w:r>
    </w:p>
    <w:p w:rsidR="003C2767" w:rsidRDefault="003C2767" w:rsidP="003C2767">
      <w:pPr>
        <w:spacing w:after="0"/>
        <w:ind w:firstLine="709"/>
        <w:jc w:val="both"/>
      </w:pPr>
      <w:r>
        <w:t>Итак, проектные работы окончены, проектная документация утверждена, строительство начато. Наступил последний этап участия проектировщика в процессе - авторский надзор.</w:t>
      </w:r>
    </w:p>
    <w:p w:rsidR="003C2767" w:rsidRDefault="003C2767" w:rsidP="003C2767">
      <w:pPr>
        <w:spacing w:after="0"/>
        <w:ind w:firstLine="709"/>
        <w:jc w:val="both"/>
      </w:pPr>
      <w:r>
        <w:t xml:space="preserve">    </w:t>
      </w:r>
    </w:p>
    <w:p w:rsidR="003C2767" w:rsidRPr="003C2767" w:rsidRDefault="003C2767" w:rsidP="003C2767">
      <w:pPr>
        <w:spacing w:after="0"/>
        <w:ind w:firstLine="709"/>
        <w:jc w:val="both"/>
        <w:rPr>
          <w:b/>
        </w:rPr>
      </w:pPr>
      <w:r w:rsidRPr="003C2767">
        <w:rPr>
          <w:b/>
        </w:rPr>
        <w:t>V. Авторский надзор.</w:t>
      </w:r>
    </w:p>
    <w:p w:rsidR="003C2767" w:rsidRDefault="003C2767" w:rsidP="003C2767">
      <w:pPr>
        <w:spacing w:after="0"/>
        <w:ind w:firstLine="709"/>
        <w:jc w:val="both"/>
      </w:pPr>
      <w:proofErr w:type="gramStart"/>
      <w:r>
        <w:t>Авторский надзор представляет собой контроль со стороны авторов проекта, проектной организации, осуществляемый на протяжении всего периода строительства и приемки в эксплуатацию объекта, за соответствием действий, осуществляемых подрядчиком в процессе возведения объекта строительства, принятым в утвержденном проекте решениям и составленной на его основе рабочей документации.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>Авторский надзор предусмотрен для всех объектов строительства и осуществляется юридическими и физическими лицами-разработчиками соответствующей проектной документации, а так же проектировщиками, перерабатывающими (использующими) данный проект и обладающими лицензией на проведение проектных работ.</w:t>
      </w:r>
    </w:p>
    <w:p w:rsidR="003C2767" w:rsidRDefault="003C2767" w:rsidP="003C2767">
      <w:pPr>
        <w:spacing w:after="0"/>
        <w:ind w:firstLine="709"/>
        <w:jc w:val="both"/>
      </w:pPr>
      <w:r>
        <w:t>Авторский надзор ведется на договорной основе в течение всего срока строительства - от начала строительных работ до сдачи и приемки в эксплуатацию завершенных объектов.</w:t>
      </w:r>
    </w:p>
    <w:p w:rsidR="003C2767" w:rsidRDefault="003C2767" w:rsidP="003C2767">
      <w:pPr>
        <w:spacing w:after="0"/>
        <w:ind w:firstLine="709"/>
        <w:jc w:val="both"/>
      </w:pPr>
      <w:r>
        <w:t>Основные задачи авторского надзора</w:t>
      </w:r>
    </w:p>
    <w:p w:rsidR="003C2767" w:rsidRDefault="003C2767" w:rsidP="003C2767">
      <w:pPr>
        <w:spacing w:after="0"/>
        <w:ind w:firstLine="709"/>
        <w:jc w:val="both"/>
      </w:pPr>
      <w:r>
        <w:t>Основные задачи авторского надзора – выявление отклонений от проекта, нарушений в технологии и качестве применяемых материалов и (если нужно) принятие решений по внесению в проект необходимых изменений.</w:t>
      </w:r>
    </w:p>
    <w:p w:rsidR="003C2767" w:rsidRDefault="003C2767" w:rsidP="003C2767">
      <w:pPr>
        <w:spacing w:after="0"/>
        <w:ind w:firstLine="709"/>
        <w:jc w:val="both"/>
      </w:pPr>
      <w:r>
        <w:t>Таким образом, авторский надзор способствует недопущению всего, что может привести к ухудшению качества строительства, снижению безопасности и надежности здания (сооружения) или ухудшению их эксплуатационных характеристик, а так же проследить за тем, чтобы конечный результат в точности соответствовал проекту.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Перед началом строительства, приказом на проведение авторского надзора, назначаются ответственные специалисты, контролирующие ход строительства от начала до конца.</w:t>
      </w:r>
    </w:p>
    <w:p w:rsidR="003C2767" w:rsidRDefault="003C2767" w:rsidP="003C2767">
      <w:pPr>
        <w:spacing w:after="0"/>
        <w:ind w:firstLine="709"/>
        <w:jc w:val="both"/>
      </w:pPr>
      <w:proofErr w:type="gramStart"/>
      <w:r>
        <w:t>Для проведения авторского надзора специалисты, ответственные за его выполнение, выезжают на строящийся или реконструируемый объект в соответствии с графиком осуществления авторского надзора, либо по вызову заказчика или строительного подрядчика для проверки качества выполняемых строительно-монтажных работ, проверки соблюдения технологии производства работ, для решения возникающих вопросов или уточнения деталей, возникающих в процессе строительства.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>На весь период строительно-монтажных работ генеральным проектировщиком ведется Журнал авторского надзора, в котором фиксируются все отклонения от проектной документации, принятые в процессе строительства.</w:t>
      </w:r>
    </w:p>
    <w:p w:rsidR="003C2767" w:rsidRDefault="003C2767" w:rsidP="003C2767">
      <w:pPr>
        <w:spacing w:after="0"/>
        <w:ind w:firstLine="709"/>
        <w:jc w:val="both"/>
      </w:pPr>
      <w:r>
        <w:t>Что должен включать авторский надзор</w:t>
      </w:r>
    </w:p>
    <w:p w:rsidR="003C2767" w:rsidRDefault="003C2767" w:rsidP="003C2767">
      <w:pPr>
        <w:spacing w:after="0"/>
        <w:ind w:firstLine="709"/>
        <w:jc w:val="both"/>
      </w:pPr>
      <w:r>
        <w:t>В зависимости от условий договора и фактической необходимости мероприятия, производимые в рамках авторского надзора, могут включать:</w:t>
      </w:r>
    </w:p>
    <w:p w:rsidR="003C2767" w:rsidRDefault="003C2767" w:rsidP="003C2767">
      <w:pPr>
        <w:spacing w:after="0"/>
        <w:ind w:firstLine="709"/>
        <w:jc w:val="both"/>
      </w:pPr>
      <w:r>
        <w:t>• плановое посещение объекта (как правило, 1-2 раза в неделю, для удаленных объектов может быть существенно реже) для уточнения деталей проекта, проверки результатов работ и внесения соответствующих замечаний в журнал производства работ, а также решение вопросов по проектной документации, возникающих у заказчика или, строительного подрядчика. В зависимости от договоренностей, плановые выезды могут дополняться или заменяться выездами по запросу Заказчика;</w:t>
      </w:r>
    </w:p>
    <w:p w:rsidR="003C2767" w:rsidRDefault="003C2767" w:rsidP="003C2767">
      <w:pPr>
        <w:spacing w:after="0"/>
        <w:ind w:firstLine="709"/>
        <w:jc w:val="both"/>
      </w:pPr>
      <w:r>
        <w:t>• выпуск дополнительной, корректирующей или уточняющей проектной документации, необходимость которой возникла в процессе строительства;</w:t>
      </w:r>
    </w:p>
    <w:p w:rsidR="003C2767" w:rsidRDefault="003C2767" w:rsidP="003C2767">
      <w:pPr>
        <w:spacing w:after="0"/>
        <w:ind w:firstLine="709"/>
        <w:jc w:val="both"/>
      </w:pPr>
      <w:r>
        <w:t xml:space="preserve">• выборочная проверка качества строительно-монтажных и/или работ на предмет соответствия проектным решениям, строительным нормам и правилам, участие в приемке «скрытых» работ и работ, от </w:t>
      </w:r>
      <w:proofErr w:type="gramStart"/>
      <w:r>
        <w:t>правильности</w:t>
      </w:r>
      <w:proofErr w:type="gramEnd"/>
      <w:r>
        <w:t xml:space="preserve"> выполнения которых зависит конструктивная устойчивость здания или функционально-эстетический результат. Здесь необходимо отметить, что сама по себе полная проверка технологии и качества строительных работ является функцией Технического надзора (функция службы Заказчика), в рамках Авторского надзора проверяется лишь соответствие результата уже выполненных работ заложенным в проекте решениям.</w:t>
      </w:r>
    </w:p>
    <w:p w:rsidR="003C2767" w:rsidRDefault="003C2767" w:rsidP="003C2767">
      <w:pPr>
        <w:spacing w:after="0"/>
        <w:ind w:firstLine="709"/>
        <w:jc w:val="both"/>
      </w:pPr>
      <w:r>
        <w:t>Нужен ли авторский надзор?</w:t>
      </w:r>
    </w:p>
    <w:p w:rsidR="003C2767" w:rsidRDefault="003C2767" w:rsidP="003C2767">
      <w:pPr>
        <w:spacing w:after="0"/>
        <w:ind w:firstLine="709"/>
        <w:jc w:val="both"/>
      </w:pPr>
      <w:r>
        <w:t>Следует отметить, что в российском законодательстве вопрос об обязательности авторского надзора в строительстве окончательно не урегулирован.</w:t>
      </w:r>
    </w:p>
    <w:p w:rsidR="003C2767" w:rsidRDefault="003C2767" w:rsidP="003C2767">
      <w:pPr>
        <w:spacing w:after="0"/>
        <w:ind w:firstLine="709"/>
        <w:jc w:val="both"/>
      </w:pPr>
      <w:r>
        <w:t>С одной стороны, предусмотрено, что организации, разработавшие проектную документацию, должны в установленном порядке осуществлять авторский надзор.</w:t>
      </w:r>
    </w:p>
    <w:p w:rsidR="003C2767" w:rsidRDefault="003C2767" w:rsidP="003C2767">
      <w:pPr>
        <w:spacing w:after="0"/>
        <w:ind w:firstLine="709"/>
        <w:jc w:val="both"/>
      </w:pPr>
      <w:r>
        <w:t xml:space="preserve">Но есть и положение, согласно которому «заказчик (застройщик) либо подрядчик вправе не привлекать автора </w:t>
      </w:r>
      <w:proofErr w:type="gramStart"/>
      <w:r>
        <w:t>архитектурного проекта</w:t>
      </w:r>
      <w:proofErr w:type="gramEnd"/>
      <w:r>
        <w:t xml:space="preserve"> с его согласия к разработке документации для строительства и к авторскому надзору за строительством архитектурного объекта при условии реализации архитектурного проекта без изменений».</w:t>
      </w:r>
    </w:p>
    <w:p w:rsidR="003C2767" w:rsidRDefault="003C2767" w:rsidP="003C2767">
      <w:pPr>
        <w:spacing w:after="0"/>
        <w:ind w:firstLine="709"/>
        <w:jc w:val="both"/>
      </w:pPr>
      <w:proofErr w:type="gramStart"/>
      <w:r>
        <w:t>Однако по Правилам подготовки и производства земляных работ, обустройства и содержания строительных площадок в городе Москве, утв. Постановлением Правительства Москвы от 07.12.2004 № 857-ПП, «производство работ должно осуществляться… при авторском надзоре проектных организаций» (п. 1.8), а на строительной площадке у ответственного за производство работ должен находиться журнал авторского надзора (п. 5.15.6).</w:t>
      </w:r>
      <w:proofErr w:type="gramEnd"/>
    </w:p>
    <w:p w:rsidR="003C2767" w:rsidRDefault="003C2767" w:rsidP="003C2767">
      <w:pPr>
        <w:spacing w:after="0"/>
        <w:ind w:firstLine="709"/>
        <w:jc w:val="both"/>
      </w:pPr>
      <w:r>
        <w:t>Поэтому окончательное решение о необходимости заключения договора на авторский надзор при строительстве принимает сам Заказчик.</w:t>
      </w:r>
    </w:p>
    <w:p w:rsidR="003C2767" w:rsidRDefault="003C2767" w:rsidP="003C2767">
      <w:pPr>
        <w:spacing w:after="0"/>
        <w:ind w:firstLine="709"/>
        <w:jc w:val="both"/>
      </w:pPr>
      <w:r>
        <w:t>Договор по проведению авторского надзора</w:t>
      </w:r>
    </w:p>
    <w:p w:rsidR="003C2767" w:rsidRDefault="003C2767" w:rsidP="003C2767">
      <w:pPr>
        <w:spacing w:after="0"/>
        <w:ind w:firstLine="709"/>
        <w:jc w:val="both"/>
      </w:pPr>
      <w:r>
        <w:lastRenderedPageBreak/>
        <w:t>Следует также отметить основные моменты составления договора по проведению авторского надзора. Чаще всего заказчик заключает договор непосредственно с проектной организацией, разработавшей проект. Однако для недопущения нарушений авторских прав на проект внесение изменений в проектную документацию может осуществлять только автор (ст. 7 Закона РФ от 09.07.1993 № 5351-1 «Об авторском праве и смежных правах» в число объектов авторского права внесены также произведения архитектуры, градостроительства и садово-паркового искусства).</w:t>
      </w:r>
    </w:p>
    <w:p w:rsidR="003C2767" w:rsidRDefault="003C2767" w:rsidP="003C2767">
      <w:pPr>
        <w:spacing w:after="0"/>
        <w:ind w:firstLine="709"/>
        <w:jc w:val="both"/>
      </w:pPr>
      <w:r>
        <w:t>В договоре необходимо подробно оговорить следующие пункты:</w:t>
      </w:r>
    </w:p>
    <w:p w:rsidR="003C2767" w:rsidRDefault="003C2767" w:rsidP="003C2767">
      <w:pPr>
        <w:spacing w:after="0"/>
        <w:ind w:firstLine="709"/>
        <w:jc w:val="both"/>
      </w:pPr>
      <w:r>
        <w:t>• здания и сооружения, которые будут объектом авторского надзора;</w:t>
      </w:r>
    </w:p>
    <w:p w:rsidR="003C2767" w:rsidRDefault="003C2767" w:rsidP="003C2767">
      <w:pPr>
        <w:spacing w:after="0"/>
        <w:ind w:firstLine="709"/>
        <w:jc w:val="both"/>
      </w:pPr>
      <w:r>
        <w:t>• график посещения строительной площадки; объем, вид, характер и продолжительность работ;</w:t>
      </w:r>
    </w:p>
    <w:p w:rsidR="003C2767" w:rsidRDefault="003C2767" w:rsidP="003C2767">
      <w:pPr>
        <w:spacing w:after="0"/>
        <w:ind w:firstLine="709"/>
        <w:jc w:val="both"/>
      </w:pPr>
      <w:r>
        <w:t>• порядок проведения и количество проверок;</w:t>
      </w:r>
    </w:p>
    <w:p w:rsidR="003C2767" w:rsidRDefault="003C2767" w:rsidP="003C2767">
      <w:pPr>
        <w:spacing w:after="0"/>
        <w:ind w:firstLine="709"/>
        <w:jc w:val="both"/>
      </w:pPr>
      <w:r>
        <w:t>• порядок вызова специалиста авторского надзора для промежуточной приемки ответственных конструкций и освидетельствования скрытых работ;</w:t>
      </w:r>
    </w:p>
    <w:p w:rsidR="003C2767" w:rsidRDefault="003C2767" w:rsidP="003C2767">
      <w:pPr>
        <w:spacing w:after="0"/>
        <w:ind w:firstLine="709"/>
        <w:jc w:val="both"/>
      </w:pPr>
      <w:r>
        <w:t>• финансовые отношения и санкции за несоблюдение договорных обязательств.</w:t>
      </w:r>
    </w:p>
    <w:p w:rsidR="00853D0F" w:rsidRDefault="00853D0F" w:rsidP="003C2767">
      <w:pPr>
        <w:spacing w:after="0"/>
        <w:ind w:firstLine="709"/>
        <w:jc w:val="both"/>
      </w:pPr>
    </w:p>
    <w:p w:rsidR="00853D0F" w:rsidRDefault="00651C2F" w:rsidP="003C2767">
      <w:pPr>
        <w:spacing w:after="0"/>
        <w:ind w:firstLine="709"/>
        <w:jc w:val="both"/>
      </w:pPr>
      <w:bookmarkStart w:id="0" w:name="_GoBack"/>
      <w:bookmarkEnd w:id="0"/>
      <w:r>
        <w:t>«СТК</w:t>
      </w:r>
      <w:r w:rsidR="00853D0F">
        <w:t>», 2014</w:t>
      </w:r>
    </w:p>
    <w:p w:rsidR="00853D0F" w:rsidRDefault="00853D0F" w:rsidP="003C2767">
      <w:pPr>
        <w:spacing w:after="0"/>
        <w:ind w:firstLine="709"/>
        <w:jc w:val="both"/>
      </w:pPr>
      <w:r w:rsidRPr="00853D0F">
        <w:t>http://cons-systems.ru/</w:t>
      </w:r>
    </w:p>
    <w:sectPr w:rsidR="00853D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9E" w:rsidRDefault="00540B9E" w:rsidP="00853D0F">
      <w:pPr>
        <w:spacing w:after="0" w:line="240" w:lineRule="auto"/>
      </w:pPr>
      <w:r>
        <w:separator/>
      </w:r>
    </w:p>
  </w:endnote>
  <w:endnote w:type="continuationSeparator" w:id="0">
    <w:p w:rsidR="00540B9E" w:rsidRDefault="00540B9E" w:rsidP="0085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2F" w:rsidRDefault="00651C2F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921687F528064A8D9CB4BE5FEDEFF24C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[Введите текст]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651C2F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853D0F" w:rsidRDefault="00853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9E" w:rsidRDefault="00540B9E" w:rsidP="00853D0F">
      <w:pPr>
        <w:spacing w:after="0" w:line="240" w:lineRule="auto"/>
      </w:pPr>
      <w:r>
        <w:separator/>
      </w:r>
    </w:p>
  </w:footnote>
  <w:footnote w:type="continuationSeparator" w:id="0">
    <w:p w:rsidR="00540B9E" w:rsidRDefault="00540B9E" w:rsidP="00853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5E"/>
    <w:rsid w:val="00225CCF"/>
    <w:rsid w:val="002540FE"/>
    <w:rsid w:val="003C2767"/>
    <w:rsid w:val="00540B9E"/>
    <w:rsid w:val="00651C2F"/>
    <w:rsid w:val="00853D0F"/>
    <w:rsid w:val="00952D9D"/>
    <w:rsid w:val="00AD6A5E"/>
    <w:rsid w:val="00B54FBE"/>
    <w:rsid w:val="00C635FF"/>
    <w:rsid w:val="00D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D0F"/>
  </w:style>
  <w:style w:type="paragraph" w:styleId="a5">
    <w:name w:val="footer"/>
    <w:basedOn w:val="a"/>
    <w:link w:val="a6"/>
    <w:uiPriority w:val="99"/>
    <w:unhideWhenUsed/>
    <w:rsid w:val="0085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D0F"/>
  </w:style>
  <w:style w:type="paragraph" w:styleId="a7">
    <w:name w:val="Balloon Text"/>
    <w:basedOn w:val="a"/>
    <w:link w:val="a8"/>
    <w:uiPriority w:val="99"/>
    <w:semiHidden/>
    <w:unhideWhenUsed/>
    <w:rsid w:val="006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D0F"/>
  </w:style>
  <w:style w:type="paragraph" w:styleId="a5">
    <w:name w:val="footer"/>
    <w:basedOn w:val="a"/>
    <w:link w:val="a6"/>
    <w:uiPriority w:val="99"/>
    <w:unhideWhenUsed/>
    <w:rsid w:val="0085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D0F"/>
  </w:style>
  <w:style w:type="paragraph" w:styleId="a7">
    <w:name w:val="Balloon Text"/>
    <w:basedOn w:val="a"/>
    <w:link w:val="a8"/>
    <w:uiPriority w:val="99"/>
    <w:semiHidden/>
    <w:unhideWhenUsed/>
    <w:rsid w:val="006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687F528064A8D9CB4BE5FEDEFF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6B2125-75A9-4680-B42B-0D6D64CEA4C9}"/>
      </w:docPartPr>
      <w:docPartBody>
        <w:p w:rsidR="00000000" w:rsidRDefault="0083072F" w:rsidP="0083072F">
          <w:pPr>
            <w:pStyle w:val="921687F528064A8D9CB4BE5FEDEFF24C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2F"/>
    <w:rsid w:val="003B6BFB"/>
    <w:rsid w:val="008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1687F528064A8D9CB4BE5FEDEFF24C">
    <w:name w:val="921687F528064A8D9CB4BE5FEDEFF24C"/>
    <w:rsid w:val="008307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1687F528064A8D9CB4BE5FEDEFF24C">
    <w:name w:val="921687F528064A8D9CB4BE5FEDEFF24C"/>
    <w:rsid w:val="00830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5487</Words>
  <Characters>31280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</cp:lastModifiedBy>
  <cp:revision>4</cp:revision>
  <dcterms:created xsi:type="dcterms:W3CDTF">2014-06-26T11:26:00Z</dcterms:created>
  <dcterms:modified xsi:type="dcterms:W3CDTF">2015-11-12T06:26:00Z</dcterms:modified>
</cp:coreProperties>
</file>