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D7" w:rsidRPr="00005AD7" w:rsidRDefault="00005AD7" w:rsidP="00005AD7">
      <w:pPr>
        <w:shd w:val="clear" w:color="auto" w:fill="FFFFFF"/>
        <w:spacing w:after="180" w:line="360" w:lineRule="atLeast"/>
        <w:jc w:val="center"/>
        <w:outlineLvl w:val="1"/>
        <w:rPr>
          <w:rFonts w:ascii="Arial" w:eastAsia="Times New Roman" w:hAnsi="Arial" w:cs="Arial"/>
          <w:b/>
          <w:bCs/>
          <w:sz w:val="40"/>
          <w:szCs w:val="40"/>
          <w:lang w:eastAsia="ru-RU"/>
        </w:rPr>
      </w:pPr>
      <w:r w:rsidRPr="00005AD7">
        <w:rPr>
          <w:rFonts w:ascii="Arial" w:eastAsia="Times New Roman" w:hAnsi="Arial" w:cs="Arial"/>
          <w:b/>
          <w:bCs/>
          <w:sz w:val="40"/>
          <w:szCs w:val="40"/>
          <w:lang w:eastAsia="ru-RU"/>
        </w:rPr>
        <w:t>Базовые принципы организации вычислительных систем</w:t>
      </w:r>
    </w:p>
    <w:p w:rsidR="00005AD7" w:rsidRPr="00005AD7" w:rsidRDefault="00005AD7" w:rsidP="00005AD7">
      <w:pPr>
        <w:shd w:val="clear" w:color="auto" w:fill="FFFFFF"/>
        <w:spacing w:before="375" w:after="180" w:line="360" w:lineRule="atLeast"/>
        <w:ind w:firstLine="709"/>
        <w:outlineLvl w:val="1"/>
        <w:rPr>
          <w:rFonts w:ascii="Arial" w:eastAsia="Times New Roman" w:hAnsi="Arial" w:cs="Arial"/>
          <w:b/>
          <w:bCs/>
          <w:sz w:val="33"/>
          <w:szCs w:val="33"/>
          <w:lang w:eastAsia="ru-RU"/>
        </w:rPr>
      </w:pPr>
      <w:bookmarkStart w:id="0" w:name="1.1"/>
      <w:bookmarkEnd w:id="0"/>
      <w:r w:rsidRPr="00005AD7">
        <w:rPr>
          <w:rFonts w:ascii="Arial" w:eastAsia="Times New Roman" w:hAnsi="Arial" w:cs="Arial"/>
          <w:b/>
          <w:bCs/>
          <w:sz w:val="33"/>
          <w:szCs w:val="33"/>
          <w:lang w:eastAsia="ru-RU"/>
        </w:rPr>
        <w:t>1.1. Основные понятия и определения в области организации вычислительных систем</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Рассмотрим базовые концепции, которые лежат в основе любой вычислительной системы, от простейшего микроконтроллера до сложного компьютера – базовая терминология вычислительной техники, принципы организации микропроцессорных систем, структура связей, режимы работы и основные типы вычислительной систем.</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Введем несколько основных определений.</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Электронная система</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 в данном случае это любой электронный узел, блок, прибор или комплекс, производящий обработку информации.</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Задача</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 это набор функций, выполнение которых требуется от электронной системы.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Быстродействие</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 это показатель скорости выполнения электронной системой ее функций.</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Гибкость</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 это способность системы подстраиваться под различные задачи.</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Избыточность</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 это показатель степени соответствия возможностей системы решаемой данной системой задаче.</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Интерфейс</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 соглашение об обмене информацией, правила обмена информацией, подразумевающие электрическую, логическую и конструктивную совместимость устройств, участвующих в обмене. Другое название </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 </w:t>
      </w:r>
      <w:r w:rsidRPr="00005AD7">
        <w:rPr>
          <w:rFonts w:ascii="Verdana" w:eastAsia="Times New Roman" w:hAnsi="Verdana" w:cs="Times New Roman"/>
          <w:b/>
          <w:bCs/>
          <w:i/>
          <w:iCs/>
          <w:sz w:val="21"/>
          <w:szCs w:val="21"/>
          <w:lang w:eastAsia="ru-RU"/>
        </w:rPr>
        <w:t>сопряжение</w:t>
      </w:r>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Вычислительная система (микропроцессорная система (МПС))</w:t>
      </w:r>
      <w:r w:rsidRPr="00005AD7">
        <w:rPr>
          <w:rFonts w:ascii="Verdana" w:eastAsia="Times New Roman" w:hAnsi="Verdana" w:cs="Times New Roman"/>
          <w:i/>
          <w:iCs/>
          <w:sz w:val="21"/>
          <w:szCs w:val="21"/>
          <w:lang w:eastAsia="ru-RU"/>
        </w:rPr>
        <w:t> может рассматриваться как частный случай электронной системы, предназначенной для обработки входных сигналов и выдачи выходных сигналов</w:t>
      </w:r>
      <w:r w:rsidRPr="00005AD7">
        <w:rPr>
          <w:rFonts w:ascii="Verdana" w:eastAsia="Times New Roman" w:hAnsi="Verdana" w:cs="Times New Roman"/>
          <w:sz w:val="21"/>
          <w:szCs w:val="21"/>
          <w:lang w:eastAsia="ru-RU"/>
        </w:rPr>
        <w:t> (рис. 1.1).</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В качестве входных и выходных сигналов использоваться аналоговые сигналы, одиночные цифровые сигналы, цифровые коды, последовательности цифровых кодов. Внутри системы производиться хранение, накопление сигналов (или информации).</w:t>
      </w:r>
    </w:p>
    <w:p w:rsidR="005142E1"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noProof/>
          <w:sz w:val="21"/>
          <w:szCs w:val="21"/>
          <w:lang w:eastAsia="ru-RU"/>
        </w:rPr>
        <w:drawing>
          <wp:inline distT="0" distB="0" distL="0" distR="0" wp14:anchorId="67075E3B" wp14:editId="20B6F505">
            <wp:extent cx="4822099" cy="2238375"/>
            <wp:effectExtent l="0" t="0" r="0" b="0"/>
            <wp:docPr id="1" name="Рисунок 1" descr="Электронная сист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Электронная систем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179" cy="2245839"/>
                    </a:xfrm>
                    <a:prstGeom prst="rect">
                      <a:avLst/>
                    </a:prstGeom>
                    <a:noFill/>
                    <a:ln>
                      <a:noFill/>
                    </a:ln>
                  </pic:spPr>
                </pic:pic>
              </a:graphicData>
            </a:graphic>
          </wp:inline>
        </w:drawing>
      </w:r>
      <w:r w:rsidRPr="00005AD7">
        <w:rPr>
          <w:rFonts w:ascii="Verdana" w:eastAsia="Times New Roman" w:hAnsi="Verdana" w:cs="Times New Roman"/>
          <w:sz w:val="21"/>
          <w:szCs w:val="21"/>
          <w:lang w:eastAsia="ru-RU"/>
        </w:rPr>
        <w:t> </w:t>
      </w:r>
    </w:p>
    <w:p w:rsidR="00005AD7" w:rsidRPr="00005AD7"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Рисунок 1.1 – Электронная система</w:t>
      </w:r>
      <w:bookmarkStart w:id="1" w:name="1.2"/>
      <w:bookmarkEnd w:id="1"/>
    </w:p>
    <w:p w:rsidR="00005AD7" w:rsidRPr="00005AD7" w:rsidRDefault="00005AD7" w:rsidP="00005AD7">
      <w:pPr>
        <w:shd w:val="clear" w:color="auto" w:fill="FFFFFF"/>
        <w:spacing w:before="375" w:after="180" w:line="360" w:lineRule="atLeast"/>
        <w:ind w:firstLine="709"/>
        <w:outlineLvl w:val="1"/>
        <w:rPr>
          <w:rFonts w:ascii="Arial" w:eastAsia="Times New Roman" w:hAnsi="Arial" w:cs="Arial"/>
          <w:b/>
          <w:bCs/>
          <w:sz w:val="33"/>
          <w:szCs w:val="33"/>
          <w:lang w:eastAsia="ru-RU"/>
        </w:rPr>
      </w:pPr>
      <w:r w:rsidRPr="00005AD7">
        <w:rPr>
          <w:rFonts w:ascii="Arial" w:eastAsia="Times New Roman" w:hAnsi="Arial" w:cs="Arial"/>
          <w:b/>
          <w:bCs/>
          <w:sz w:val="33"/>
          <w:szCs w:val="33"/>
          <w:lang w:eastAsia="ru-RU"/>
        </w:rPr>
        <w:lastRenderedPageBreak/>
        <w:t>1.2. Программируемые системы и системы на «жесткой логике»</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Система на «жесткой логике»</w:t>
      </w:r>
      <w:r w:rsidRPr="00005AD7">
        <w:rPr>
          <w:rFonts w:ascii="Verdana" w:eastAsia="Times New Roman" w:hAnsi="Verdana" w:cs="Times New Roman"/>
          <w:i/>
          <w:iCs/>
          <w:sz w:val="21"/>
          <w:szCs w:val="21"/>
          <w:lang w:eastAsia="ru-RU"/>
        </w:rPr>
        <w:t xml:space="preserve"> – традиционная вычислительная система, особенность которой состоит в том, что алгоритмы обработки и хранения информации в ней жестко связаны со </w:t>
      </w:r>
      <w:proofErr w:type="spellStart"/>
      <w:r w:rsidRPr="00005AD7">
        <w:rPr>
          <w:rFonts w:ascii="Verdana" w:eastAsia="Times New Roman" w:hAnsi="Verdana" w:cs="Times New Roman"/>
          <w:i/>
          <w:iCs/>
          <w:sz w:val="21"/>
          <w:szCs w:val="21"/>
          <w:lang w:eastAsia="ru-RU"/>
        </w:rPr>
        <w:t>схемотехникой</w:t>
      </w:r>
      <w:proofErr w:type="spellEnd"/>
      <w:r w:rsidRPr="00005AD7">
        <w:rPr>
          <w:rFonts w:ascii="Verdana" w:eastAsia="Times New Roman" w:hAnsi="Verdana" w:cs="Times New Roman"/>
          <w:i/>
          <w:iCs/>
          <w:sz w:val="21"/>
          <w:szCs w:val="21"/>
          <w:lang w:eastAsia="ru-RU"/>
        </w:rPr>
        <w:t xml:space="preserve"> системы. Любая система на "жесткой логике" обязательно представляет собой специализированную систему, настроенную исключительно на одну задачу или (реже) на несколько близких, заранее известных задач.</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Изменение алгоритмов в системе на «жесткой логике» возможно только путем изменения структуры системы, замены электронных узлов, входящих в систему, и/или связей между ними. Например, если нам нужна дополнительная операция суммирования, то необходимо добавить в структуру системы лишний сумматор. Или если нужна дополнительная функция хранения кода в течение одного такта, то мы должны добавить в структуру еще один регистр. Естественно, это практически невозможно сделать в процессе эксплуатации, обязательно нужен новый производственный цикл проектирования, изготовления, отладки всей системы.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Преимущества системы на «жесткой логике»:</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специализированная система</w:t>
      </w:r>
      <w:r w:rsidRPr="00005AD7">
        <w:rPr>
          <w:rFonts w:ascii="Verdana" w:eastAsia="Times New Roman" w:hAnsi="Verdana" w:cs="Times New Roman"/>
          <w:sz w:val="21"/>
          <w:szCs w:val="21"/>
          <w:lang w:eastAsia="ru-RU"/>
        </w:rPr>
        <w:t> (в отличие от универсальной) </w:t>
      </w:r>
      <w:r w:rsidRPr="00005AD7">
        <w:rPr>
          <w:rFonts w:ascii="Verdana" w:eastAsia="Times New Roman" w:hAnsi="Verdana" w:cs="Times New Roman"/>
          <w:i/>
          <w:iCs/>
          <w:sz w:val="21"/>
          <w:szCs w:val="21"/>
          <w:lang w:eastAsia="ru-RU"/>
        </w:rPr>
        <w:t>никогда не имеет аппаратурной избыточности</w:t>
      </w:r>
      <w:r w:rsidRPr="00005AD7">
        <w:rPr>
          <w:rFonts w:ascii="Verdana" w:eastAsia="Times New Roman" w:hAnsi="Verdana" w:cs="Times New Roman"/>
          <w:sz w:val="21"/>
          <w:szCs w:val="21"/>
          <w:lang w:eastAsia="ru-RU"/>
        </w:rPr>
        <w:t>, то есть каждый ее элемент обязательно работает в полную силу (конечно, если эта система грамотно спроектирована).</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специализированная система может обеспечить максимально высокое быстродействие</w:t>
      </w:r>
      <w:r w:rsidRPr="00005AD7">
        <w:rPr>
          <w:rFonts w:ascii="Verdana" w:eastAsia="Times New Roman" w:hAnsi="Verdana" w:cs="Times New Roman"/>
          <w:sz w:val="21"/>
          <w:szCs w:val="21"/>
          <w:lang w:eastAsia="ru-RU"/>
        </w:rPr>
        <w:t>, так как скорость выполнения алгоритмов обработки информации определяется в ней только быстродействием отдельных логических элементов и выбранной схемой путей прохождения информации.</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Основным большим недостатком цифровой системы на «жесткой логике» является</w:t>
      </w:r>
      <w:r w:rsidRPr="00005AD7">
        <w:rPr>
          <w:rFonts w:ascii="Verdana" w:eastAsia="Times New Roman" w:hAnsi="Verdana" w:cs="Times New Roman"/>
          <w:i/>
          <w:iCs/>
          <w:sz w:val="21"/>
          <w:szCs w:val="21"/>
          <w:lang w:eastAsia="ru-RU"/>
        </w:rPr>
        <w:t> то, что для каждой новой задачи ее надо проектировать и изготавливать заново. </w:t>
      </w:r>
      <w:r w:rsidRPr="00005AD7">
        <w:rPr>
          <w:rFonts w:ascii="Verdana" w:eastAsia="Times New Roman" w:hAnsi="Verdana" w:cs="Times New Roman"/>
          <w:sz w:val="21"/>
          <w:szCs w:val="21"/>
          <w:lang w:eastAsia="ru-RU"/>
        </w:rPr>
        <w:t>Это процесс длительный, дорогостоящий, требующий высокой квалификации исполнителей. А если решаемая задача вдруг изменяется, то вся аппаратура должна быть полностью заменена.</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Программируемые (универсальные) системы</w:t>
      </w:r>
      <w:r w:rsidRPr="00005AD7">
        <w:rPr>
          <w:rFonts w:ascii="Verdana" w:eastAsia="Times New Roman" w:hAnsi="Verdana" w:cs="Times New Roman"/>
          <w:i/>
          <w:iCs/>
          <w:sz w:val="21"/>
          <w:szCs w:val="21"/>
          <w:lang w:eastAsia="ru-RU"/>
        </w:rPr>
        <w:t> – универсальная вычислительная система, которая может адаптироваться под любую задачу, перестраиваться с одного алгоритма работы на другой без изменения аппаратуры. Задание нового алгоритма обеспечивается вводом в систему дополнительной управляющей информации, </w:t>
      </w:r>
      <w:r w:rsidRPr="00005AD7">
        <w:rPr>
          <w:rFonts w:ascii="Verdana" w:eastAsia="Times New Roman" w:hAnsi="Verdana" w:cs="Times New Roman"/>
          <w:b/>
          <w:bCs/>
          <w:i/>
          <w:iCs/>
          <w:sz w:val="21"/>
          <w:szCs w:val="21"/>
          <w:lang w:eastAsia="ru-RU"/>
        </w:rPr>
        <w:t>программы работы системы</w:t>
      </w:r>
      <w:r w:rsidRPr="00005AD7">
        <w:rPr>
          <w:rFonts w:ascii="Verdana" w:eastAsia="Times New Roman" w:hAnsi="Verdana" w:cs="Times New Roman"/>
          <w:sz w:val="21"/>
          <w:szCs w:val="21"/>
          <w:lang w:eastAsia="ru-RU"/>
        </w:rPr>
        <w:t> (рис. 1.2). Тогда система становятся универсальной, или </w:t>
      </w:r>
      <w:r w:rsidRPr="00005AD7">
        <w:rPr>
          <w:rFonts w:ascii="Verdana" w:eastAsia="Times New Roman" w:hAnsi="Verdana" w:cs="Times New Roman"/>
          <w:b/>
          <w:bCs/>
          <w:sz w:val="21"/>
          <w:szCs w:val="21"/>
          <w:lang w:eastAsia="ru-RU"/>
        </w:rPr>
        <w:t>программируемой</w:t>
      </w:r>
      <w:r w:rsidRPr="00005AD7">
        <w:rPr>
          <w:rFonts w:ascii="Verdana" w:eastAsia="Times New Roman" w:hAnsi="Verdana" w:cs="Times New Roman"/>
          <w:sz w:val="21"/>
          <w:szCs w:val="21"/>
          <w:lang w:eastAsia="ru-RU"/>
        </w:rPr>
        <w:t>, с не жесткой, а гибкой логикой.</w:t>
      </w:r>
    </w:p>
    <w:p w:rsidR="00005AD7" w:rsidRPr="00005AD7"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noProof/>
          <w:sz w:val="21"/>
          <w:szCs w:val="21"/>
          <w:lang w:eastAsia="ru-RU"/>
        </w:rPr>
        <w:drawing>
          <wp:inline distT="0" distB="0" distL="0" distR="0" wp14:anchorId="25E296C3" wp14:editId="00BE776F">
            <wp:extent cx="3810000" cy="1981200"/>
            <wp:effectExtent l="0" t="0" r="0" b="0"/>
            <wp:docPr id="2" name="Рисунок 2" descr="Программируемая (она же универсальная) электронная сист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рограммируемая (она же универсальная) электронная систе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noFill/>
                    <a:ln>
                      <a:noFill/>
                    </a:ln>
                  </pic:spPr>
                </pic:pic>
              </a:graphicData>
            </a:graphic>
          </wp:inline>
        </w:drawing>
      </w:r>
      <w:r w:rsidRPr="00005AD7">
        <w:rPr>
          <w:rFonts w:ascii="Verdana" w:eastAsia="Times New Roman" w:hAnsi="Verdana" w:cs="Times New Roman"/>
          <w:sz w:val="21"/>
          <w:szCs w:val="21"/>
          <w:lang w:eastAsia="ru-RU"/>
        </w:rPr>
        <w:br w:type="textWrapping" w:clear="all"/>
        <w:t>Рисунок 1.2 – Программируемая (универсальная) электронная система</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lastRenderedPageBreak/>
        <w:t>Основным достоинством программируемой системы является</w:t>
      </w:r>
      <w:r w:rsidRPr="00005AD7">
        <w:rPr>
          <w:rFonts w:ascii="Verdana" w:eastAsia="Times New Roman" w:hAnsi="Verdana" w:cs="Times New Roman"/>
          <w:i/>
          <w:iCs/>
          <w:sz w:val="21"/>
          <w:szCs w:val="21"/>
          <w:lang w:eastAsia="ru-RU"/>
        </w:rPr>
        <w:t xml:space="preserve"> возможность решения различных задач, без изменения </w:t>
      </w:r>
      <w:proofErr w:type="spellStart"/>
      <w:r w:rsidRPr="00005AD7">
        <w:rPr>
          <w:rFonts w:ascii="Verdana" w:eastAsia="Times New Roman" w:hAnsi="Verdana" w:cs="Times New Roman"/>
          <w:i/>
          <w:iCs/>
          <w:sz w:val="21"/>
          <w:szCs w:val="21"/>
          <w:lang w:eastAsia="ru-RU"/>
        </w:rPr>
        <w:t>схемотехники</w:t>
      </w:r>
      <w:proofErr w:type="spellEnd"/>
      <w:r w:rsidRPr="00005AD7">
        <w:rPr>
          <w:rFonts w:ascii="Verdana" w:eastAsia="Times New Roman" w:hAnsi="Verdana" w:cs="Times New Roman"/>
          <w:i/>
          <w:iCs/>
          <w:sz w:val="21"/>
          <w:szCs w:val="21"/>
          <w:lang w:eastAsia="ru-RU"/>
        </w:rPr>
        <w:t xml:space="preserve"> системы.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Основными недостатками программируемой системы является:</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любая универсальность обязательно приводит к избыточности.</w:t>
      </w:r>
      <w:r w:rsidRPr="00005AD7">
        <w:rPr>
          <w:rFonts w:ascii="Verdana" w:eastAsia="Times New Roman" w:hAnsi="Verdana" w:cs="Times New Roman"/>
          <w:sz w:val="21"/>
          <w:szCs w:val="21"/>
          <w:lang w:eastAsia="ru-RU"/>
        </w:rPr>
        <w:t> Чем проще решаемая задача, тем больше избыточность, и тем менее оправданной становится универсальность. Избыточность ведет к увеличению стоимости системы, снижению ее надежности, увеличению потребляемой мощности и т.д.</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универсальность, как правило, приводит к существенному снижению быстродействия.</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Общее правило таково: чем больше универсальность, гибкость, тем меньше быстродействие. </w:t>
      </w:r>
      <w:r w:rsidRPr="00005AD7">
        <w:rPr>
          <w:rFonts w:ascii="Verdana" w:eastAsia="Times New Roman" w:hAnsi="Verdana" w:cs="Times New Roman"/>
          <w:sz w:val="21"/>
          <w:szCs w:val="21"/>
          <w:lang w:eastAsia="ru-RU"/>
        </w:rPr>
        <w:t>Оптимизировать универсальную систему так, чтобы каждая новая задача решалась максимально быстро, попросту невозможно. Более того, для универсальных систем не существует таких задач (пусть даже и самых простых), которые бы они решали с максимально возможным быстродействием. За все приходится платить.</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Таким образом, системы на "жесткой логике" хороши там, где решаемая задача не меняется длительное время, где требуется самое высокое быстродействие, где алгоритмы обработки информации предельно просты. А универсальные, программируемые системы хороши там, где часто меняются решаемые задачи, где высокое быстродействие не слишком важно, где алгоритмы обработки информации сложные.</w:t>
      </w:r>
    </w:p>
    <w:p w:rsidR="00005AD7" w:rsidRPr="00005AD7" w:rsidRDefault="00005AD7" w:rsidP="00005AD7">
      <w:pPr>
        <w:shd w:val="clear" w:color="auto" w:fill="FFFFFF"/>
        <w:spacing w:before="375" w:after="180" w:line="360" w:lineRule="atLeast"/>
        <w:ind w:firstLine="709"/>
        <w:outlineLvl w:val="1"/>
        <w:rPr>
          <w:rFonts w:ascii="Arial" w:eastAsia="Times New Roman" w:hAnsi="Arial" w:cs="Arial"/>
          <w:b/>
          <w:bCs/>
          <w:sz w:val="33"/>
          <w:szCs w:val="33"/>
          <w:lang w:eastAsia="ru-RU"/>
        </w:rPr>
      </w:pPr>
      <w:bookmarkStart w:id="2" w:name="1.3"/>
      <w:bookmarkEnd w:id="2"/>
      <w:r w:rsidRPr="00005AD7">
        <w:rPr>
          <w:rFonts w:ascii="Arial" w:eastAsia="Times New Roman" w:hAnsi="Arial" w:cs="Arial"/>
          <w:b/>
          <w:bCs/>
          <w:sz w:val="33"/>
          <w:szCs w:val="33"/>
          <w:lang w:eastAsia="ru-RU"/>
        </w:rPr>
        <w:t>1.3. Понятие о процессоре</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xml:space="preserve">Ядром любой вычислительной системы является процессор (от англ. </w:t>
      </w:r>
      <w:proofErr w:type="spellStart"/>
      <w:r w:rsidRPr="00005AD7">
        <w:rPr>
          <w:rFonts w:ascii="Verdana" w:eastAsia="Times New Roman" w:hAnsi="Verdana" w:cs="Times New Roman"/>
          <w:sz w:val="21"/>
          <w:szCs w:val="21"/>
          <w:lang w:eastAsia="ru-RU"/>
        </w:rPr>
        <w:t>processor</w:t>
      </w:r>
      <w:proofErr w:type="spellEnd"/>
      <w:r w:rsidRPr="00005AD7">
        <w:rPr>
          <w:rFonts w:ascii="Verdana" w:eastAsia="Times New Roman" w:hAnsi="Verdana" w:cs="Times New Roman"/>
          <w:sz w:val="21"/>
          <w:szCs w:val="21"/>
          <w:lang w:eastAsia="ru-RU"/>
        </w:rPr>
        <w:t>). Синонимом на русском языке является слово "обработчик".</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Процессор – </w:t>
      </w:r>
      <w:r w:rsidRPr="00005AD7">
        <w:rPr>
          <w:rFonts w:ascii="Verdana" w:eastAsia="Times New Roman" w:hAnsi="Verdana" w:cs="Times New Roman"/>
          <w:i/>
          <w:iCs/>
          <w:sz w:val="21"/>
          <w:szCs w:val="21"/>
          <w:lang w:eastAsia="ru-RU"/>
        </w:rPr>
        <w:t>это тот узел, блок, который производит обработку информации внутри вычислительной системы.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Процессор заменяет практически всю "жесткую логику", которая понадобилась бы в случае традиционной цифровой системы. Он выполняет:</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арифметические функции (сложение, умножение и т.д.),</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логические функции (сдвиг, сравнение, маскирование кодов и т.д.),</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временное хранение кодов (во внутренних регистрах),</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пересылку кодов между узлами микропроцессорной системы и многое другое.</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Количество элементарных операций, выполняемых процессором, может достигать нескольких сотен.</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Остальные узлы вычислительной системы выполняют вспомогательные функции:</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хранение информации (в том числе и управляющей информации, то есть программы),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связь с внешними устройствами,</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связь с пользователем и т.д.</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Надо учитывать, что все свои операции процессор выполняет </w:t>
      </w:r>
      <w:r w:rsidRPr="00005AD7">
        <w:rPr>
          <w:rFonts w:ascii="Verdana" w:eastAsia="Times New Roman" w:hAnsi="Verdana" w:cs="Times New Roman"/>
          <w:b/>
          <w:bCs/>
          <w:i/>
          <w:iCs/>
          <w:sz w:val="21"/>
          <w:szCs w:val="21"/>
          <w:lang w:eastAsia="ru-RU"/>
        </w:rPr>
        <w:t>последовательно</w:t>
      </w:r>
      <w:r w:rsidRPr="00005AD7">
        <w:rPr>
          <w:rFonts w:ascii="Verdana" w:eastAsia="Times New Roman" w:hAnsi="Verdana" w:cs="Times New Roman"/>
          <w:i/>
          <w:iCs/>
          <w:sz w:val="21"/>
          <w:szCs w:val="21"/>
          <w:lang w:eastAsia="ru-RU"/>
        </w:rPr>
        <w:t>, то есть одну за другой, по очереди. </w:t>
      </w:r>
      <w:r w:rsidRPr="00005AD7">
        <w:rPr>
          <w:rFonts w:ascii="Verdana" w:eastAsia="Times New Roman" w:hAnsi="Verdana" w:cs="Times New Roman"/>
          <w:sz w:val="21"/>
          <w:szCs w:val="21"/>
          <w:lang w:eastAsia="ru-RU"/>
        </w:rPr>
        <w:t>С одной стороны, </w:t>
      </w:r>
      <w:r w:rsidRPr="00005AD7">
        <w:rPr>
          <w:rFonts w:ascii="Verdana" w:eastAsia="Times New Roman" w:hAnsi="Verdana" w:cs="Times New Roman"/>
          <w:i/>
          <w:iCs/>
          <w:sz w:val="21"/>
          <w:szCs w:val="21"/>
          <w:lang w:eastAsia="ru-RU"/>
        </w:rPr>
        <w:t xml:space="preserve">это несомненное достоинство, так как позволяет с помощью всего одного процессора выполнять любые, самые сложные </w:t>
      </w:r>
      <w:r w:rsidRPr="00005AD7">
        <w:rPr>
          <w:rFonts w:ascii="Verdana" w:eastAsia="Times New Roman" w:hAnsi="Verdana" w:cs="Times New Roman"/>
          <w:i/>
          <w:iCs/>
          <w:sz w:val="21"/>
          <w:szCs w:val="21"/>
          <w:lang w:eastAsia="ru-RU"/>
        </w:rPr>
        <w:lastRenderedPageBreak/>
        <w:t>алгоритмы обработки информации.</w:t>
      </w:r>
      <w:r w:rsidRPr="00005AD7">
        <w:rPr>
          <w:rFonts w:ascii="Verdana" w:eastAsia="Times New Roman" w:hAnsi="Verdana" w:cs="Times New Roman"/>
          <w:sz w:val="21"/>
          <w:szCs w:val="21"/>
          <w:lang w:eastAsia="ru-RU"/>
        </w:rPr>
        <w:t> Но, с другой стороны, </w:t>
      </w:r>
      <w:r w:rsidRPr="00005AD7">
        <w:rPr>
          <w:rFonts w:ascii="Verdana" w:eastAsia="Times New Roman" w:hAnsi="Verdana" w:cs="Times New Roman"/>
          <w:i/>
          <w:iCs/>
          <w:sz w:val="21"/>
          <w:szCs w:val="21"/>
          <w:lang w:eastAsia="ru-RU"/>
        </w:rPr>
        <w:t>последовательное выполнение операций приводит к тому, что время выполнения алгоритма зависит от его сложности</w:t>
      </w:r>
      <w:r w:rsidRPr="00005AD7">
        <w:rPr>
          <w:rFonts w:ascii="Verdana" w:eastAsia="Times New Roman" w:hAnsi="Verdana" w:cs="Times New Roman"/>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Вычислительная система способна сделать все, но работает она не слишком быстро, ведь все информационные потоки приходится пропускать через один-единственный узел – микропроцессор (рис. 1.3). В традиционной цифровой системе можно легко организовать параллельную обработку всех потоков информации, за счет усложнения схемы обработки потоков.</w:t>
      </w:r>
    </w:p>
    <w:p w:rsidR="005142E1"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noProof/>
          <w:sz w:val="21"/>
          <w:szCs w:val="21"/>
          <w:lang w:eastAsia="ru-RU"/>
        </w:rPr>
        <w:drawing>
          <wp:inline distT="0" distB="0" distL="0" distR="0" wp14:anchorId="25F88078" wp14:editId="49653657">
            <wp:extent cx="5267325" cy="2314216"/>
            <wp:effectExtent l="0" t="0" r="0" b="0"/>
            <wp:docPr id="3" name="Рисунок 3" descr="Информационные потоки в микропроцессорной систе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нформационные потоки в микропроцессорной систем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7029" cy="2318480"/>
                    </a:xfrm>
                    <a:prstGeom prst="rect">
                      <a:avLst/>
                    </a:prstGeom>
                    <a:noFill/>
                    <a:ln>
                      <a:noFill/>
                    </a:ln>
                  </pic:spPr>
                </pic:pic>
              </a:graphicData>
            </a:graphic>
          </wp:inline>
        </w:drawing>
      </w:r>
      <w:r w:rsidRPr="00005AD7">
        <w:rPr>
          <w:rFonts w:ascii="Verdana" w:eastAsia="Times New Roman" w:hAnsi="Verdana" w:cs="Times New Roman"/>
          <w:sz w:val="21"/>
          <w:szCs w:val="21"/>
          <w:lang w:eastAsia="ru-RU"/>
        </w:rPr>
        <w:t> </w:t>
      </w:r>
    </w:p>
    <w:p w:rsidR="00005AD7" w:rsidRPr="00005AD7"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Рисунок 1.3 – Информационные потоки в микропроцессорной системе</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Выполняемая в конкретный момент времени операция определяется управляющей информацией, программой.</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Программа</w:t>
      </w:r>
      <w:r w:rsidRPr="00005AD7">
        <w:rPr>
          <w:rFonts w:ascii="Verdana" w:eastAsia="Times New Roman" w:hAnsi="Verdana" w:cs="Times New Roman"/>
          <w:i/>
          <w:iCs/>
          <w:sz w:val="21"/>
          <w:szCs w:val="21"/>
          <w:lang w:eastAsia="ru-RU"/>
        </w:rPr>
        <w:t> представляет собой набор </w:t>
      </w:r>
      <w:r w:rsidRPr="00005AD7">
        <w:rPr>
          <w:rFonts w:ascii="Verdana" w:eastAsia="Times New Roman" w:hAnsi="Verdana" w:cs="Times New Roman"/>
          <w:b/>
          <w:bCs/>
          <w:i/>
          <w:iCs/>
          <w:sz w:val="21"/>
          <w:szCs w:val="21"/>
          <w:lang w:eastAsia="ru-RU"/>
        </w:rPr>
        <w:t>команд </w:t>
      </w:r>
      <w:r w:rsidRPr="00005AD7">
        <w:rPr>
          <w:rFonts w:ascii="Verdana" w:eastAsia="Times New Roman" w:hAnsi="Verdana" w:cs="Times New Roman"/>
          <w:b/>
          <w:bCs/>
          <w:sz w:val="21"/>
          <w:szCs w:val="21"/>
          <w:lang w:eastAsia="ru-RU"/>
        </w:rPr>
        <w:t>(</w:t>
      </w:r>
      <w:r w:rsidRPr="00005AD7">
        <w:rPr>
          <w:rFonts w:ascii="Verdana" w:eastAsia="Times New Roman" w:hAnsi="Verdana" w:cs="Times New Roman"/>
          <w:b/>
          <w:bCs/>
          <w:i/>
          <w:iCs/>
          <w:sz w:val="21"/>
          <w:szCs w:val="21"/>
          <w:lang w:eastAsia="ru-RU"/>
        </w:rPr>
        <w:t>инструкций</w:t>
      </w:r>
      <w:r w:rsidRPr="00005AD7">
        <w:rPr>
          <w:rFonts w:ascii="Verdana" w:eastAsia="Times New Roman" w:hAnsi="Verdana" w:cs="Times New Roman"/>
          <w:b/>
          <w:bCs/>
          <w:sz w:val="21"/>
          <w:szCs w:val="21"/>
          <w:lang w:eastAsia="ru-RU"/>
        </w:rPr>
        <w:t>)</w:t>
      </w:r>
      <w:r w:rsidRPr="00005AD7">
        <w:rPr>
          <w:rFonts w:ascii="Verdana" w:eastAsia="Times New Roman" w:hAnsi="Verdana" w:cs="Times New Roman"/>
          <w:i/>
          <w:iCs/>
          <w:sz w:val="21"/>
          <w:szCs w:val="21"/>
          <w:lang w:eastAsia="ru-RU"/>
        </w:rPr>
        <w:t>, составленный человеком </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программистом</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Команда </w:t>
      </w:r>
      <w:r w:rsidRPr="00005AD7">
        <w:rPr>
          <w:rFonts w:ascii="Verdana" w:eastAsia="Times New Roman" w:hAnsi="Verdana" w:cs="Times New Roman"/>
          <w:b/>
          <w:bCs/>
          <w:sz w:val="21"/>
          <w:szCs w:val="21"/>
          <w:lang w:eastAsia="ru-RU"/>
        </w:rPr>
        <w:t>(</w:t>
      </w:r>
      <w:r w:rsidRPr="00005AD7">
        <w:rPr>
          <w:rFonts w:ascii="Verdana" w:eastAsia="Times New Roman" w:hAnsi="Verdana" w:cs="Times New Roman"/>
          <w:b/>
          <w:bCs/>
          <w:i/>
          <w:iCs/>
          <w:sz w:val="21"/>
          <w:szCs w:val="21"/>
          <w:lang w:eastAsia="ru-RU"/>
        </w:rPr>
        <w:t>инструкция</w:t>
      </w:r>
      <w:r w:rsidRPr="00005AD7">
        <w:rPr>
          <w:rFonts w:ascii="Verdana" w:eastAsia="Times New Roman" w:hAnsi="Verdana" w:cs="Times New Roman"/>
          <w:b/>
          <w:bCs/>
          <w:sz w:val="21"/>
          <w:szCs w:val="21"/>
          <w:lang w:eastAsia="ru-RU"/>
        </w:rPr>
        <w:t>)</w:t>
      </w:r>
      <w:r w:rsidRPr="00005AD7">
        <w:rPr>
          <w:rFonts w:ascii="Verdana" w:eastAsia="Times New Roman" w:hAnsi="Verdana" w:cs="Times New Roman"/>
          <w:i/>
          <w:iCs/>
          <w:sz w:val="21"/>
          <w:szCs w:val="21"/>
          <w:lang w:eastAsia="ru-RU"/>
        </w:rPr>
        <w:t> – цифровой код, расшифровав который, процессор узнает, что ему надо делать.</w:t>
      </w:r>
      <w:r w:rsidRPr="00005AD7">
        <w:rPr>
          <w:rFonts w:ascii="Verdana" w:eastAsia="Times New Roman" w:hAnsi="Verdana" w:cs="Times New Roman"/>
          <w:sz w:val="21"/>
          <w:szCs w:val="21"/>
          <w:lang w:eastAsia="ru-RU"/>
        </w:rPr>
        <w:t> Каждая команда имеет свое время выполнения, поэтому время выполнения всей программы зависит не только от количества команд в программе, но и от того, какие именно команды используются.</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Все команды, выполняемые процессором, образуют </w:t>
      </w:r>
      <w:r w:rsidRPr="00005AD7">
        <w:rPr>
          <w:rFonts w:ascii="Verdana" w:eastAsia="Times New Roman" w:hAnsi="Verdana" w:cs="Times New Roman"/>
          <w:b/>
          <w:bCs/>
          <w:i/>
          <w:iCs/>
          <w:sz w:val="21"/>
          <w:szCs w:val="21"/>
          <w:lang w:eastAsia="ru-RU"/>
        </w:rPr>
        <w:t>систему команд</w:t>
      </w:r>
      <w:r w:rsidRPr="00005AD7">
        <w:rPr>
          <w:rFonts w:ascii="Verdana" w:eastAsia="Times New Roman" w:hAnsi="Verdana" w:cs="Times New Roman"/>
          <w:i/>
          <w:iCs/>
          <w:sz w:val="21"/>
          <w:szCs w:val="21"/>
          <w:lang w:eastAsia="ru-RU"/>
        </w:rPr>
        <w:t> процессора. Структура и объем системы команд процессора определяют его быстродействие, гибкость, удобство использования.</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Всего команд у процессора может быть от нескольких десятков до нескольких сотен. Система команд может быть рассчитана на узкий круг решаемых задач (у специализированных процессоров) или на максимально широкий круг задач (у универсальных процессоров). Коды команд могут иметь различное количество разрядов (занимать от одного до нескольких байт).</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Для выполнения команд в структуру процессора входят:</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внутренние регистры,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арифметико-логическое устройство </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 xml:space="preserve">АЛУ, ALU – </w:t>
      </w:r>
      <w:proofErr w:type="spellStart"/>
      <w:r w:rsidRPr="00005AD7">
        <w:rPr>
          <w:rFonts w:ascii="Verdana" w:eastAsia="Times New Roman" w:hAnsi="Verdana" w:cs="Times New Roman"/>
          <w:i/>
          <w:iCs/>
          <w:sz w:val="21"/>
          <w:szCs w:val="21"/>
          <w:lang w:eastAsia="ru-RU"/>
        </w:rPr>
        <w:t>Arithmetic</w:t>
      </w:r>
      <w:proofErr w:type="spellEnd"/>
      <w:r w:rsidRPr="00005AD7">
        <w:rPr>
          <w:rFonts w:ascii="Verdana" w:eastAsia="Times New Roman" w:hAnsi="Verdana" w:cs="Times New Roman"/>
          <w:i/>
          <w:iCs/>
          <w:sz w:val="21"/>
          <w:szCs w:val="21"/>
          <w:lang w:eastAsia="ru-RU"/>
        </w:rPr>
        <w:t xml:space="preserve"> </w:t>
      </w:r>
      <w:proofErr w:type="spellStart"/>
      <w:r w:rsidRPr="00005AD7">
        <w:rPr>
          <w:rFonts w:ascii="Verdana" w:eastAsia="Times New Roman" w:hAnsi="Verdana" w:cs="Times New Roman"/>
          <w:i/>
          <w:iCs/>
          <w:sz w:val="21"/>
          <w:szCs w:val="21"/>
          <w:lang w:eastAsia="ru-RU"/>
        </w:rPr>
        <w:t>Logic</w:t>
      </w:r>
      <w:proofErr w:type="spellEnd"/>
      <w:r w:rsidRPr="00005AD7">
        <w:rPr>
          <w:rFonts w:ascii="Verdana" w:eastAsia="Times New Roman" w:hAnsi="Verdana" w:cs="Times New Roman"/>
          <w:i/>
          <w:iCs/>
          <w:sz w:val="21"/>
          <w:szCs w:val="21"/>
          <w:lang w:eastAsia="ru-RU"/>
        </w:rPr>
        <w:t xml:space="preserve"> </w:t>
      </w:r>
      <w:proofErr w:type="spellStart"/>
      <w:r w:rsidRPr="00005AD7">
        <w:rPr>
          <w:rFonts w:ascii="Verdana" w:eastAsia="Times New Roman" w:hAnsi="Verdana" w:cs="Times New Roman"/>
          <w:i/>
          <w:iCs/>
          <w:sz w:val="21"/>
          <w:szCs w:val="21"/>
          <w:lang w:eastAsia="ru-RU"/>
        </w:rPr>
        <w:t>Unit</w:t>
      </w:r>
      <w:proofErr w:type="spellEnd"/>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мультиплексоры, буферы, регистры и другие узлы.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Работа всех узлов процессора синхронизируется общим внешним тактовым сигналом </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синхроимпульсом</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lastRenderedPageBreak/>
        <w:t>То есть процессор представляет собой довольно сложное цифровое устройство (рис. 1.4).</w:t>
      </w:r>
    </w:p>
    <w:p w:rsidR="005142E1"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noProof/>
          <w:sz w:val="21"/>
          <w:szCs w:val="21"/>
          <w:lang w:eastAsia="ru-RU"/>
        </w:rPr>
        <w:drawing>
          <wp:inline distT="0" distB="0" distL="0" distR="0" wp14:anchorId="4AE2762B" wp14:editId="6CDC2796">
            <wp:extent cx="4829175" cy="3931118"/>
            <wp:effectExtent l="0" t="0" r="0" b="0"/>
            <wp:docPr id="4" name="Рисунок 4" descr="Пример структуры простейшего процесс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ример структуры простейшего процессо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5270" cy="3936080"/>
                    </a:xfrm>
                    <a:prstGeom prst="rect">
                      <a:avLst/>
                    </a:prstGeom>
                    <a:noFill/>
                    <a:ln>
                      <a:noFill/>
                    </a:ln>
                  </pic:spPr>
                </pic:pic>
              </a:graphicData>
            </a:graphic>
          </wp:inline>
        </w:drawing>
      </w:r>
      <w:r w:rsidRPr="00005AD7">
        <w:rPr>
          <w:rFonts w:ascii="Verdana" w:eastAsia="Times New Roman" w:hAnsi="Verdana" w:cs="Times New Roman"/>
          <w:sz w:val="21"/>
          <w:szCs w:val="21"/>
          <w:lang w:eastAsia="ru-RU"/>
        </w:rPr>
        <w:t> </w:t>
      </w:r>
    </w:p>
    <w:p w:rsidR="00005AD7" w:rsidRPr="00005AD7"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Рисунок 1.4 – Пример структуры простейшего процессора</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Разработчик должен рассматривать процессор как "черный ящик", который в ответ на входные и управляющие коды производит ту или иную операцию и выдает выходные сигналы. Разработчику необходимо знать систему команд, режимы работы процессора, а также правила взаимодействия процессора – протоколы обмена информацией. О внутренней структуре процессора надо знать только то, что необходимо для выбора той или иной команды, того или иного режима работы.</w:t>
      </w:r>
    </w:p>
    <w:p w:rsidR="00005AD7" w:rsidRPr="00005AD7" w:rsidRDefault="00005AD7" w:rsidP="00005AD7">
      <w:pPr>
        <w:shd w:val="clear" w:color="auto" w:fill="FFFFFF"/>
        <w:spacing w:before="375" w:after="180" w:line="360" w:lineRule="atLeast"/>
        <w:ind w:firstLine="709"/>
        <w:outlineLvl w:val="1"/>
        <w:rPr>
          <w:rFonts w:ascii="Arial" w:eastAsia="Times New Roman" w:hAnsi="Arial" w:cs="Arial"/>
          <w:b/>
          <w:bCs/>
          <w:sz w:val="33"/>
          <w:szCs w:val="33"/>
          <w:lang w:eastAsia="ru-RU"/>
        </w:rPr>
      </w:pPr>
      <w:bookmarkStart w:id="3" w:name="1.4"/>
      <w:bookmarkEnd w:id="3"/>
      <w:r w:rsidRPr="00005AD7">
        <w:rPr>
          <w:rFonts w:ascii="Arial" w:eastAsia="Times New Roman" w:hAnsi="Arial" w:cs="Arial"/>
          <w:b/>
          <w:bCs/>
          <w:sz w:val="33"/>
          <w:szCs w:val="33"/>
          <w:lang w:eastAsia="ru-RU"/>
        </w:rPr>
        <w:t>1.4. Шинная структура связей</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Для достижения максимальной универсальности и упрощения протоколов обмена информацией в вычислительных системах применяется так называемая шинная структура связей между отдельными устройствами, входящими в систему.</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При классической структуре связей</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рис. 1.5</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 все сигналы и коды между устройствами передаются по отдельным линиям связи. Каждое устройство, входящее в систему, передает свои сигналы и коды независимо от других устройств.</w:t>
      </w:r>
      <w:r w:rsidRPr="00005AD7">
        <w:rPr>
          <w:rFonts w:ascii="Verdana" w:eastAsia="Times New Roman" w:hAnsi="Verdana" w:cs="Times New Roman"/>
          <w:sz w:val="21"/>
          <w:szCs w:val="21"/>
          <w:lang w:eastAsia="ru-RU"/>
        </w:rPr>
        <w:t> При этом в системе получается очень много линий связи и разных протоколов обмена информацией.</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При шинной структуре связей</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рис. 1.6</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 все сигналы между устройствами передаются по одним и тем же линиям связи, но в разное время (это называется мультиплексированной передачей). Причем передача по всем линиям связи может осуществляться в обоих направлениях (так называемая </w:t>
      </w:r>
      <w:r w:rsidRPr="00005AD7">
        <w:rPr>
          <w:rFonts w:ascii="Verdana" w:eastAsia="Times New Roman" w:hAnsi="Verdana" w:cs="Times New Roman"/>
          <w:b/>
          <w:bCs/>
          <w:i/>
          <w:iCs/>
          <w:sz w:val="21"/>
          <w:szCs w:val="21"/>
          <w:lang w:eastAsia="ru-RU"/>
        </w:rPr>
        <w:t>двунаправленная передача</w:t>
      </w:r>
      <w:r w:rsidRPr="00005AD7">
        <w:rPr>
          <w:rFonts w:ascii="Verdana" w:eastAsia="Times New Roman" w:hAnsi="Verdana" w:cs="Times New Roman"/>
          <w:i/>
          <w:iCs/>
          <w:sz w:val="21"/>
          <w:szCs w:val="21"/>
          <w:lang w:eastAsia="ru-RU"/>
        </w:rPr>
        <w:t>). </w:t>
      </w:r>
      <w:r w:rsidRPr="00005AD7">
        <w:rPr>
          <w:rFonts w:ascii="Verdana" w:eastAsia="Times New Roman" w:hAnsi="Verdana" w:cs="Times New Roman"/>
          <w:sz w:val="21"/>
          <w:szCs w:val="21"/>
          <w:lang w:eastAsia="ru-RU"/>
        </w:rPr>
        <w:t>В результате количество линий связи существенно сокращается, а правила обмена (протоколы) упрощаются.</w:t>
      </w:r>
    </w:p>
    <w:p w:rsidR="005142E1" w:rsidRDefault="005142E1" w:rsidP="00005AD7">
      <w:pPr>
        <w:shd w:val="clear" w:color="auto" w:fill="FFFFFF"/>
        <w:spacing w:before="150" w:after="225" w:line="240" w:lineRule="auto"/>
        <w:ind w:firstLine="709"/>
        <w:jc w:val="both"/>
        <w:rPr>
          <w:rFonts w:ascii="Verdana" w:eastAsia="Times New Roman" w:hAnsi="Verdana" w:cs="Times New Roman"/>
          <w:i/>
          <w:iCs/>
          <w:sz w:val="21"/>
          <w:szCs w:val="21"/>
          <w:lang w:eastAsia="ru-RU"/>
        </w:rPr>
      </w:pPr>
    </w:p>
    <w:p w:rsidR="005142E1" w:rsidRDefault="005142E1" w:rsidP="00005AD7">
      <w:pPr>
        <w:shd w:val="clear" w:color="auto" w:fill="FFFFFF"/>
        <w:spacing w:before="150" w:after="225" w:line="240" w:lineRule="auto"/>
        <w:ind w:firstLine="709"/>
        <w:jc w:val="both"/>
        <w:rPr>
          <w:rFonts w:ascii="Verdana" w:eastAsia="Times New Roman" w:hAnsi="Verdana" w:cs="Times New Roman"/>
          <w:i/>
          <w:iCs/>
          <w:sz w:val="21"/>
          <w:szCs w:val="21"/>
          <w:lang w:eastAsia="ru-RU"/>
        </w:rPr>
      </w:pPr>
    </w:p>
    <w:p w:rsidR="005142E1" w:rsidRDefault="005142E1" w:rsidP="00005AD7">
      <w:pPr>
        <w:shd w:val="clear" w:color="auto" w:fill="FFFFFF"/>
        <w:spacing w:before="150" w:after="225" w:line="240" w:lineRule="auto"/>
        <w:ind w:firstLine="709"/>
        <w:jc w:val="both"/>
        <w:rPr>
          <w:rFonts w:ascii="Verdana" w:eastAsia="Times New Roman" w:hAnsi="Verdana" w:cs="Times New Roman"/>
          <w:i/>
          <w:iCs/>
          <w:sz w:val="21"/>
          <w:szCs w:val="21"/>
          <w:lang w:eastAsia="ru-RU"/>
        </w:rPr>
      </w:pPr>
      <w:r>
        <w:rPr>
          <w:rFonts w:ascii="Verdana" w:eastAsia="Times New Roman" w:hAnsi="Verdana" w:cs="Times New Roman"/>
          <w:i/>
          <w:iCs/>
          <w:noProof/>
          <w:sz w:val="21"/>
          <w:szCs w:val="21"/>
          <w:lang w:eastAsia="ru-RU"/>
        </w:rPr>
        <w:drawing>
          <wp:inline distT="0" distB="0" distL="0" distR="0" wp14:anchorId="04AB64BC">
            <wp:extent cx="5218449" cy="2381250"/>
            <wp:effectExtent l="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800" cy="2381866"/>
                    </a:xfrm>
                    <a:prstGeom prst="rect">
                      <a:avLst/>
                    </a:prstGeom>
                    <a:noFill/>
                  </pic:spPr>
                </pic:pic>
              </a:graphicData>
            </a:graphic>
          </wp:inline>
        </w:drawing>
      </w:r>
    </w:p>
    <w:p w:rsidR="005142E1" w:rsidRPr="005142E1" w:rsidRDefault="005142E1" w:rsidP="005142E1">
      <w:pPr>
        <w:shd w:val="clear" w:color="auto" w:fill="FFFFFF"/>
        <w:spacing w:before="150" w:after="225" w:line="240" w:lineRule="auto"/>
        <w:ind w:firstLine="709"/>
        <w:jc w:val="both"/>
        <w:rPr>
          <w:rFonts w:ascii="Verdana" w:eastAsia="Times New Roman" w:hAnsi="Verdana" w:cs="Times New Roman"/>
          <w:i/>
          <w:iCs/>
          <w:sz w:val="21"/>
          <w:szCs w:val="21"/>
          <w:lang w:eastAsia="ru-RU"/>
        </w:rPr>
      </w:pPr>
      <w:r w:rsidRPr="005142E1">
        <w:rPr>
          <w:rFonts w:ascii="Verdana" w:eastAsia="Times New Roman" w:hAnsi="Verdana" w:cs="Times New Roman"/>
          <w:i/>
          <w:iCs/>
          <w:sz w:val="21"/>
          <w:szCs w:val="21"/>
          <w:lang w:eastAsia="ru-RU"/>
        </w:rPr>
        <w:t>Рисунок 1.5 – Классическая структура связей</w:t>
      </w:r>
    </w:p>
    <w:p w:rsidR="005142E1" w:rsidRDefault="005142E1" w:rsidP="00005AD7">
      <w:pPr>
        <w:shd w:val="clear" w:color="auto" w:fill="FFFFFF"/>
        <w:spacing w:before="150" w:after="225" w:line="240" w:lineRule="auto"/>
        <w:ind w:firstLine="709"/>
        <w:jc w:val="both"/>
        <w:rPr>
          <w:rFonts w:ascii="Verdana" w:eastAsia="Times New Roman" w:hAnsi="Verdana" w:cs="Times New Roman"/>
          <w:i/>
          <w:iCs/>
          <w:sz w:val="21"/>
          <w:szCs w:val="21"/>
          <w:lang w:eastAsia="ru-RU"/>
        </w:rPr>
      </w:pPr>
      <w:r>
        <w:rPr>
          <w:rFonts w:ascii="Verdana" w:eastAsia="Times New Roman" w:hAnsi="Verdana" w:cs="Times New Roman"/>
          <w:i/>
          <w:iCs/>
          <w:noProof/>
          <w:sz w:val="21"/>
          <w:szCs w:val="21"/>
          <w:lang w:eastAsia="ru-RU"/>
        </w:rPr>
        <w:drawing>
          <wp:inline distT="0" distB="0" distL="0" distR="0" wp14:anchorId="6C663FA3">
            <wp:extent cx="5032588" cy="1819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2495" cy="1826471"/>
                    </a:xfrm>
                    <a:prstGeom prst="rect">
                      <a:avLst/>
                    </a:prstGeom>
                    <a:noFill/>
                  </pic:spPr>
                </pic:pic>
              </a:graphicData>
            </a:graphic>
          </wp:inline>
        </w:drawing>
      </w:r>
    </w:p>
    <w:p w:rsidR="005142E1" w:rsidRDefault="005142E1" w:rsidP="00005AD7">
      <w:pPr>
        <w:shd w:val="clear" w:color="auto" w:fill="FFFFFF"/>
        <w:spacing w:before="150" w:after="225" w:line="240" w:lineRule="auto"/>
        <w:ind w:firstLine="709"/>
        <w:jc w:val="both"/>
        <w:rPr>
          <w:rFonts w:ascii="Verdana" w:eastAsia="Times New Roman" w:hAnsi="Verdana" w:cs="Times New Roman"/>
          <w:i/>
          <w:iCs/>
          <w:sz w:val="21"/>
          <w:szCs w:val="21"/>
          <w:lang w:eastAsia="ru-RU"/>
        </w:rPr>
      </w:pPr>
      <w:r w:rsidRPr="005142E1">
        <w:rPr>
          <w:rFonts w:ascii="Verdana" w:eastAsia="Times New Roman" w:hAnsi="Verdana" w:cs="Times New Roman"/>
          <w:i/>
          <w:iCs/>
          <w:sz w:val="21"/>
          <w:szCs w:val="21"/>
          <w:lang w:eastAsia="ru-RU"/>
        </w:rPr>
        <w:t>Рисунок 1.6 – Шинная структура связей</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Группа линий связи, по которым передаются сигналы или коды как раз и называется </w:t>
      </w:r>
      <w:proofErr w:type="gramStart"/>
      <w:r w:rsidRPr="00005AD7">
        <w:rPr>
          <w:rFonts w:ascii="Verdana" w:eastAsia="Times New Roman" w:hAnsi="Verdana" w:cs="Times New Roman"/>
          <w:b/>
          <w:bCs/>
          <w:i/>
          <w:iCs/>
          <w:sz w:val="21"/>
          <w:szCs w:val="21"/>
          <w:lang w:eastAsia="ru-RU"/>
        </w:rPr>
        <w:t>шиной</w:t>
      </w:r>
      <w:r w:rsidRPr="00005AD7">
        <w:rPr>
          <w:rFonts w:ascii="Verdana" w:eastAsia="Times New Roman" w:hAnsi="Verdana" w:cs="Times New Roman"/>
          <w:sz w:val="21"/>
          <w:szCs w:val="21"/>
          <w:lang w:eastAsia="ru-RU"/>
        </w:rPr>
        <w:t>(</w:t>
      </w:r>
      <w:proofErr w:type="gramEnd"/>
      <w:r w:rsidRPr="00005AD7">
        <w:rPr>
          <w:rFonts w:ascii="Verdana" w:eastAsia="Times New Roman" w:hAnsi="Verdana" w:cs="Times New Roman"/>
          <w:i/>
          <w:iCs/>
          <w:sz w:val="21"/>
          <w:szCs w:val="21"/>
          <w:lang w:eastAsia="ru-RU"/>
        </w:rPr>
        <w:t xml:space="preserve">англ. </w:t>
      </w:r>
      <w:proofErr w:type="spellStart"/>
      <w:r w:rsidRPr="00005AD7">
        <w:rPr>
          <w:rFonts w:ascii="Verdana" w:eastAsia="Times New Roman" w:hAnsi="Verdana" w:cs="Times New Roman"/>
          <w:i/>
          <w:iCs/>
          <w:sz w:val="21"/>
          <w:szCs w:val="21"/>
          <w:lang w:eastAsia="ru-RU"/>
        </w:rPr>
        <w:t>bus</w:t>
      </w:r>
      <w:proofErr w:type="spellEnd"/>
      <w:r w:rsidRPr="00005AD7">
        <w:rPr>
          <w:rFonts w:ascii="Verdana" w:eastAsia="Times New Roman" w:hAnsi="Verdana" w:cs="Times New Roman"/>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Достоинством шинной структуры связей является</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легкость осуществляется пересылка всех информационных потоков в нужном направлении</w:t>
      </w:r>
      <w:r w:rsidRPr="00005AD7">
        <w:rPr>
          <w:rFonts w:ascii="Verdana" w:eastAsia="Times New Roman" w:hAnsi="Verdana" w:cs="Times New Roman"/>
          <w:sz w:val="21"/>
          <w:szCs w:val="21"/>
          <w:lang w:eastAsia="ru-RU"/>
        </w:rPr>
        <w:t>, например, их можно пропустить через один процессор, что очень важно для микропроцессорной системы.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все устройства, подключенные к шине, должны принимать и передавать информацию по одним и тем же правилам </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протоколам обмена информацией по шине</w:t>
      </w:r>
      <w:r w:rsidRPr="00005AD7">
        <w:rPr>
          <w:rFonts w:ascii="Verdana" w:eastAsia="Times New Roman" w:hAnsi="Verdana" w:cs="Times New Roman"/>
          <w:sz w:val="21"/>
          <w:szCs w:val="21"/>
          <w:lang w:eastAsia="ru-RU"/>
        </w:rPr>
        <w:t>). Соответственно, все узлы, отвечающие за обмен с шиной в этих устройствах, должны быть единообразны, унифицированы.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Недостатком шинной структуры связей является</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вся информация передается по линиям связи последовательно во времени, по очереди, что снижает быстродействие системы по сравнению с классической структурой связей.</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все устройства подключаются к каждой линии связи параллельно. Поэтому любая неисправность любого устройства может вывести из строя всю систему</w:t>
      </w:r>
      <w:r w:rsidRPr="00005AD7">
        <w:rPr>
          <w:rFonts w:ascii="Verdana" w:eastAsia="Times New Roman" w:hAnsi="Verdana" w:cs="Times New Roman"/>
          <w:sz w:val="21"/>
          <w:szCs w:val="21"/>
          <w:lang w:eastAsia="ru-RU"/>
        </w:rPr>
        <w:t>, если она портит линию связи. По этой же причине отладка системы с шинной структурой связей довольно сложна и обычно требует специального оборудования.</w:t>
      </w:r>
    </w:p>
    <w:p w:rsidR="00005AD7" w:rsidRPr="00005AD7" w:rsidRDefault="00005AD7" w:rsidP="00005AD7">
      <w:pPr>
        <w:shd w:val="clear" w:color="auto" w:fill="FFFFFF"/>
        <w:spacing w:before="375" w:after="180" w:line="360" w:lineRule="atLeast"/>
        <w:ind w:firstLine="709"/>
        <w:outlineLvl w:val="1"/>
        <w:rPr>
          <w:rFonts w:ascii="Arial" w:eastAsia="Times New Roman" w:hAnsi="Arial" w:cs="Arial"/>
          <w:b/>
          <w:bCs/>
          <w:sz w:val="33"/>
          <w:szCs w:val="33"/>
          <w:lang w:eastAsia="ru-RU"/>
        </w:rPr>
      </w:pPr>
      <w:bookmarkStart w:id="4" w:name="1.5"/>
      <w:bookmarkEnd w:id="4"/>
      <w:r w:rsidRPr="00005AD7">
        <w:rPr>
          <w:rFonts w:ascii="Arial" w:eastAsia="Times New Roman" w:hAnsi="Arial" w:cs="Arial"/>
          <w:b/>
          <w:bCs/>
          <w:sz w:val="33"/>
          <w:szCs w:val="33"/>
          <w:lang w:eastAsia="ru-RU"/>
        </w:rPr>
        <w:lastRenderedPageBreak/>
        <w:t>1.5. Структура вычислительной системы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Типичная структура вычислительной системы включает в себя три основных типа устройств </w:t>
      </w:r>
      <w:r w:rsidRPr="00005AD7">
        <w:rPr>
          <w:rFonts w:ascii="Verdana" w:eastAsia="Times New Roman" w:hAnsi="Verdana" w:cs="Times New Roman"/>
          <w:sz w:val="21"/>
          <w:szCs w:val="21"/>
          <w:lang w:eastAsia="ru-RU"/>
        </w:rPr>
        <w:t>(рис. 1.7):</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процессор</w:t>
      </w:r>
      <w:r w:rsidRPr="00005AD7">
        <w:rPr>
          <w:rFonts w:ascii="Verdana" w:eastAsia="Times New Roman" w:hAnsi="Verdana" w:cs="Times New Roman"/>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память, включающую оперативную память</w:t>
      </w:r>
      <w:r w:rsidRPr="00005AD7">
        <w:rPr>
          <w:rFonts w:ascii="Verdana" w:eastAsia="Times New Roman" w:hAnsi="Verdana" w:cs="Times New Roman"/>
          <w:sz w:val="21"/>
          <w:szCs w:val="21"/>
          <w:lang w:eastAsia="ru-RU"/>
        </w:rPr>
        <w:t xml:space="preserve"> (ОЗУ, RAM – </w:t>
      </w:r>
      <w:proofErr w:type="spellStart"/>
      <w:r w:rsidRPr="00005AD7">
        <w:rPr>
          <w:rFonts w:ascii="Verdana" w:eastAsia="Times New Roman" w:hAnsi="Verdana" w:cs="Times New Roman"/>
          <w:sz w:val="21"/>
          <w:szCs w:val="21"/>
          <w:lang w:eastAsia="ru-RU"/>
        </w:rPr>
        <w:t>Random</w:t>
      </w:r>
      <w:proofErr w:type="spellEnd"/>
      <w:r w:rsidRPr="00005AD7">
        <w:rPr>
          <w:rFonts w:ascii="Verdana" w:eastAsia="Times New Roman" w:hAnsi="Verdana" w:cs="Times New Roman"/>
          <w:sz w:val="21"/>
          <w:szCs w:val="21"/>
          <w:lang w:eastAsia="ru-RU"/>
        </w:rPr>
        <w:t xml:space="preserve"> </w:t>
      </w:r>
      <w:proofErr w:type="spellStart"/>
      <w:r w:rsidRPr="00005AD7">
        <w:rPr>
          <w:rFonts w:ascii="Verdana" w:eastAsia="Times New Roman" w:hAnsi="Verdana" w:cs="Times New Roman"/>
          <w:sz w:val="21"/>
          <w:szCs w:val="21"/>
          <w:lang w:eastAsia="ru-RU"/>
        </w:rPr>
        <w:t>Access</w:t>
      </w:r>
      <w:proofErr w:type="spellEnd"/>
      <w:r w:rsidRPr="00005AD7">
        <w:rPr>
          <w:rFonts w:ascii="Verdana" w:eastAsia="Times New Roman" w:hAnsi="Verdana" w:cs="Times New Roman"/>
          <w:sz w:val="21"/>
          <w:szCs w:val="21"/>
          <w:lang w:eastAsia="ru-RU"/>
        </w:rPr>
        <w:t xml:space="preserve"> </w:t>
      </w:r>
      <w:proofErr w:type="spellStart"/>
      <w:r w:rsidRPr="00005AD7">
        <w:rPr>
          <w:rFonts w:ascii="Verdana" w:eastAsia="Times New Roman" w:hAnsi="Verdana" w:cs="Times New Roman"/>
          <w:sz w:val="21"/>
          <w:szCs w:val="21"/>
          <w:lang w:eastAsia="ru-RU"/>
        </w:rPr>
        <w:t>Memory</w:t>
      </w:r>
      <w:proofErr w:type="spellEnd"/>
      <w:r w:rsidRPr="00005AD7">
        <w:rPr>
          <w:rFonts w:ascii="Verdana" w:eastAsia="Times New Roman" w:hAnsi="Verdana" w:cs="Times New Roman"/>
          <w:sz w:val="21"/>
          <w:szCs w:val="21"/>
          <w:lang w:eastAsia="ru-RU"/>
        </w:rPr>
        <w:t xml:space="preserve">) и постоянную память (ПЗУ, ROM – </w:t>
      </w:r>
      <w:proofErr w:type="spellStart"/>
      <w:r w:rsidRPr="00005AD7">
        <w:rPr>
          <w:rFonts w:ascii="Verdana" w:eastAsia="Times New Roman" w:hAnsi="Verdana" w:cs="Times New Roman"/>
          <w:sz w:val="21"/>
          <w:szCs w:val="21"/>
          <w:lang w:eastAsia="ru-RU"/>
        </w:rPr>
        <w:t>Read</w:t>
      </w:r>
      <w:proofErr w:type="spellEnd"/>
      <w:r w:rsidRPr="00005AD7">
        <w:rPr>
          <w:rFonts w:ascii="Verdana" w:eastAsia="Times New Roman" w:hAnsi="Verdana" w:cs="Times New Roman"/>
          <w:sz w:val="21"/>
          <w:szCs w:val="21"/>
          <w:lang w:eastAsia="ru-RU"/>
        </w:rPr>
        <w:t xml:space="preserve"> </w:t>
      </w:r>
      <w:proofErr w:type="spellStart"/>
      <w:r w:rsidRPr="00005AD7">
        <w:rPr>
          <w:rFonts w:ascii="Verdana" w:eastAsia="Times New Roman" w:hAnsi="Verdana" w:cs="Times New Roman"/>
          <w:sz w:val="21"/>
          <w:szCs w:val="21"/>
          <w:lang w:eastAsia="ru-RU"/>
        </w:rPr>
        <w:t>Only</w:t>
      </w:r>
      <w:proofErr w:type="spellEnd"/>
      <w:r w:rsidRPr="00005AD7">
        <w:rPr>
          <w:rFonts w:ascii="Verdana" w:eastAsia="Times New Roman" w:hAnsi="Verdana" w:cs="Times New Roman"/>
          <w:sz w:val="21"/>
          <w:szCs w:val="21"/>
          <w:lang w:eastAsia="ru-RU"/>
        </w:rPr>
        <w:t xml:space="preserve"> </w:t>
      </w:r>
      <w:proofErr w:type="spellStart"/>
      <w:r w:rsidRPr="00005AD7">
        <w:rPr>
          <w:rFonts w:ascii="Verdana" w:eastAsia="Times New Roman" w:hAnsi="Verdana" w:cs="Times New Roman"/>
          <w:sz w:val="21"/>
          <w:szCs w:val="21"/>
          <w:lang w:eastAsia="ru-RU"/>
        </w:rPr>
        <w:t>Memory</w:t>
      </w:r>
      <w:proofErr w:type="spellEnd"/>
      <w:r w:rsidRPr="00005AD7">
        <w:rPr>
          <w:rFonts w:ascii="Verdana" w:eastAsia="Times New Roman" w:hAnsi="Verdana" w:cs="Times New Roman"/>
          <w:sz w:val="21"/>
          <w:szCs w:val="21"/>
          <w:lang w:eastAsia="ru-RU"/>
        </w:rPr>
        <w:t>), которая служит для хранения данных и программ;</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устройства ввода/вывода</w:t>
      </w:r>
      <w:r w:rsidRPr="00005AD7">
        <w:rPr>
          <w:rFonts w:ascii="Verdana" w:eastAsia="Times New Roman" w:hAnsi="Verdana" w:cs="Times New Roman"/>
          <w:sz w:val="21"/>
          <w:szCs w:val="21"/>
          <w:lang w:eastAsia="ru-RU"/>
        </w:rPr>
        <w:t xml:space="preserve"> (УВВ, I/O – </w:t>
      </w:r>
      <w:proofErr w:type="spellStart"/>
      <w:r w:rsidRPr="00005AD7">
        <w:rPr>
          <w:rFonts w:ascii="Verdana" w:eastAsia="Times New Roman" w:hAnsi="Verdana" w:cs="Times New Roman"/>
          <w:sz w:val="21"/>
          <w:szCs w:val="21"/>
          <w:lang w:eastAsia="ru-RU"/>
        </w:rPr>
        <w:t>Input</w:t>
      </w:r>
      <w:proofErr w:type="spellEnd"/>
      <w:r w:rsidRPr="00005AD7">
        <w:rPr>
          <w:rFonts w:ascii="Verdana" w:eastAsia="Times New Roman" w:hAnsi="Verdana" w:cs="Times New Roman"/>
          <w:sz w:val="21"/>
          <w:szCs w:val="21"/>
          <w:lang w:eastAsia="ru-RU"/>
        </w:rPr>
        <w:t>/</w:t>
      </w:r>
      <w:proofErr w:type="spellStart"/>
      <w:r w:rsidRPr="00005AD7">
        <w:rPr>
          <w:rFonts w:ascii="Verdana" w:eastAsia="Times New Roman" w:hAnsi="Verdana" w:cs="Times New Roman"/>
          <w:sz w:val="21"/>
          <w:szCs w:val="21"/>
          <w:lang w:eastAsia="ru-RU"/>
        </w:rPr>
        <w:t>Output</w:t>
      </w:r>
      <w:proofErr w:type="spellEnd"/>
      <w:r w:rsidRPr="00005AD7">
        <w:rPr>
          <w:rFonts w:ascii="Verdana" w:eastAsia="Times New Roman" w:hAnsi="Verdana" w:cs="Times New Roman"/>
          <w:sz w:val="21"/>
          <w:szCs w:val="21"/>
          <w:lang w:eastAsia="ru-RU"/>
        </w:rPr>
        <w:t xml:space="preserve"> </w:t>
      </w:r>
      <w:proofErr w:type="spellStart"/>
      <w:r w:rsidRPr="00005AD7">
        <w:rPr>
          <w:rFonts w:ascii="Verdana" w:eastAsia="Times New Roman" w:hAnsi="Verdana" w:cs="Times New Roman"/>
          <w:sz w:val="21"/>
          <w:szCs w:val="21"/>
          <w:lang w:eastAsia="ru-RU"/>
        </w:rPr>
        <w:t>Devices</w:t>
      </w:r>
      <w:proofErr w:type="spellEnd"/>
      <w:r w:rsidRPr="00005AD7">
        <w:rPr>
          <w:rFonts w:ascii="Verdana" w:eastAsia="Times New Roman" w:hAnsi="Verdana" w:cs="Times New Roman"/>
          <w:sz w:val="21"/>
          <w:szCs w:val="21"/>
          <w:lang w:eastAsia="ru-RU"/>
        </w:rPr>
        <w:t xml:space="preserve">), служащие для связи микропроцессорной системы с внешними устройствами, для приема (ввода, чтения, </w:t>
      </w:r>
      <w:proofErr w:type="spellStart"/>
      <w:r w:rsidRPr="00005AD7">
        <w:rPr>
          <w:rFonts w:ascii="Verdana" w:eastAsia="Times New Roman" w:hAnsi="Verdana" w:cs="Times New Roman"/>
          <w:sz w:val="21"/>
          <w:szCs w:val="21"/>
          <w:lang w:eastAsia="ru-RU"/>
        </w:rPr>
        <w:t>Read</w:t>
      </w:r>
      <w:proofErr w:type="spellEnd"/>
      <w:r w:rsidRPr="00005AD7">
        <w:rPr>
          <w:rFonts w:ascii="Verdana" w:eastAsia="Times New Roman" w:hAnsi="Verdana" w:cs="Times New Roman"/>
          <w:sz w:val="21"/>
          <w:szCs w:val="21"/>
          <w:lang w:eastAsia="ru-RU"/>
        </w:rPr>
        <w:t xml:space="preserve">) входных сигналов и выдачи (вывода, записи, </w:t>
      </w:r>
      <w:proofErr w:type="spellStart"/>
      <w:r w:rsidRPr="00005AD7">
        <w:rPr>
          <w:rFonts w:ascii="Verdana" w:eastAsia="Times New Roman" w:hAnsi="Verdana" w:cs="Times New Roman"/>
          <w:sz w:val="21"/>
          <w:szCs w:val="21"/>
          <w:lang w:eastAsia="ru-RU"/>
        </w:rPr>
        <w:t>Write</w:t>
      </w:r>
      <w:proofErr w:type="spellEnd"/>
      <w:r w:rsidRPr="00005AD7">
        <w:rPr>
          <w:rFonts w:ascii="Verdana" w:eastAsia="Times New Roman" w:hAnsi="Verdana" w:cs="Times New Roman"/>
          <w:sz w:val="21"/>
          <w:szCs w:val="21"/>
          <w:lang w:eastAsia="ru-RU"/>
        </w:rPr>
        <w:t>) выходных сигналов.</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Все устройства вычислительной системы объединяются общей системной шиной (она же называется еще </w:t>
      </w:r>
      <w:r w:rsidRPr="00005AD7">
        <w:rPr>
          <w:rFonts w:ascii="Verdana" w:eastAsia="Times New Roman" w:hAnsi="Verdana" w:cs="Times New Roman"/>
          <w:b/>
          <w:bCs/>
          <w:i/>
          <w:iCs/>
          <w:sz w:val="21"/>
          <w:szCs w:val="21"/>
          <w:lang w:eastAsia="ru-RU"/>
        </w:rPr>
        <w:t>системной магистралью</w:t>
      </w:r>
      <w:r w:rsidRPr="00005AD7">
        <w:rPr>
          <w:rFonts w:ascii="Verdana" w:eastAsia="Times New Roman" w:hAnsi="Verdana" w:cs="Times New Roman"/>
          <w:i/>
          <w:iCs/>
          <w:sz w:val="21"/>
          <w:szCs w:val="21"/>
          <w:lang w:eastAsia="ru-RU"/>
        </w:rPr>
        <w:t> или </w:t>
      </w:r>
      <w:r w:rsidRPr="00005AD7">
        <w:rPr>
          <w:rFonts w:ascii="Verdana" w:eastAsia="Times New Roman" w:hAnsi="Verdana" w:cs="Times New Roman"/>
          <w:b/>
          <w:bCs/>
          <w:i/>
          <w:iCs/>
          <w:sz w:val="21"/>
          <w:szCs w:val="21"/>
          <w:lang w:eastAsia="ru-RU"/>
        </w:rPr>
        <w:t>каналом</w:t>
      </w:r>
      <w:r w:rsidRPr="00005AD7">
        <w:rPr>
          <w:rFonts w:ascii="Verdana" w:eastAsia="Times New Roman" w:hAnsi="Verdana" w:cs="Times New Roman"/>
          <w:i/>
          <w:iCs/>
          <w:sz w:val="21"/>
          <w:szCs w:val="21"/>
          <w:lang w:eastAsia="ru-RU"/>
        </w:rPr>
        <w:t>).</w:t>
      </w:r>
    </w:p>
    <w:p w:rsidR="005142E1" w:rsidRDefault="00005AD7" w:rsidP="005142E1">
      <w:pPr>
        <w:shd w:val="clear" w:color="auto" w:fill="FFFFFF"/>
        <w:spacing w:before="150" w:after="225" w:line="240" w:lineRule="auto"/>
        <w:jc w:val="center"/>
        <w:rPr>
          <w:rFonts w:ascii="Verdana" w:eastAsia="Times New Roman" w:hAnsi="Verdana" w:cs="Times New Roman"/>
          <w:sz w:val="21"/>
          <w:szCs w:val="21"/>
          <w:lang w:eastAsia="ru-RU"/>
        </w:rPr>
      </w:pPr>
      <w:r w:rsidRPr="00005AD7">
        <w:rPr>
          <w:rFonts w:ascii="Verdana" w:eastAsia="Times New Roman" w:hAnsi="Verdana" w:cs="Times New Roman"/>
          <w:noProof/>
          <w:sz w:val="21"/>
          <w:szCs w:val="21"/>
          <w:lang w:eastAsia="ru-RU"/>
        </w:rPr>
        <w:drawing>
          <wp:inline distT="0" distB="0" distL="0" distR="0" wp14:anchorId="6924C6C9" wp14:editId="42EB0847">
            <wp:extent cx="4742284" cy="3257550"/>
            <wp:effectExtent l="0" t="0" r="1270" b="0"/>
            <wp:docPr id="7" name="Рисунок 7" descr="Структура микропроцессорной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труктура микропроцессорной систем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190" cy="3258859"/>
                    </a:xfrm>
                    <a:prstGeom prst="rect">
                      <a:avLst/>
                    </a:prstGeom>
                    <a:noFill/>
                    <a:ln>
                      <a:noFill/>
                    </a:ln>
                  </pic:spPr>
                </pic:pic>
              </a:graphicData>
            </a:graphic>
          </wp:inline>
        </w:drawing>
      </w:r>
      <w:r w:rsidRPr="00005AD7">
        <w:rPr>
          <w:rFonts w:ascii="Verdana" w:eastAsia="Times New Roman" w:hAnsi="Verdana" w:cs="Times New Roman"/>
          <w:sz w:val="21"/>
          <w:szCs w:val="21"/>
          <w:lang w:eastAsia="ru-RU"/>
        </w:rPr>
        <w:t> </w:t>
      </w:r>
    </w:p>
    <w:p w:rsidR="00005AD7" w:rsidRPr="00005AD7"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Рисунок 1.7 – Структура вычислительной системы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Системная магистраль включает в себя</w:t>
      </w:r>
      <w:r w:rsidRPr="00005AD7">
        <w:rPr>
          <w:rFonts w:ascii="Verdana" w:eastAsia="Times New Roman" w:hAnsi="Verdana" w:cs="Times New Roman"/>
          <w:i/>
          <w:iCs/>
          <w:sz w:val="21"/>
          <w:szCs w:val="21"/>
          <w:lang w:eastAsia="ru-RU"/>
        </w:rPr>
        <w:t> четыре основные шины нижнего уровня:</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шина адреса (</w:t>
      </w:r>
      <w:proofErr w:type="spellStart"/>
      <w:r w:rsidRPr="00005AD7">
        <w:rPr>
          <w:rFonts w:ascii="Verdana" w:eastAsia="Times New Roman" w:hAnsi="Verdana" w:cs="Times New Roman"/>
          <w:i/>
          <w:iCs/>
          <w:sz w:val="21"/>
          <w:szCs w:val="21"/>
          <w:lang w:eastAsia="ru-RU"/>
        </w:rPr>
        <w:t>Address</w:t>
      </w:r>
      <w:proofErr w:type="spellEnd"/>
      <w:r w:rsidRPr="00005AD7">
        <w:rPr>
          <w:rFonts w:ascii="Verdana" w:eastAsia="Times New Roman" w:hAnsi="Verdana" w:cs="Times New Roman"/>
          <w:i/>
          <w:iCs/>
          <w:sz w:val="21"/>
          <w:szCs w:val="21"/>
          <w:lang w:eastAsia="ru-RU"/>
        </w:rPr>
        <w:t xml:space="preserve"> </w:t>
      </w:r>
      <w:proofErr w:type="spellStart"/>
      <w:r w:rsidRPr="00005AD7">
        <w:rPr>
          <w:rFonts w:ascii="Verdana" w:eastAsia="Times New Roman" w:hAnsi="Verdana" w:cs="Times New Roman"/>
          <w:i/>
          <w:iCs/>
          <w:sz w:val="21"/>
          <w:szCs w:val="21"/>
          <w:lang w:eastAsia="ru-RU"/>
        </w:rPr>
        <w:t>Bus</w:t>
      </w:r>
      <w:proofErr w:type="spellEnd"/>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шина данных (</w:t>
      </w:r>
      <w:proofErr w:type="spellStart"/>
      <w:r w:rsidRPr="00005AD7">
        <w:rPr>
          <w:rFonts w:ascii="Verdana" w:eastAsia="Times New Roman" w:hAnsi="Verdana" w:cs="Times New Roman"/>
          <w:i/>
          <w:iCs/>
          <w:sz w:val="21"/>
          <w:szCs w:val="21"/>
          <w:lang w:eastAsia="ru-RU"/>
        </w:rPr>
        <w:t>Data</w:t>
      </w:r>
      <w:proofErr w:type="spellEnd"/>
      <w:r w:rsidRPr="00005AD7">
        <w:rPr>
          <w:rFonts w:ascii="Verdana" w:eastAsia="Times New Roman" w:hAnsi="Verdana" w:cs="Times New Roman"/>
          <w:i/>
          <w:iCs/>
          <w:sz w:val="21"/>
          <w:szCs w:val="21"/>
          <w:lang w:eastAsia="ru-RU"/>
        </w:rPr>
        <w:t xml:space="preserve"> </w:t>
      </w:r>
      <w:proofErr w:type="spellStart"/>
      <w:r w:rsidRPr="00005AD7">
        <w:rPr>
          <w:rFonts w:ascii="Verdana" w:eastAsia="Times New Roman" w:hAnsi="Verdana" w:cs="Times New Roman"/>
          <w:i/>
          <w:iCs/>
          <w:sz w:val="21"/>
          <w:szCs w:val="21"/>
          <w:lang w:eastAsia="ru-RU"/>
        </w:rPr>
        <w:t>Bus</w:t>
      </w:r>
      <w:proofErr w:type="spellEnd"/>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шина управления (</w:t>
      </w:r>
      <w:proofErr w:type="spellStart"/>
      <w:r w:rsidRPr="00005AD7">
        <w:rPr>
          <w:rFonts w:ascii="Verdana" w:eastAsia="Times New Roman" w:hAnsi="Verdana" w:cs="Times New Roman"/>
          <w:i/>
          <w:iCs/>
          <w:sz w:val="21"/>
          <w:szCs w:val="21"/>
          <w:lang w:eastAsia="ru-RU"/>
        </w:rPr>
        <w:t>Control</w:t>
      </w:r>
      <w:proofErr w:type="spellEnd"/>
      <w:r w:rsidRPr="00005AD7">
        <w:rPr>
          <w:rFonts w:ascii="Verdana" w:eastAsia="Times New Roman" w:hAnsi="Verdana" w:cs="Times New Roman"/>
          <w:i/>
          <w:iCs/>
          <w:sz w:val="21"/>
          <w:szCs w:val="21"/>
          <w:lang w:eastAsia="ru-RU"/>
        </w:rPr>
        <w:t xml:space="preserve"> </w:t>
      </w:r>
      <w:proofErr w:type="spellStart"/>
      <w:r w:rsidRPr="00005AD7">
        <w:rPr>
          <w:rFonts w:ascii="Verdana" w:eastAsia="Times New Roman" w:hAnsi="Verdana" w:cs="Times New Roman"/>
          <w:i/>
          <w:iCs/>
          <w:sz w:val="21"/>
          <w:szCs w:val="21"/>
          <w:lang w:eastAsia="ru-RU"/>
        </w:rPr>
        <w:t>Bus</w:t>
      </w:r>
      <w:proofErr w:type="spellEnd"/>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шина питания (</w:t>
      </w:r>
      <w:proofErr w:type="spellStart"/>
      <w:r w:rsidRPr="00005AD7">
        <w:rPr>
          <w:rFonts w:ascii="Verdana" w:eastAsia="Times New Roman" w:hAnsi="Verdana" w:cs="Times New Roman"/>
          <w:i/>
          <w:iCs/>
          <w:sz w:val="21"/>
          <w:szCs w:val="21"/>
          <w:lang w:eastAsia="ru-RU"/>
        </w:rPr>
        <w:t>Power</w:t>
      </w:r>
      <w:proofErr w:type="spellEnd"/>
      <w:r w:rsidRPr="00005AD7">
        <w:rPr>
          <w:rFonts w:ascii="Verdana" w:eastAsia="Times New Roman" w:hAnsi="Verdana" w:cs="Times New Roman"/>
          <w:i/>
          <w:iCs/>
          <w:sz w:val="21"/>
          <w:szCs w:val="21"/>
          <w:lang w:eastAsia="ru-RU"/>
        </w:rPr>
        <w:t xml:space="preserve"> </w:t>
      </w:r>
      <w:proofErr w:type="spellStart"/>
      <w:r w:rsidRPr="00005AD7">
        <w:rPr>
          <w:rFonts w:ascii="Verdana" w:eastAsia="Times New Roman" w:hAnsi="Verdana" w:cs="Times New Roman"/>
          <w:i/>
          <w:iCs/>
          <w:sz w:val="21"/>
          <w:szCs w:val="21"/>
          <w:lang w:eastAsia="ru-RU"/>
        </w:rPr>
        <w:t>Bus</w:t>
      </w:r>
      <w:proofErr w:type="spellEnd"/>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Шина адреса</w:t>
      </w:r>
      <w:r w:rsidRPr="00005AD7">
        <w:rPr>
          <w:rFonts w:ascii="Verdana" w:eastAsia="Times New Roman" w:hAnsi="Verdana" w:cs="Times New Roman"/>
          <w:i/>
          <w:iCs/>
          <w:sz w:val="21"/>
          <w:szCs w:val="21"/>
          <w:lang w:eastAsia="ru-RU"/>
        </w:rPr>
        <w:t> служит для определения адреса (номера) устройства, с которым процессор обменивается информацией в данный момент.</w:t>
      </w:r>
      <w:r w:rsidRPr="00005AD7">
        <w:rPr>
          <w:rFonts w:ascii="Verdana" w:eastAsia="Times New Roman" w:hAnsi="Verdana" w:cs="Times New Roman"/>
          <w:sz w:val="21"/>
          <w:szCs w:val="21"/>
          <w:lang w:eastAsia="ru-RU"/>
        </w:rPr>
        <w:t xml:space="preserve"> Каждому устройству (кроме процессора), каждой ячейке памяти в микропроцессорной системе присваивается собственный адрес. Когда код какого-то адреса выставляется процессором на шине </w:t>
      </w:r>
      <w:r w:rsidRPr="00005AD7">
        <w:rPr>
          <w:rFonts w:ascii="Verdana" w:eastAsia="Times New Roman" w:hAnsi="Verdana" w:cs="Times New Roman"/>
          <w:sz w:val="21"/>
          <w:szCs w:val="21"/>
          <w:lang w:eastAsia="ru-RU"/>
        </w:rPr>
        <w:lastRenderedPageBreak/>
        <w:t>адреса, устройство, которому этот адрес приписан, понимает, что ему предстоит обмен информацией. </w:t>
      </w:r>
      <w:r w:rsidRPr="00005AD7">
        <w:rPr>
          <w:rFonts w:ascii="Verdana" w:eastAsia="Times New Roman" w:hAnsi="Verdana" w:cs="Times New Roman"/>
          <w:i/>
          <w:iCs/>
          <w:sz w:val="21"/>
          <w:szCs w:val="21"/>
          <w:lang w:eastAsia="ru-RU"/>
        </w:rPr>
        <w:t>Шина адреса может быть однонаправленной или двунаправленной.</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Шина данных</w:t>
      </w:r>
      <w:r w:rsidRPr="00005AD7">
        <w:rPr>
          <w:rFonts w:ascii="Verdana" w:eastAsia="Times New Roman" w:hAnsi="Verdana" w:cs="Times New Roman"/>
          <w:i/>
          <w:iCs/>
          <w:sz w:val="21"/>
          <w:szCs w:val="21"/>
          <w:lang w:eastAsia="ru-RU"/>
        </w:rPr>
        <w:t> – это основная шина, которая используется для передачи информационных кодов между всеми устройствами микропроцессорной системы.</w:t>
      </w:r>
      <w:r w:rsidRPr="00005AD7">
        <w:rPr>
          <w:rFonts w:ascii="Verdana" w:eastAsia="Times New Roman" w:hAnsi="Verdana" w:cs="Times New Roman"/>
          <w:sz w:val="21"/>
          <w:szCs w:val="21"/>
          <w:lang w:eastAsia="ru-RU"/>
        </w:rPr>
        <w:t> Обычно в пересылке информации участвует процессор, который передает код данных в какое-то устройство или в ячейку памяти или же принимает код данных из какого-то устройства или из ячейки памяти. Но возможна также и передача информации между устройствами без участия процессора. </w:t>
      </w:r>
      <w:r w:rsidRPr="00005AD7">
        <w:rPr>
          <w:rFonts w:ascii="Verdana" w:eastAsia="Times New Roman" w:hAnsi="Verdana" w:cs="Times New Roman"/>
          <w:i/>
          <w:iCs/>
          <w:sz w:val="21"/>
          <w:szCs w:val="21"/>
          <w:lang w:eastAsia="ru-RU"/>
        </w:rPr>
        <w:t>Шина данных всегда двунаправленная.</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Шина управления</w:t>
      </w:r>
      <w:r w:rsidRPr="00005AD7">
        <w:rPr>
          <w:rFonts w:ascii="Verdana" w:eastAsia="Times New Roman" w:hAnsi="Verdana" w:cs="Times New Roman"/>
          <w:i/>
          <w:iCs/>
          <w:sz w:val="21"/>
          <w:szCs w:val="21"/>
          <w:lang w:eastAsia="ru-RU"/>
        </w:rPr>
        <w:t> в отличие от шины адреса и шины данных состоит из отдельных управляющих сигналов, каждый из которых имеет свою функцию. </w:t>
      </w:r>
      <w:r w:rsidRPr="00005AD7">
        <w:rPr>
          <w:rFonts w:ascii="Verdana" w:eastAsia="Times New Roman" w:hAnsi="Verdana" w:cs="Times New Roman"/>
          <w:sz w:val="21"/>
          <w:szCs w:val="21"/>
          <w:lang w:eastAsia="ru-RU"/>
        </w:rPr>
        <w:t>Некоторые сигналы служат для стробирования передаваемых или принимаемых данных (то есть определяют моменты времени, когда информационный код выставлен на шину данных). Другие управляющие сигналы могут использоваться для подтверждения приема данных, для сброса всех устройств в исходное состояние, для тактирования всех устройств и т.д. </w:t>
      </w:r>
      <w:r w:rsidRPr="00005AD7">
        <w:rPr>
          <w:rFonts w:ascii="Verdana" w:eastAsia="Times New Roman" w:hAnsi="Verdana" w:cs="Times New Roman"/>
          <w:i/>
          <w:iCs/>
          <w:sz w:val="21"/>
          <w:szCs w:val="21"/>
          <w:lang w:eastAsia="ru-RU"/>
        </w:rPr>
        <w:t>Линии шины управления могут быть однонаправленными или двунаправленными.</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Шина питания</w:t>
      </w:r>
      <w:r w:rsidRPr="00005AD7">
        <w:rPr>
          <w:rFonts w:ascii="Verdana" w:eastAsia="Times New Roman" w:hAnsi="Verdana" w:cs="Times New Roman"/>
          <w:i/>
          <w:iCs/>
          <w:sz w:val="21"/>
          <w:szCs w:val="21"/>
          <w:lang w:eastAsia="ru-RU"/>
        </w:rPr>
        <w:t> предназначена не для пересылки информационных сигналов, а для питания системы.</w:t>
      </w:r>
      <w:r w:rsidRPr="00005AD7">
        <w:rPr>
          <w:rFonts w:ascii="Verdana" w:eastAsia="Times New Roman" w:hAnsi="Verdana" w:cs="Times New Roman"/>
          <w:sz w:val="21"/>
          <w:szCs w:val="21"/>
          <w:lang w:eastAsia="ru-RU"/>
        </w:rPr>
        <w:t> Каждому напряжению питания соответствует своя линия связи. Все устройства подключены к этим линиям параллельно.</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Если в микропроцессорную систему надо ввести входной код (или входной сигнал), то процессор по шине адреса обращается к нужному устройству ввода/вывода и принимает по шине данных входную информацию. Если из микропроцессорной системы надо вывести выходной код </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или выходной сигнал</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 то процессор обращается по шине адреса к нужному устройству ввода/вывода и передает ему по шине данных выходную информацию.</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Если информация должна пройти сложную многоступенчатую обработку, то процессор может хранить промежуточные результаты в системной оперативной памяти. Для обращения к любой ячейке памяти процессор выставляет ее адрес на шину адреса и передает в нее информационный код по шине данных или же принимает из нее информационный код по шине данных.</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В памяти</w:t>
      </w:r>
      <w:r w:rsidR="005142E1">
        <w:rPr>
          <w:rFonts w:ascii="Verdana" w:eastAsia="Times New Roman" w:hAnsi="Verdana" w:cs="Times New Roman"/>
          <w:i/>
          <w:iCs/>
          <w:sz w:val="21"/>
          <w:szCs w:val="21"/>
          <w:lang w:eastAsia="ru-RU"/>
        </w:rPr>
        <w:t xml:space="preserve"> </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оперативной и постоянной</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 находятся также и управляющие коды </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команды выполняемой процессором программы</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 которые процессор также читает по шине данных с адресацией по шине адреса. </w:t>
      </w:r>
      <w:r w:rsidRPr="00005AD7">
        <w:rPr>
          <w:rFonts w:ascii="Verdana" w:eastAsia="Times New Roman" w:hAnsi="Verdana" w:cs="Times New Roman"/>
          <w:sz w:val="21"/>
          <w:szCs w:val="21"/>
          <w:lang w:eastAsia="ru-RU"/>
        </w:rPr>
        <w:t>Постоянная память используется в основном для хранения программы начального пуска вычислительной системы, которая выполняется каждый раз после включения питания. Информация в нее заносится изготовителем раз и навсегда.</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Таким образом, в вычислительной системе все информационные коды и коды команд передаются по шинам последовательно, по очереди. Это определяет сравнительно невысокое быстродействие микропроцессорной системы. Оно ограничено обычно даже не быстродействием процессора (которое тоже очень важно) и не скоростью обмена по системной шине (магистрали), а именно последовательным характером передачи информации по системной шине (магистрали).</w:t>
      </w:r>
    </w:p>
    <w:p w:rsid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Важно учитывать, что устройства ввода/вывода чаще всего представляют собой устройства на "жесткой логике". Иногда устройства ввода/вывода имеют в своем составе процессор, то есть представляют собой небольшую специализированную микропроцессорную систему. Это позволяет переложить часть программных функций на устройства ввода/вывода, разгрузив центральный процессор системы.</w:t>
      </w:r>
    </w:p>
    <w:p w:rsidR="005142E1" w:rsidRPr="00005AD7" w:rsidRDefault="005142E1"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p>
    <w:p w:rsidR="00005AD7" w:rsidRPr="00005AD7" w:rsidRDefault="00005AD7" w:rsidP="00005AD7">
      <w:pPr>
        <w:shd w:val="clear" w:color="auto" w:fill="FFFFFF"/>
        <w:spacing w:before="375" w:after="180" w:line="360" w:lineRule="atLeast"/>
        <w:ind w:firstLine="709"/>
        <w:outlineLvl w:val="1"/>
        <w:rPr>
          <w:rFonts w:ascii="Arial" w:eastAsia="Times New Roman" w:hAnsi="Arial" w:cs="Arial"/>
          <w:b/>
          <w:bCs/>
          <w:sz w:val="33"/>
          <w:szCs w:val="33"/>
          <w:lang w:eastAsia="ru-RU"/>
        </w:rPr>
      </w:pPr>
      <w:bookmarkStart w:id="5" w:name="1.6"/>
      <w:bookmarkEnd w:id="5"/>
      <w:r w:rsidRPr="00005AD7">
        <w:rPr>
          <w:rFonts w:ascii="Arial" w:eastAsia="Times New Roman" w:hAnsi="Arial" w:cs="Arial"/>
          <w:b/>
          <w:bCs/>
          <w:sz w:val="33"/>
          <w:szCs w:val="33"/>
          <w:lang w:eastAsia="ru-RU"/>
        </w:rPr>
        <w:lastRenderedPageBreak/>
        <w:t>1.6. Режимы работы вычислительной системы</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xml:space="preserve">Как уже отмечалось, вычислительная система обеспечивает большую гибкость работы, она способна настраиваться на любую задачу. Гибкость эта обусловлена прежде всего тем, что функции, выполняемые системой, определяются программой (программным обеспечением, </w:t>
      </w:r>
      <w:proofErr w:type="spellStart"/>
      <w:r w:rsidRPr="00005AD7">
        <w:rPr>
          <w:rFonts w:ascii="Verdana" w:eastAsia="Times New Roman" w:hAnsi="Verdana" w:cs="Times New Roman"/>
          <w:sz w:val="21"/>
          <w:szCs w:val="21"/>
          <w:lang w:eastAsia="ru-RU"/>
        </w:rPr>
        <w:t>software</w:t>
      </w:r>
      <w:proofErr w:type="spellEnd"/>
      <w:r w:rsidRPr="00005AD7">
        <w:rPr>
          <w:rFonts w:ascii="Verdana" w:eastAsia="Times New Roman" w:hAnsi="Verdana" w:cs="Times New Roman"/>
          <w:sz w:val="21"/>
          <w:szCs w:val="21"/>
          <w:lang w:eastAsia="ru-RU"/>
        </w:rPr>
        <w:t>), которую выполняет процессор. Но гибкость микропроцессорной системы определяется не только этим. Настраиваться на задачу помогает еще и </w:t>
      </w:r>
      <w:r w:rsidRPr="00005AD7">
        <w:rPr>
          <w:rFonts w:ascii="Verdana" w:eastAsia="Times New Roman" w:hAnsi="Verdana" w:cs="Times New Roman"/>
          <w:b/>
          <w:bCs/>
          <w:i/>
          <w:iCs/>
          <w:sz w:val="21"/>
          <w:szCs w:val="21"/>
          <w:lang w:eastAsia="ru-RU"/>
        </w:rPr>
        <w:t>выбор режима работы системы</w:t>
      </w:r>
      <w:r w:rsidRPr="00005AD7">
        <w:rPr>
          <w:rFonts w:ascii="Verdana" w:eastAsia="Times New Roman" w:hAnsi="Verdana" w:cs="Times New Roman"/>
          <w:i/>
          <w:iCs/>
          <w:sz w:val="21"/>
          <w:szCs w:val="21"/>
          <w:lang w:eastAsia="ru-RU"/>
        </w:rPr>
        <w:t>, то есть режима обмена информацией по системной магистрали </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шине</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Практически любая развитая вычислительная (микропроцессорная) система поддерживает три основных режима обмена по системной магистрали:</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программный обмен информацией;</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обмен с использованием прерываний </w:t>
      </w:r>
      <w:r w:rsidRPr="00005AD7">
        <w:rPr>
          <w:rFonts w:ascii="Verdana" w:eastAsia="Times New Roman" w:hAnsi="Verdana" w:cs="Times New Roman"/>
          <w:sz w:val="21"/>
          <w:szCs w:val="21"/>
          <w:lang w:eastAsia="ru-RU"/>
        </w:rPr>
        <w:t>(</w:t>
      </w:r>
      <w:proofErr w:type="spellStart"/>
      <w:r w:rsidRPr="00005AD7">
        <w:rPr>
          <w:rFonts w:ascii="Verdana" w:eastAsia="Times New Roman" w:hAnsi="Verdana" w:cs="Times New Roman"/>
          <w:i/>
          <w:iCs/>
          <w:sz w:val="21"/>
          <w:szCs w:val="21"/>
          <w:lang w:eastAsia="ru-RU"/>
        </w:rPr>
        <w:t>Interrupts</w:t>
      </w:r>
      <w:proofErr w:type="spellEnd"/>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 xml:space="preserve">обмен с использованием прямого доступа к </w:t>
      </w:r>
      <w:proofErr w:type="gramStart"/>
      <w:r w:rsidRPr="00005AD7">
        <w:rPr>
          <w:rFonts w:ascii="Verdana" w:eastAsia="Times New Roman" w:hAnsi="Verdana" w:cs="Times New Roman"/>
          <w:i/>
          <w:iCs/>
          <w:sz w:val="21"/>
          <w:szCs w:val="21"/>
          <w:lang w:eastAsia="ru-RU"/>
        </w:rPr>
        <w:t>памяти</w:t>
      </w:r>
      <w:r w:rsidRPr="00005AD7">
        <w:rPr>
          <w:rFonts w:ascii="Verdana" w:eastAsia="Times New Roman" w:hAnsi="Verdana" w:cs="Times New Roman"/>
          <w:sz w:val="21"/>
          <w:szCs w:val="21"/>
          <w:lang w:eastAsia="ru-RU"/>
        </w:rPr>
        <w:t>(</w:t>
      </w:r>
      <w:proofErr w:type="gramEnd"/>
      <w:r w:rsidRPr="00005AD7">
        <w:rPr>
          <w:rFonts w:ascii="Verdana" w:eastAsia="Times New Roman" w:hAnsi="Verdana" w:cs="Times New Roman"/>
          <w:i/>
          <w:iCs/>
          <w:sz w:val="21"/>
          <w:szCs w:val="21"/>
          <w:lang w:eastAsia="ru-RU"/>
        </w:rPr>
        <w:t xml:space="preserve">ПДП, DMA – </w:t>
      </w:r>
      <w:proofErr w:type="spellStart"/>
      <w:r w:rsidRPr="00005AD7">
        <w:rPr>
          <w:rFonts w:ascii="Verdana" w:eastAsia="Times New Roman" w:hAnsi="Verdana" w:cs="Times New Roman"/>
          <w:i/>
          <w:iCs/>
          <w:sz w:val="21"/>
          <w:szCs w:val="21"/>
          <w:lang w:eastAsia="ru-RU"/>
        </w:rPr>
        <w:t>Direct</w:t>
      </w:r>
      <w:proofErr w:type="spellEnd"/>
      <w:r w:rsidRPr="00005AD7">
        <w:rPr>
          <w:rFonts w:ascii="Verdana" w:eastAsia="Times New Roman" w:hAnsi="Verdana" w:cs="Times New Roman"/>
          <w:i/>
          <w:iCs/>
          <w:sz w:val="21"/>
          <w:szCs w:val="21"/>
          <w:lang w:eastAsia="ru-RU"/>
        </w:rPr>
        <w:t xml:space="preserve"> </w:t>
      </w:r>
      <w:proofErr w:type="spellStart"/>
      <w:r w:rsidRPr="00005AD7">
        <w:rPr>
          <w:rFonts w:ascii="Verdana" w:eastAsia="Times New Roman" w:hAnsi="Verdana" w:cs="Times New Roman"/>
          <w:i/>
          <w:iCs/>
          <w:sz w:val="21"/>
          <w:szCs w:val="21"/>
          <w:lang w:eastAsia="ru-RU"/>
        </w:rPr>
        <w:t>Memory</w:t>
      </w:r>
      <w:proofErr w:type="spellEnd"/>
      <w:r w:rsidRPr="00005AD7">
        <w:rPr>
          <w:rFonts w:ascii="Verdana" w:eastAsia="Times New Roman" w:hAnsi="Verdana" w:cs="Times New Roman"/>
          <w:i/>
          <w:iCs/>
          <w:sz w:val="21"/>
          <w:szCs w:val="21"/>
          <w:lang w:eastAsia="ru-RU"/>
        </w:rPr>
        <w:t xml:space="preserve"> </w:t>
      </w:r>
      <w:proofErr w:type="spellStart"/>
      <w:r w:rsidRPr="00005AD7">
        <w:rPr>
          <w:rFonts w:ascii="Verdana" w:eastAsia="Times New Roman" w:hAnsi="Verdana" w:cs="Times New Roman"/>
          <w:i/>
          <w:iCs/>
          <w:sz w:val="21"/>
          <w:szCs w:val="21"/>
          <w:lang w:eastAsia="ru-RU"/>
        </w:rPr>
        <w:t>Access</w:t>
      </w:r>
      <w:proofErr w:type="spellEnd"/>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Программный обмен информацией</w:t>
      </w:r>
      <w:r w:rsidRPr="00005AD7">
        <w:rPr>
          <w:rFonts w:ascii="Verdana" w:eastAsia="Times New Roman" w:hAnsi="Verdana" w:cs="Times New Roman"/>
          <w:i/>
          <w:iCs/>
          <w:sz w:val="21"/>
          <w:szCs w:val="21"/>
          <w:lang w:eastAsia="ru-RU"/>
        </w:rPr>
        <w:t> является основным в любой микропроцессорной системе.</w:t>
      </w:r>
      <w:r w:rsidRPr="00005AD7">
        <w:rPr>
          <w:rFonts w:ascii="Verdana" w:eastAsia="Times New Roman" w:hAnsi="Verdana" w:cs="Times New Roman"/>
          <w:sz w:val="21"/>
          <w:szCs w:val="21"/>
          <w:lang w:eastAsia="ru-RU"/>
        </w:rPr>
        <w:t> Он предусмотрен всегда, без него невозможны другие режимы обмена. </w:t>
      </w:r>
      <w:r w:rsidRPr="00005AD7">
        <w:rPr>
          <w:rFonts w:ascii="Verdana" w:eastAsia="Times New Roman" w:hAnsi="Verdana" w:cs="Times New Roman"/>
          <w:i/>
          <w:iCs/>
          <w:sz w:val="21"/>
          <w:szCs w:val="21"/>
          <w:lang w:eastAsia="ru-RU"/>
        </w:rPr>
        <w:t>Все операции </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циклы</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 обмена информацией в данном случае инициируются только процессором, все они выполняются строго в порядке, предписанном исполняемой программой. Процессор читает (выбирает) из памяти коды команд и исполняет их, читая данные из памяти или из устройства ввода/вывода, обрабатывая их, записывая данные в память или передавая их в устройство ввода/вывода.</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Путь процессора по программе может быть линейным, циклическим, может содержать переходы (прыжки), но он всегда непрерывен и полностью находится под контролем процессора. Ни на какие внешние события, не связанные с программой, процессор не реагирует (рис. 1.8).</w:t>
      </w:r>
    </w:p>
    <w:tbl>
      <w:tblPr>
        <w:tblW w:w="6960" w:type="dxa"/>
        <w:jc w:val="center"/>
        <w:tblCellMar>
          <w:left w:w="0" w:type="dxa"/>
          <w:right w:w="0" w:type="dxa"/>
        </w:tblCellMar>
        <w:tblLook w:val="04A0" w:firstRow="1" w:lastRow="0" w:firstColumn="1" w:lastColumn="0" w:noHBand="0" w:noVBand="1"/>
      </w:tblPr>
      <w:tblGrid>
        <w:gridCol w:w="6960"/>
      </w:tblGrid>
      <w:tr w:rsidR="00005AD7" w:rsidRPr="00005AD7" w:rsidTr="00005AD7">
        <w:trPr>
          <w:jc w:val="center"/>
        </w:trPr>
        <w:tc>
          <w:tcPr>
            <w:tcW w:w="6960" w:type="dxa"/>
            <w:shd w:val="clear" w:color="auto" w:fill="auto"/>
            <w:vAlign w:val="center"/>
            <w:hideMark/>
          </w:tcPr>
          <w:p w:rsidR="00005AD7" w:rsidRPr="00005AD7" w:rsidRDefault="00005AD7" w:rsidP="00005AD7">
            <w:pPr>
              <w:spacing w:before="150" w:after="225" w:line="240" w:lineRule="auto"/>
              <w:ind w:firstLine="709"/>
              <w:jc w:val="center"/>
              <w:rPr>
                <w:rFonts w:ascii="Times New Roman" w:eastAsia="Times New Roman" w:hAnsi="Times New Roman" w:cs="Times New Roman"/>
                <w:sz w:val="24"/>
                <w:szCs w:val="24"/>
                <w:lang w:eastAsia="ru-RU"/>
              </w:rPr>
            </w:pPr>
            <w:r w:rsidRPr="00005AD7">
              <w:rPr>
                <w:rFonts w:ascii="Times New Roman" w:eastAsia="Times New Roman" w:hAnsi="Times New Roman" w:cs="Times New Roman"/>
                <w:noProof/>
                <w:sz w:val="24"/>
                <w:szCs w:val="24"/>
                <w:lang w:eastAsia="ru-RU"/>
              </w:rPr>
              <w:drawing>
                <wp:inline distT="0" distB="0" distL="0" distR="0" wp14:anchorId="4DA95DEA" wp14:editId="7584B6D7">
                  <wp:extent cx="3381375" cy="2495550"/>
                  <wp:effectExtent l="0" t="0" r="9525" b="0"/>
                  <wp:docPr id="8" name="Рисунок 8" descr="Программный обмен информа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рограммный обмен информацие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2495550"/>
                          </a:xfrm>
                          <a:prstGeom prst="rect">
                            <a:avLst/>
                          </a:prstGeom>
                          <a:noFill/>
                          <a:ln>
                            <a:noFill/>
                          </a:ln>
                        </pic:spPr>
                      </pic:pic>
                    </a:graphicData>
                  </a:graphic>
                </wp:inline>
              </w:drawing>
            </w:r>
          </w:p>
        </w:tc>
      </w:tr>
      <w:tr w:rsidR="00005AD7" w:rsidRPr="00005AD7" w:rsidTr="00005AD7">
        <w:trPr>
          <w:jc w:val="center"/>
        </w:trPr>
        <w:tc>
          <w:tcPr>
            <w:tcW w:w="6960" w:type="dxa"/>
            <w:shd w:val="clear" w:color="auto" w:fill="auto"/>
            <w:vAlign w:val="center"/>
            <w:hideMark/>
          </w:tcPr>
          <w:p w:rsidR="00005AD7" w:rsidRPr="00005AD7" w:rsidRDefault="00005AD7" w:rsidP="00005AD7">
            <w:pPr>
              <w:spacing w:before="150" w:after="225" w:line="240" w:lineRule="auto"/>
              <w:ind w:firstLine="709"/>
              <w:jc w:val="center"/>
              <w:rPr>
                <w:rFonts w:ascii="Times New Roman" w:eastAsia="Times New Roman" w:hAnsi="Times New Roman" w:cs="Times New Roman"/>
                <w:sz w:val="24"/>
                <w:szCs w:val="24"/>
                <w:lang w:eastAsia="ru-RU"/>
              </w:rPr>
            </w:pPr>
            <w:r w:rsidRPr="00005AD7">
              <w:rPr>
                <w:rFonts w:ascii="Times New Roman" w:eastAsia="Times New Roman" w:hAnsi="Times New Roman" w:cs="Times New Roman"/>
                <w:sz w:val="24"/>
                <w:szCs w:val="24"/>
                <w:lang w:eastAsia="ru-RU"/>
              </w:rPr>
              <w:t>Рисунок 1.8 – Программный обмен информацией</w:t>
            </w:r>
          </w:p>
        </w:tc>
      </w:tr>
    </w:tbl>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Обмен по прерываниям</w:t>
      </w:r>
      <w:r w:rsidRPr="00005AD7">
        <w:rPr>
          <w:rFonts w:ascii="Verdana" w:eastAsia="Times New Roman" w:hAnsi="Verdana" w:cs="Times New Roman"/>
          <w:i/>
          <w:iCs/>
          <w:sz w:val="21"/>
          <w:szCs w:val="21"/>
          <w:lang w:eastAsia="ru-RU"/>
        </w:rPr>
        <w:t> используется тогда, когда необходима реакция микропроцессорной системы на какое-то внешнее событие, на приход внешнего сигнала.</w:t>
      </w:r>
      <w:r w:rsidRPr="00005AD7">
        <w:rPr>
          <w:rFonts w:ascii="Verdana" w:eastAsia="Times New Roman" w:hAnsi="Verdana" w:cs="Times New Roman"/>
          <w:sz w:val="21"/>
          <w:szCs w:val="21"/>
          <w:lang w:eastAsia="ru-RU"/>
        </w:rPr>
        <w:t xml:space="preserve"> В случае компьютера внешним событием может быть, например, нажатие на клавишу клавиатуры или приход по локальной сети пакета данных. Компьютер должен </w:t>
      </w:r>
      <w:r w:rsidRPr="00005AD7">
        <w:rPr>
          <w:rFonts w:ascii="Verdana" w:eastAsia="Times New Roman" w:hAnsi="Verdana" w:cs="Times New Roman"/>
          <w:sz w:val="21"/>
          <w:szCs w:val="21"/>
          <w:lang w:eastAsia="ru-RU"/>
        </w:rPr>
        <w:lastRenderedPageBreak/>
        <w:t>реагировать на это, соответственно, выводом символа на экран или же чтением и обработкой принятого по сети пакета.</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В общем случае организовать реакцию на внешнее событие можно тремя различными путями:</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с помощью постоянного программного контроля факта наступления события</w:t>
      </w:r>
      <w:r w:rsidRPr="00005AD7">
        <w:rPr>
          <w:rFonts w:ascii="Verdana" w:eastAsia="Times New Roman" w:hAnsi="Verdana" w:cs="Times New Roman"/>
          <w:sz w:val="21"/>
          <w:szCs w:val="21"/>
          <w:lang w:eastAsia="ru-RU"/>
        </w:rPr>
        <w:t xml:space="preserve"> (так называемый метод опроса флага или </w:t>
      </w:r>
      <w:proofErr w:type="spellStart"/>
      <w:r w:rsidRPr="00005AD7">
        <w:rPr>
          <w:rFonts w:ascii="Verdana" w:eastAsia="Times New Roman" w:hAnsi="Verdana" w:cs="Times New Roman"/>
          <w:sz w:val="21"/>
          <w:szCs w:val="21"/>
          <w:lang w:eastAsia="ru-RU"/>
        </w:rPr>
        <w:t>polling</w:t>
      </w:r>
      <w:proofErr w:type="spellEnd"/>
      <w:r w:rsidRPr="00005AD7">
        <w:rPr>
          <w:rFonts w:ascii="Verdana" w:eastAsia="Times New Roman" w:hAnsi="Verdana" w:cs="Times New Roman"/>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с помощью </w:t>
      </w:r>
      <w:r w:rsidRPr="00005AD7">
        <w:rPr>
          <w:rFonts w:ascii="Verdana" w:eastAsia="Times New Roman" w:hAnsi="Verdana" w:cs="Times New Roman"/>
          <w:b/>
          <w:bCs/>
          <w:i/>
          <w:iCs/>
          <w:sz w:val="21"/>
          <w:szCs w:val="21"/>
          <w:lang w:eastAsia="ru-RU"/>
        </w:rPr>
        <w:t>прерывания</w:t>
      </w:r>
      <w:r w:rsidRPr="00005AD7">
        <w:rPr>
          <w:rFonts w:ascii="Verdana" w:eastAsia="Times New Roman" w:hAnsi="Verdana" w:cs="Times New Roman"/>
          <w:i/>
          <w:iCs/>
          <w:sz w:val="21"/>
          <w:szCs w:val="21"/>
          <w:lang w:eastAsia="ru-RU"/>
        </w:rPr>
        <w:t>, то есть насильственного перевода процессора с выполнения текущей программы на выполнение экстренно необходимой программы</w:t>
      </w:r>
      <w:r w:rsidRPr="00005AD7">
        <w:rPr>
          <w:rFonts w:ascii="Verdana" w:eastAsia="Times New Roman" w:hAnsi="Verdana" w:cs="Times New Roman"/>
          <w:sz w:val="21"/>
          <w:szCs w:val="21"/>
          <w:lang w:eastAsia="ru-RU"/>
        </w:rPr>
        <w:t>;</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с помощью прямого доступа к памяти</w:t>
      </w:r>
      <w:r w:rsidRPr="00005AD7">
        <w:rPr>
          <w:rFonts w:ascii="Verdana" w:eastAsia="Times New Roman" w:hAnsi="Verdana" w:cs="Times New Roman"/>
          <w:sz w:val="21"/>
          <w:szCs w:val="21"/>
          <w:lang w:eastAsia="ru-RU"/>
        </w:rPr>
        <w:t>, то есть без участия процессора при его отключении от системной магистрали.</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sz w:val="21"/>
          <w:szCs w:val="21"/>
          <w:lang w:eastAsia="ru-RU"/>
        </w:rPr>
        <w:t>Первый случай с опросом флага</w:t>
      </w:r>
      <w:r w:rsidRPr="00005AD7">
        <w:rPr>
          <w:rFonts w:ascii="Verdana" w:eastAsia="Times New Roman" w:hAnsi="Verdana" w:cs="Times New Roman"/>
          <w:sz w:val="21"/>
          <w:szCs w:val="21"/>
          <w:lang w:eastAsia="ru-RU"/>
        </w:rPr>
        <w:t> реализуется в микропроцессорной системе постоянным чтением информации процессором из устройства ввода/вывода, связанного с тем внешним устройством, на поведение которого необходимо срочно реагировать.</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sz w:val="21"/>
          <w:szCs w:val="21"/>
          <w:lang w:eastAsia="ru-RU"/>
        </w:rPr>
        <w:t>Во втором случае в режиме прерывания</w:t>
      </w:r>
      <w:r w:rsidRPr="00005AD7">
        <w:rPr>
          <w:rFonts w:ascii="Verdana" w:eastAsia="Times New Roman" w:hAnsi="Verdana" w:cs="Times New Roman"/>
          <w:sz w:val="21"/>
          <w:szCs w:val="21"/>
          <w:lang w:eastAsia="ru-RU"/>
        </w:rPr>
        <w:t xml:space="preserve"> процессор, получив запрос прерывания от внешнего устройства (часто называемый IRQ – </w:t>
      </w:r>
      <w:proofErr w:type="spellStart"/>
      <w:r w:rsidRPr="00005AD7">
        <w:rPr>
          <w:rFonts w:ascii="Verdana" w:eastAsia="Times New Roman" w:hAnsi="Verdana" w:cs="Times New Roman"/>
          <w:sz w:val="21"/>
          <w:szCs w:val="21"/>
          <w:lang w:eastAsia="ru-RU"/>
        </w:rPr>
        <w:t>Interrupt</w:t>
      </w:r>
      <w:proofErr w:type="spellEnd"/>
      <w:r w:rsidRPr="00005AD7">
        <w:rPr>
          <w:rFonts w:ascii="Verdana" w:eastAsia="Times New Roman" w:hAnsi="Verdana" w:cs="Times New Roman"/>
          <w:sz w:val="21"/>
          <w:szCs w:val="21"/>
          <w:lang w:eastAsia="ru-RU"/>
        </w:rPr>
        <w:t xml:space="preserve"> </w:t>
      </w:r>
      <w:proofErr w:type="spellStart"/>
      <w:r w:rsidRPr="00005AD7">
        <w:rPr>
          <w:rFonts w:ascii="Verdana" w:eastAsia="Times New Roman" w:hAnsi="Verdana" w:cs="Times New Roman"/>
          <w:sz w:val="21"/>
          <w:szCs w:val="21"/>
          <w:lang w:eastAsia="ru-RU"/>
        </w:rPr>
        <w:t>ReQuest</w:t>
      </w:r>
      <w:proofErr w:type="spellEnd"/>
      <w:r w:rsidRPr="00005AD7">
        <w:rPr>
          <w:rFonts w:ascii="Verdana" w:eastAsia="Times New Roman" w:hAnsi="Verdana" w:cs="Times New Roman"/>
          <w:sz w:val="21"/>
          <w:szCs w:val="21"/>
          <w:lang w:eastAsia="ru-RU"/>
        </w:rPr>
        <w:t>), заканчивает выполнение текущей команды и переходит к программе обработки прерывания. Закончив выполнение программы обработки прерывания, он возвращается к прерванной программе с той точки, где его прервали (рис. 1.9).</w:t>
      </w:r>
    </w:p>
    <w:tbl>
      <w:tblPr>
        <w:tblW w:w="6855" w:type="dxa"/>
        <w:jc w:val="center"/>
        <w:tblCellMar>
          <w:left w:w="0" w:type="dxa"/>
          <w:right w:w="0" w:type="dxa"/>
        </w:tblCellMar>
        <w:tblLook w:val="04A0" w:firstRow="1" w:lastRow="0" w:firstColumn="1" w:lastColumn="0" w:noHBand="0" w:noVBand="1"/>
      </w:tblPr>
      <w:tblGrid>
        <w:gridCol w:w="6979"/>
      </w:tblGrid>
      <w:tr w:rsidR="00005AD7" w:rsidRPr="00005AD7" w:rsidTr="00005AD7">
        <w:trPr>
          <w:jc w:val="center"/>
        </w:trPr>
        <w:tc>
          <w:tcPr>
            <w:tcW w:w="6855" w:type="dxa"/>
            <w:shd w:val="clear" w:color="auto" w:fill="auto"/>
            <w:vAlign w:val="center"/>
            <w:hideMark/>
          </w:tcPr>
          <w:p w:rsidR="00005AD7" w:rsidRPr="00005AD7" w:rsidRDefault="00005AD7" w:rsidP="00005AD7">
            <w:pPr>
              <w:spacing w:before="150" w:after="225" w:line="240" w:lineRule="auto"/>
              <w:ind w:firstLine="709"/>
              <w:jc w:val="center"/>
              <w:rPr>
                <w:rFonts w:ascii="Times New Roman" w:eastAsia="Times New Roman" w:hAnsi="Times New Roman" w:cs="Times New Roman"/>
                <w:sz w:val="24"/>
                <w:szCs w:val="24"/>
                <w:lang w:eastAsia="ru-RU"/>
              </w:rPr>
            </w:pPr>
            <w:r w:rsidRPr="00005AD7">
              <w:rPr>
                <w:rFonts w:ascii="Times New Roman" w:eastAsia="Times New Roman" w:hAnsi="Times New Roman" w:cs="Times New Roman"/>
                <w:noProof/>
                <w:sz w:val="24"/>
                <w:szCs w:val="24"/>
                <w:lang w:eastAsia="ru-RU"/>
              </w:rPr>
              <w:drawing>
                <wp:inline distT="0" distB="0" distL="0" distR="0" wp14:anchorId="7F675854" wp14:editId="3AB48308">
                  <wp:extent cx="3971925" cy="2438400"/>
                  <wp:effectExtent l="0" t="0" r="9525" b="0"/>
                  <wp:docPr id="9" name="Рисунок 9" descr="Обслуживание преры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бслуживание прерыва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1925" cy="2438400"/>
                          </a:xfrm>
                          <a:prstGeom prst="rect">
                            <a:avLst/>
                          </a:prstGeom>
                          <a:noFill/>
                          <a:ln>
                            <a:noFill/>
                          </a:ln>
                        </pic:spPr>
                      </pic:pic>
                    </a:graphicData>
                  </a:graphic>
                </wp:inline>
              </w:drawing>
            </w:r>
          </w:p>
        </w:tc>
      </w:tr>
      <w:tr w:rsidR="00005AD7" w:rsidRPr="00005AD7" w:rsidTr="00005AD7">
        <w:trPr>
          <w:jc w:val="center"/>
        </w:trPr>
        <w:tc>
          <w:tcPr>
            <w:tcW w:w="6855" w:type="dxa"/>
            <w:shd w:val="clear" w:color="auto" w:fill="auto"/>
            <w:hideMark/>
          </w:tcPr>
          <w:p w:rsidR="00005AD7" w:rsidRPr="00005AD7" w:rsidRDefault="00005AD7" w:rsidP="00005AD7">
            <w:pPr>
              <w:spacing w:before="150" w:after="225" w:line="240" w:lineRule="auto"/>
              <w:ind w:firstLine="709"/>
              <w:jc w:val="center"/>
              <w:rPr>
                <w:rFonts w:ascii="Times New Roman" w:eastAsia="Times New Roman" w:hAnsi="Times New Roman" w:cs="Times New Roman"/>
                <w:sz w:val="24"/>
                <w:szCs w:val="24"/>
                <w:lang w:eastAsia="ru-RU"/>
              </w:rPr>
            </w:pPr>
            <w:r w:rsidRPr="00005AD7">
              <w:rPr>
                <w:rFonts w:ascii="Times New Roman" w:eastAsia="Times New Roman" w:hAnsi="Times New Roman" w:cs="Times New Roman"/>
                <w:sz w:val="24"/>
                <w:szCs w:val="24"/>
                <w:lang w:eastAsia="ru-RU"/>
              </w:rPr>
              <w:t>Рисунок 1.9 – Обслуживание прерывания</w:t>
            </w:r>
          </w:p>
        </w:tc>
      </w:tr>
    </w:tbl>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sz w:val="21"/>
          <w:szCs w:val="21"/>
          <w:lang w:eastAsia="ru-RU"/>
        </w:rPr>
        <w:t>Прямой доступ к памяти (ПДП, DMA)</w:t>
      </w:r>
      <w:r w:rsidRPr="00005AD7">
        <w:rPr>
          <w:rFonts w:ascii="Verdana" w:eastAsia="Times New Roman" w:hAnsi="Verdana" w:cs="Times New Roman"/>
          <w:sz w:val="21"/>
          <w:szCs w:val="21"/>
          <w:lang w:eastAsia="ru-RU"/>
        </w:rPr>
        <w:t> – это режим, принципиально отличающийся от двух ранее рассмотренных режимов тем, что обмен по системной шине идет без участия процессора. </w:t>
      </w:r>
      <w:r w:rsidRPr="00005AD7">
        <w:rPr>
          <w:rFonts w:ascii="Verdana" w:eastAsia="Times New Roman" w:hAnsi="Verdana" w:cs="Times New Roman"/>
          <w:i/>
          <w:iCs/>
          <w:sz w:val="21"/>
          <w:szCs w:val="21"/>
          <w:lang w:eastAsia="ru-RU"/>
        </w:rPr>
        <w:t>Внешнее устройство, требующее обслуживания, сигнализирует процессору, что режим ПДП необходим, в ответ на это процессор заканчивает выполнение текущей команды и отключается от всех шин, сигнализируя запросившему устройству, что обмен в режиме ПДП можно начинать. Операция ПДП сводится к пересылке информации из устройства ввода/вывода в память или же из памяти в устройство ввода/вывода. Когда пересылка информации будет закончена, процессор вновь возвращается к прерванной программе, продолжая ее с той точки, где его прервали </w:t>
      </w:r>
      <w:r w:rsidRPr="00005AD7">
        <w:rPr>
          <w:rFonts w:ascii="Verdana" w:eastAsia="Times New Roman" w:hAnsi="Verdana" w:cs="Times New Roman"/>
          <w:sz w:val="21"/>
          <w:szCs w:val="21"/>
          <w:lang w:eastAsia="ru-RU"/>
        </w:rPr>
        <w:t xml:space="preserve">(рис. 1.10). Это похоже на режим обслуживания прерываний, но в данном случае процессор не участвует в обмене. Контроллер ПДП может считаться </w:t>
      </w:r>
      <w:r w:rsidRPr="00005AD7">
        <w:rPr>
          <w:rFonts w:ascii="Verdana" w:eastAsia="Times New Roman" w:hAnsi="Verdana" w:cs="Times New Roman"/>
          <w:sz w:val="21"/>
          <w:szCs w:val="21"/>
          <w:lang w:eastAsia="ru-RU"/>
        </w:rPr>
        <w:lastRenderedPageBreak/>
        <w:t>специализированным процессором, который отличается тем, что сам не участвует в обмене, не принимает в себя информацию и не выдает ее (рис. 1.11).</w:t>
      </w:r>
    </w:p>
    <w:tbl>
      <w:tblPr>
        <w:tblW w:w="0" w:type="auto"/>
        <w:tblInd w:w="135" w:type="dxa"/>
        <w:tblCellMar>
          <w:left w:w="0" w:type="dxa"/>
          <w:right w:w="0" w:type="dxa"/>
        </w:tblCellMar>
        <w:tblLook w:val="04A0" w:firstRow="1" w:lastRow="0" w:firstColumn="1" w:lastColumn="0" w:noHBand="0" w:noVBand="1"/>
      </w:tblPr>
      <w:tblGrid>
        <w:gridCol w:w="9465"/>
      </w:tblGrid>
      <w:tr w:rsidR="00005AD7" w:rsidRPr="00005AD7" w:rsidTr="00005AD7">
        <w:tc>
          <w:tcPr>
            <w:tcW w:w="9465" w:type="dxa"/>
            <w:shd w:val="clear" w:color="auto" w:fill="auto"/>
            <w:vAlign w:val="center"/>
            <w:hideMark/>
          </w:tcPr>
          <w:p w:rsidR="00005AD7" w:rsidRPr="00005AD7" w:rsidRDefault="00005AD7" w:rsidP="00005AD7">
            <w:pPr>
              <w:spacing w:before="150" w:after="225" w:line="240" w:lineRule="auto"/>
              <w:ind w:firstLine="709"/>
              <w:jc w:val="center"/>
              <w:rPr>
                <w:rFonts w:ascii="Times New Roman" w:eastAsia="Times New Roman" w:hAnsi="Times New Roman" w:cs="Times New Roman"/>
                <w:sz w:val="24"/>
                <w:szCs w:val="24"/>
                <w:lang w:eastAsia="ru-RU"/>
              </w:rPr>
            </w:pPr>
            <w:r w:rsidRPr="00005AD7">
              <w:rPr>
                <w:rFonts w:ascii="Times New Roman" w:eastAsia="Times New Roman" w:hAnsi="Times New Roman" w:cs="Times New Roman"/>
                <w:noProof/>
                <w:sz w:val="24"/>
                <w:szCs w:val="24"/>
                <w:lang w:eastAsia="ru-RU"/>
              </w:rPr>
              <w:drawing>
                <wp:inline distT="0" distB="0" distL="0" distR="0" wp14:anchorId="3A138EC4" wp14:editId="1B58CC46">
                  <wp:extent cx="3362325" cy="2562225"/>
                  <wp:effectExtent l="0" t="0" r="9525" b="9525"/>
                  <wp:docPr id="10" name="Рисунок 10" descr="Обслуживание ПД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бслуживание ПДП."/>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2562225"/>
                          </a:xfrm>
                          <a:prstGeom prst="rect">
                            <a:avLst/>
                          </a:prstGeom>
                          <a:noFill/>
                          <a:ln>
                            <a:noFill/>
                          </a:ln>
                        </pic:spPr>
                      </pic:pic>
                    </a:graphicData>
                  </a:graphic>
                </wp:inline>
              </w:drawing>
            </w:r>
          </w:p>
        </w:tc>
      </w:tr>
      <w:tr w:rsidR="00005AD7" w:rsidRPr="00005AD7" w:rsidTr="00005AD7">
        <w:tc>
          <w:tcPr>
            <w:tcW w:w="9465" w:type="dxa"/>
            <w:shd w:val="clear" w:color="auto" w:fill="auto"/>
            <w:vAlign w:val="center"/>
            <w:hideMark/>
          </w:tcPr>
          <w:p w:rsidR="00005AD7" w:rsidRPr="00005AD7" w:rsidRDefault="00005AD7" w:rsidP="00005AD7">
            <w:pPr>
              <w:spacing w:before="150" w:after="225" w:line="240" w:lineRule="auto"/>
              <w:ind w:firstLine="709"/>
              <w:jc w:val="center"/>
              <w:rPr>
                <w:rFonts w:ascii="Times New Roman" w:eastAsia="Times New Roman" w:hAnsi="Times New Roman" w:cs="Times New Roman"/>
                <w:sz w:val="24"/>
                <w:szCs w:val="24"/>
                <w:lang w:eastAsia="ru-RU"/>
              </w:rPr>
            </w:pPr>
            <w:r w:rsidRPr="00005AD7">
              <w:rPr>
                <w:rFonts w:ascii="Times New Roman" w:eastAsia="Times New Roman" w:hAnsi="Times New Roman" w:cs="Times New Roman"/>
                <w:sz w:val="24"/>
                <w:szCs w:val="24"/>
                <w:lang w:eastAsia="ru-RU"/>
              </w:rPr>
              <w:t>Рисунок 1.10</w:t>
            </w:r>
            <w:r w:rsidRPr="00005AD7">
              <w:rPr>
                <w:rFonts w:ascii="Times New Roman" w:eastAsia="Times New Roman" w:hAnsi="Times New Roman" w:cs="Times New Roman"/>
                <w:b/>
                <w:bCs/>
                <w:sz w:val="24"/>
                <w:szCs w:val="24"/>
                <w:lang w:eastAsia="ru-RU"/>
              </w:rPr>
              <w:t> – </w:t>
            </w:r>
            <w:r w:rsidRPr="00005AD7">
              <w:rPr>
                <w:rFonts w:ascii="Times New Roman" w:eastAsia="Times New Roman" w:hAnsi="Times New Roman" w:cs="Times New Roman"/>
                <w:sz w:val="24"/>
                <w:szCs w:val="24"/>
                <w:lang w:eastAsia="ru-RU"/>
              </w:rPr>
              <w:t>Обслуживание ПДП</w:t>
            </w:r>
          </w:p>
        </w:tc>
      </w:tr>
      <w:tr w:rsidR="00005AD7" w:rsidRPr="00005AD7" w:rsidTr="00005AD7">
        <w:tc>
          <w:tcPr>
            <w:tcW w:w="9465" w:type="dxa"/>
            <w:shd w:val="clear" w:color="auto" w:fill="auto"/>
            <w:vAlign w:val="center"/>
            <w:hideMark/>
          </w:tcPr>
          <w:p w:rsidR="00005AD7" w:rsidRPr="00005AD7" w:rsidRDefault="00005AD7" w:rsidP="00005AD7">
            <w:pPr>
              <w:spacing w:before="150" w:after="225" w:line="240" w:lineRule="auto"/>
              <w:ind w:firstLine="709"/>
              <w:jc w:val="center"/>
              <w:rPr>
                <w:rFonts w:ascii="Times New Roman" w:eastAsia="Times New Roman" w:hAnsi="Times New Roman" w:cs="Times New Roman"/>
                <w:sz w:val="24"/>
                <w:szCs w:val="24"/>
                <w:lang w:eastAsia="ru-RU"/>
              </w:rPr>
            </w:pPr>
            <w:r w:rsidRPr="00005AD7">
              <w:rPr>
                <w:rFonts w:ascii="Times New Roman" w:eastAsia="Times New Roman" w:hAnsi="Times New Roman" w:cs="Times New Roman"/>
                <w:noProof/>
                <w:sz w:val="24"/>
                <w:szCs w:val="24"/>
                <w:lang w:eastAsia="ru-RU"/>
              </w:rPr>
              <w:drawing>
                <wp:inline distT="0" distB="0" distL="0" distR="0" wp14:anchorId="38A14F74" wp14:editId="1F71ED8F">
                  <wp:extent cx="3667125" cy="1714500"/>
                  <wp:effectExtent l="0" t="0" r="9525" b="0"/>
                  <wp:docPr id="11" name="Рисунок 11" descr="Информационные потоки в режиме ПД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нформационные потоки в режиме ПДП."/>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125" cy="1714500"/>
                          </a:xfrm>
                          <a:prstGeom prst="rect">
                            <a:avLst/>
                          </a:prstGeom>
                          <a:noFill/>
                          <a:ln>
                            <a:noFill/>
                          </a:ln>
                        </pic:spPr>
                      </pic:pic>
                    </a:graphicData>
                  </a:graphic>
                </wp:inline>
              </w:drawing>
            </w:r>
          </w:p>
        </w:tc>
      </w:tr>
      <w:tr w:rsidR="00005AD7" w:rsidRPr="00005AD7" w:rsidTr="00005AD7">
        <w:tc>
          <w:tcPr>
            <w:tcW w:w="9465" w:type="dxa"/>
            <w:shd w:val="clear" w:color="auto" w:fill="auto"/>
            <w:vAlign w:val="center"/>
            <w:hideMark/>
          </w:tcPr>
          <w:p w:rsidR="00005AD7" w:rsidRPr="00005AD7" w:rsidRDefault="00005AD7" w:rsidP="00005AD7">
            <w:pPr>
              <w:spacing w:before="150" w:after="225" w:line="240" w:lineRule="auto"/>
              <w:ind w:firstLine="709"/>
              <w:jc w:val="center"/>
              <w:rPr>
                <w:rFonts w:ascii="Times New Roman" w:eastAsia="Times New Roman" w:hAnsi="Times New Roman" w:cs="Times New Roman"/>
                <w:sz w:val="24"/>
                <w:szCs w:val="24"/>
                <w:lang w:eastAsia="ru-RU"/>
              </w:rPr>
            </w:pPr>
            <w:r w:rsidRPr="00005AD7">
              <w:rPr>
                <w:rFonts w:ascii="Times New Roman" w:eastAsia="Times New Roman" w:hAnsi="Times New Roman" w:cs="Times New Roman"/>
                <w:sz w:val="24"/>
                <w:szCs w:val="24"/>
                <w:lang w:eastAsia="ru-RU"/>
              </w:rPr>
              <w:t>Рисунок 1.11 – Информационные потоки в режиме ПДП</w:t>
            </w:r>
          </w:p>
        </w:tc>
      </w:tr>
    </w:tbl>
    <w:p w:rsidR="00005AD7" w:rsidRPr="00005AD7" w:rsidRDefault="00005AD7" w:rsidP="00005AD7">
      <w:pPr>
        <w:shd w:val="clear" w:color="auto" w:fill="FFFFFF"/>
        <w:spacing w:before="375" w:after="180" w:line="360" w:lineRule="atLeast"/>
        <w:ind w:firstLine="709"/>
        <w:outlineLvl w:val="1"/>
        <w:rPr>
          <w:rFonts w:ascii="Arial" w:eastAsia="Times New Roman" w:hAnsi="Arial" w:cs="Arial"/>
          <w:b/>
          <w:bCs/>
          <w:sz w:val="33"/>
          <w:szCs w:val="33"/>
          <w:lang w:eastAsia="ru-RU"/>
        </w:rPr>
      </w:pPr>
      <w:bookmarkStart w:id="6" w:name="1.7"/>
      <w:bookmarkEnd w:id="6"/>
      <w:r w:rsidRPr="00005AD7">
        <w:rPr>
          <w:rFonts w:ascii="Arial" w:eastAsia="Times New Roman" w:hAnsi="Arial" w:cs="Arial"/>
          <w:b/>
          <w:bCs/>
          <w:sz w:val="33"/>
          <w:szCs w:val="33"/>
          <w:lang w:eastAsia="ru-RU"/>
        </w:rPr>
        <w:t>1.7. Архитектура микропроцессорных систем</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До сих пор мы рассматривали только один тип архитектуры микропроцессорных систем – </w:t>
      </w:r>
      <w:r w:rsidRPr="00005AD7">
        <w:rPr>
          <w:rFonts w:ascii="Verdana" w:eastAsia="Times New Roman" w:hAnsi="Verdana" w:cs="Times New Roman"/>
          <w:b/>
          <w:bCs/>
          <w:i/>
          <w:iCs/>
          <w:sz w:val="21"/>
          <w:szCs w:val="21"/>
          <w:lang w:eastAsia="ru-RU"/>
        </w:rPr>
        <w:t>архитектуру с общей, единой шиной для данных и команд (одношинную, или принстонскую, фон-неймановскую   архитектуру)</w:t>
      </w:r>
      <w:r w:rsidRPr="00005AD7">
        <w:rPr>
          <w:rFonts w:ascii="Verdana" w:eastAsia="Times New Roman" w:hAnsi="Verdana" w:cs="Times New Roman"/>
          <w:i/>
          <w:iCs/>
          <w:sz w:val="21"/>
          <w:szCs w:val="21"/>
          <w:lang w:eastAsia="ru-RU"/>
        </w:rPr>
        <w:t>. Соответственно, в составе системы в этом случае присутствует одна общая память, как для данных, так и для команд</w:t>
      </w:r>
      <w:r w:rsidRPr="00005AD7">
        <w:rPr>
          <w:rFonts w:ascii="Verdana" w:eastAsia="Times New Roman" w:hAnsi="Verdana" w:cs="Times New Roman"/>
          <w:sz w:val="21"/>
          <w:szCs w:val="21"/>
          <w:lang w:eastAsia="ru-RU"/>
        </w:rPr>
        <w:t> (рис. 1.12).</w:t>
      </w:r>
    </w:p>
    <w:p w:rsidR="005142E1"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noProof/>
          <w:sz w:val="21"/>
          <w:szCs w:val="21"/>
          <w:lang w:eastAsia="ru-RU"/>
        </w:rPr>
        <w:drawing>
          <wp:inline distT="0" distB="0" distL="0" distR="0" wp14:anchorId="70B3474F" wp14:editId="28C3A307">
            <wp:extent cx="3590925" cy="1200150"/>
            <wp:effectExtent l="0" t="0" r="9525" b="0"/>
            <wp:docPr id="12" name="Рисунок 12" descr="Архитектура с общей шиной данных и кома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Архитектура с общей шиной данных и команд."/>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0925" cy="1200150"/>
                    </a:xfrm>
                    <a:prstGeom prst="rect">
                      <a:avLst/>
                    </a:prstGeom>
                    <a:noFill/>
                    <a:ln>
                      <a:noFill/>
                    </a:ln>
                  </pic:spPr>
                </pic:pic>
              </a:graphicData>
            </a:graphic>
          </wp:inline>
        </w:drawing>
      </w:r>
      <w:r w:rsidRPr="00005AD7">
        <w:rPr>
          <w:rFonts w:ascii="Verdana" w:eastAsia="Times New Roman" w:hAnsi="Verdana" w:cs="Times New Roman"/>
          <w:sz w:val="21"/>
          <w:szCs w:val="21"/>
          <w:lang w:eastAsia="ru-RU"/>
        </w:rPr>
        <w:t> </w:t>
      </w:r>
    </w:p>
    <w:p w:rsidR="00005AD7" w:rsidRPr="00005AD7"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Рисунок 1.12 – Архитектура с общей шиной данных и команд</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lastRenderedPageBreak/>
        <w:t>Но существует также и альтернативный тип архитектуры микропроцессорной системы – это </w:t>
      </w:r>
      <w:r w:rsidRPr="00005AD7">
        <w:rPr>
          <w:rFonts w:ascii="Verdana" w:eastAsia="Times New Roman" w:hAnsi="Verdana" w:cs="Times New Roman"/>
          <w:b/>
          <w:bCs/>
          <w:i/>
          <w:iCs/>
          <w:sz w:val="21"/>
          <w:szCs w:val="21"/>
          <w:lang w:eastAsia="ru-RU"/>
        </w:rPr>
        <w:t>архитектура с раздельными шинами данных и команд </w:t>
      </w:r>
      <w:r w:rsidRPr="00005AD7">
        <w:rPr>
          <w:rFonts w:ascii="Verdana" w:eastAsia="Times New Roman" w:hAnsi="Verdana" w:cs="Times New Roman"/>
          <w:b/>
          <w:bCs/>
          <w:sz w:val="21"/>
          <w:szCs w:val="21"/>
          <w:lang w:eastAsia="ru-RU"/>
        </w:rPr>
        <w:t>(</w:t>
      </w:r>
      <w:r w:rsidRPr="00005AD7">
        <w:rPr>
          <w:rFonts w:ascii="Verdana" w:eastAsia="Times New Roman" w:hAnsi="Verdana" w:cs="Times New Roman"/>
          <w:b/>
          <w:bCs/>
          <w:i/>
          <w:iCs/>
          <w:sz w:val="21"/>
          <w:szCs w:val="21"/>
          <w:lang w:eastAsia="ru-RU"/>
        </w:rPr>
        <w:t>двухшинная, или гарвардская, архитектура</w:t>
      </w:r>
      <w:r w:rsidRPr="00005AD7">
        <w:rPr>
          <w:rFonts w:ascii="Verdana" w:eastAsia="Times New Roman" w:hAnsi="Verdana" w:cs="Times New Roman"/>
          <w:b/>
          <w:bCs/>
          <w:sz w:val="21"/>
          <w:szCs w:val="21"/>
          <w:lang w:eastAsia="ru-RU"/>
        </w:rPr>
        <w:t>)</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Эта архитектура предполагает наличие в системе отдельной памяти для данных и отдельной памяти для команд </w:t>
      </w:r>
      <w:r w:rsidRPr="00005AD7">
        <w:rPr>
          <w:rFonts w:ascii="Verdana" w:eastAsia="Times New Roman" w:hAnsi="Verdana" w:cs="Times New Roman"/>
          <w:sz w:val="21"/>
          <w:szCs w:val="21"/>
          <w:lang w:eastAsia="ru-RU"/>
        </w:rPr>
        <w:t>(рис. 1.13)</w:t>
      </w:r>
      <w:r w:rsidRPr="00005AD7">
        <w:rPr>
          <w:rFonts w:ascii="Verdana" w:eastAsia="Times New Roman" w:hAnsi="Verdana" w:cs="Times New Roman"/>
          <w:i/>
          <w:iCs/>
          <w:sz w:val="21"/>
          <w:szCs w:val="21"/>
          <w:lang w:eastAsia="ru-RU"/>
        </w:rPr>
        <w:t>. Обмен процессора с каждым из двух типов памяти происходит по своей шине.</w:t>
      </w:r>
    </w:p>
    <w:p w:rsidR="005142E1" w:rsidRDefault="00005AD7" w:rsidP="005142E1">
      <w:pPr>
        <w:shd w:val="clear" w:color="auto" w:fill="FFFFFF"/>
        <w:spacing w:before="150" w:after="225" w:line="240" w:lineRule="auto"/>
        <w:jc w:val="center"/>
        <w:rPr>
          <w:rFonts w:ascii="Verdana" w:eastAsia="Times New Roman" w:hAnsi="Verdana" w:cs="Times New Roman"/>
          <w:sz w:val="21"/>
          <w:szCs w:val="21"/>
          <w:lang w:eastAsia="ru-RU"/>
        </w:rPr>
      </w:pPr>
      <w:r w:rsidRPr="00005AD7">
        <w:rPr>
          <w:rFonts w:ascii="Verdana" w:eastAsia="Times New Roman" w:hAnsi="Verdana" w:cs="Times New Roman"/>
          <w:noProof/>
          <w:sz w:val="21"/>
          <w:szCs w:val="21"/>
          <w:lang w:eastAsia="ru-RU"/>
        </w:rPr>
        <w:drawing>
          <wp:inline distT="0" distB="0" distL="0" distR="0" wp14:anchorId="74520ACC" wp14:editId="0A752A5A">
            <wp:extent cx="3619500" cy="1962150"/>
            <wp:effectExtent l="0" t="0" r="0" b="0"/>
            <wp:docPr id="13" name="Рисунок 13" descr="Архитектура с раздельными шинами данных и кома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Архитектура с раздельными шинами данных и команд."/>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0" cy="1962150"/>
                    </a:xfrm>
                    <a:prstGeom prst="rect">
                      <a:avLst/>
                    </a:prstGeom>
                    <a:noFill/>
                    <a:ln>
                      <a:noFill/>
                    </a:ln>
                  </pic:spPr>
                </pic:pic>
              </a:graphicData>
            </a:graphic>
          </wp:inline>
        </w:drawing>
      </w:r>
      <w:r w:rsidRPr="00005AD7">
        <w:rPr>
          <w:rFonts w:ascii="Verdana" w:eastAsia="Times New Roman" w:hAnsi="Verdana" w:cs="Times New Roman"/>
          <w:sz w:val="21"/>
          <w:szCs w:val="21"/>
          <w:lang w:eastAsia="ru-RU"/>
        </w:rPr>
        <w:t> </w:t>
      </w:r>
    </w:p>
    <w:p w:rsidR="00005AD7" w:rsidRPr="00005AD7" w:rsidRDefault="00005AD7" w:rsidP="00005AD7">
      <w:pPr>
        <w:shd w:val="clear" w:color="auto" w:fill="FFFFFF"/>
        <w:spacing w:before="150" w:after="225" w:line="240" w:lineRule="auto"/>
        <w:ind w:firstLine="709"/>
        <w:jc w:val="center"/>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Рисунок</w:t>
      </w:r>
      <w:r w:rsidRPr="00005AD7">
        <w:rPr>
          <w:rFonts w:ascii="Verdana" w:eastAsia="Times New Roman" w:hAnsi="Verdana" w:cs="Times New Roman"/>
          <w:b/>
          <w:bCs/>
          <w:sz w:val="21"/>
          <w:szCs w:val="21"/>
          <w:lang w:eastAsia="ru-RU"/>
        </w:rPr>
        <w:t> </w:t>
      </w:r>
      <w:r w:rsidRPr="00005AD7">
        <w:rPr>
          <w:rFonts w:ascii="Verdana" w:eastAsia="Times New Roman" w:hAnsi="Verdana" w:cs="Times New Roman"/>
          <w:sz w:val="21"/>
          <w:szCs w:val="21"/>
          <w:lang w:eastAsia="ru-RU"/>
        </w:rPr>
        <w:t>1.13 – Архитектура с раздельными шинами данных и команд</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Архитектура с общей шиной распространена гораздо больше, она применяется, например, в персональных компьютерах и в сложных микрокомпьютерах. Архитектура с раздельными шинами применяется в основном в однокристальных микроконтроллерах.</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sz w:val="21"/>
          <w:szCs w:val="21"/>
          <w:lang w:eastAsia="ru-RU"/>
        </w:rPr>
        <w:t>Рассмотрим некоторые достоинства и недостатки обоих архитектурных решений.</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Архитектура с общей шиной (принстонская, фон-неймановская)</w:t>
      </w:r>
      <w:r w:rsidRPr="00005AD7">
        <w:rPr>
          <w:rFonts w:ascii="Verdana" w:eastAsia="Times New Roman" w:hAnsi="Verdana" w:cs="Times New Roman"/>
          <w:i/>
          <w:iCs/>
          <w:sz w:val="21"/>
          <w:szCs w:val="21"/>
          <w:lang w:eastAsia="ru-RU"/>
        </w:rPr>
        <w:t> проще, она не требует от процессора одновременного обслуживания двух шин, контроля обмена по двум шинам сразу.</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Наличие единой памяти данных и команд позволяет гибко распределять ее объем между кодами данных и команд.</w:t>
      </w:r>
      <w:r w:rsidRPr="00005AD7">
        <w:rPr>
          <w:rFonts w:ascii="Verdana" w:eastAsia="Times New Roman" w:hAnsi="Verdana" w:cs="Times New Roman"/>
          <w:sz w:val="21"/>
          <w:szCs w:val="21"/>
          <w:lang w:eastAsia="ru-RU"/>
        </w:rPr>
        <w:t> Например, в некоторых случаях нужна большая и сложная программа, а данных в памяти надо хранить не слишком много. В других случаях, наоборот, программа требуется простая, но необходимы большие объемы хранимых данных. Перераспределение памяти не вызывает никаких проблем, главное – чтобы программа и данные вместе помещались в памяти системы. Как правило, в системах с такой архитектурой память бывает довольно большого объема (до десятков и сотен мегабайт). Это позволяет решать самые сложные задачи.</w:t>
      </w:r>
    </w:p>
    <w:p w:rsidR="00005AD7" w:rsidRPr="00005AD7" w:rsidRDefault="00005AD7" w:rsidP="00005AD7">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b/>
          <w:bCs/>
          <w:i/>
          <w:iCs/>
          <w:sz w:val="21"/>
          <w:szCs w:val="21"/>
          <w:lang w:eastAsia="ru-RU"/>
        </w:rPr>
        <w:t>Архитектура с раздельными шинами данных и команд</w:t>
      </w:r>
      <w:r w:rsidRPr="00005AD7">
        <w:rPr>
          <w:rFonts w:ascii="Verdana" w:eastAsia="Times New Roman" w:hAnsi="Verdana" w:cs="Times New Roman"/>
          <w:i/>
          <w:iCs/>
          <w:sz w:val="21"/>
          <w:szCs w:val="21"/>
          <w:lang w:eastAsia="ru-RU"/>
        </w:rPr>
        <w:t> сложнее, она заставляет процессор работать одновременно с двумя потоками кодов, обслуживать обмен по двум шинам одновременно. </w:t>
      </w:r>
      <w:r w:rsidRPr="00005AD7">
        <w:rPr>
          <w:rFonts w:ascii="Verdana" w:eastAsia="Times New Roman" w:hAnsi="Verdana" w:cs="Times New Roman"/>
          <w:sz w:val="21"/>
          <w:szCs w:val="21"/>
          <w:lang w:eastAsia="ru-RU"/>
        </w:rPr>
        <w:t>Программа может размещаться только в памяти команд, данные – только в памяти данных. Такая узкая специализация ограничивает круг задач, решаемых системой, так как не дает возможности гибкого перераспределения памяти. </w:t>
      </w:r>
      <w:r w:rsidRPr="00005AD7">
        <w:rPr>
          <w:rFonts w:ascii="Verdana" w:eastAsia="Times New Roman" w:hAnsi="Verdana" w:cs="Times New Roman"/>
          <w:i/>
          <w:iCs/>
          <w:sz w:val="21"/>
          <w:szCs w:val="21"/>
          <w:lang w:eastAsia="ru-RU"/>
        </w:rPr>
        <w:t>Память данных и память команд в этом случае имеют не слишком большой объем, поэтому применение систем с данной архитектурой ограничивается обычно не слишком сложными задачами.</w:t>
      </w:r>
    </w:p>
    <w:p w:rsidR="00D36C19" w:rsidRPr="005142E1" w:rsidRDefault="00005AD7" w:rsidP="005142E1">
      <w:pPr>
        <w:shd w:val="clear" w:color="auto" w:fill="FFFFFF"/>
        <w:spacing w:before="150" w:after="225" w:line="240" w:lineRule="auto"/>
        <w:ind w:firstLine="709"/>
        <w:jc w:val="both"/>
        <w:rPr>
          <w:rFonts w:ascii="Verdana" w:eastAsia="Times New Roman" w:hAnsi="Verdana" w:cs="Times New Roman"/>
          <w:sz w:val="21"/>
          <w:szCs w:val="21"/>
          <w:lang w:eastAsia="ru-RU"/>
        </w:rPr>
      </w:pPr>
      <w:r w:rsidRPr="00005AD7">
        <w:rPr>
          <w:rFonts w:ascii="Verdana" w:eastAsia="Times New Roman" w:hAnsi="Verdana" w:cs="Times New Roman"/>
          <w:i/>
          <w:iCs/>
          <w:sz w:val="21"/>
          <w:szCs w:val="21"/>
          <w:lang w:eastAsia="ru-RU"/>
        </w:rPr>
        <w:t>Преимущество архитектуры с двумя шинами</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гарвардской</w:t>
      </w:r>
      <w:r w:rsidRPr="00005AD7">
        <w:rPr>
          <w:rFonts w:ascii="Verdana" w:eastAsia="Times New Roman" w:hAnsi="Verdana" w:cs="Times New Roman"/>
          <w:sz w:val="21"/>
          <w:szCs w:val="21"/>
          <w:lang w:eastAsia="ru-RU"/>
        </w:rPr>
        <w:t>)</w:t>
      </w:r>
      <w:r w:rsidRPr="00005AD7">
        <w:rPr>
          <w:rFonts w:ascii="Verdana" w:eastAsia="Times New Roman" w:hAnsi="Verdana" w:cs="Times New Roman"/>
          <w:i/>
          <w:iCs/>
          <w:sz w:val="21"/>
          <w:szCs w:val="21"/>
          <w:lang w:eastAsia="ru-RU"/>
        </w:rPr>
        <w:t> заключается прежде всего</w:t>
      </w:r>
      <w:r w:rsidRPr="00005AD7">
        <w:rPr>
          <w:rFonts w:ascii="Verdana" w:eastAsia="Times New Roman" w:hAnsi="Verdana" w:cs="Times New Roman"/>
          <w:sz w:val="21"/>
          <w:szCs w:val="21"/>
          <w:lang w:eastAsia="ru-RU"/>
        </w:rPr>
        <w:t> </w:t>
      </w:r>
      <w:r w:rsidRPr="00005AD7">
        <w:rPr>
          <w:rFonts w:ascii="Verdana" w:eastAsia="Times New Roman" w:hAnsi="Verdana" w:cs="Times New Roman"/>
          <w:i/>
          <w:iCs/>
          <w:sz w:val="21"/>
          <w:szCs w:val="21"/>
          <w:lang w:eastAsia="ru-RU"/>
        </w:rPr>
        <w:t>в высоком быстродействии. </w:t>
      </w:r>
      <w:r w:rsidRPr="00005AD7">
        <w:rPr>
          <w:rFonts w:ascii="Verdana" w:eastAsia="Times New Roman" w:hAnsi="Verdana" w:cs="Times New Roman"/>
          <w:sz w:val="21"/>
          <w:szCs w:val="21"/>
          <w:lang w:eastAsia="ru-RU"/>
        </w:rPr>
        <w:t>Дело в том, что при единственной шине команд и данных процессор вынужден по одной этой шине принимать данные (из памяти или устройства ввода/вывода) и передавать данные (в память или в устройство ввода/вывода), а также читать команды из памяти. Естественно, одновременно эти пересылки кодов по магистрали происходить не могут, они должны производиться по очереди. В случае двухшинной архитектуры обмен по обеим шинам может быть независимым, параллельным во времени. Соответственно, структуры шин (количество разрядов кода адреса и кода данных, порядок и скорость обмена информацией и т.д.) могут быть выбраны оптимально для той задачи, которая решается каждой шиной.</w:t>
      </w:r>
      <w:bookmarkStart w:id="7" w:name="_GoBack"/>
      <w:bookmarkEnd w:id="7"/>
    </w:p>
    <w:sectPr w:rsidR="00D36C19" w:rsidRPr="005142E1" w:rsidSect="00005AD7">
      <w:footerReference w:type="default" r:id="rId1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C7" w:rsidRDefault="00DD75C7" w:rsidP="00005AD7">
      <w:pPr>
        <w:spacing w:after="0" w:line="240" w:lineRule="auto"/>
      </w:pPr>
      <w:r>
        <w:separator/>
      </w:r>
    </w:p>
  </w:endnote>
  <w:endnote w:type="continuationSeparator" w:id="0">
    <w:p w:rsidR="00DD75C7" w:rsidRDefault="00DD75C7" w:rsidP="0000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02948"/>
      <w:docPartObj>
        <w:docPartGallery w:val="Page Numbers (Bottom of Page)"/>
        <w:docPartUnique/>
      </w:docPartObj>
    </w:sdtPr>
    <w:sdtEndPr/>
    <w:sdtContent>
      <w:p w:rsidR="00005AD7" w:rsidRDefault="00005AD7">
        <w:pPr>
          <w:pStyle w:val="a5"/>
          <w:jc w:val="right"/>
        </w:pPr>
        <w:r>
          <w:fldChar w:fldCharType="begin"/>
        </w:r>
        <w:r>
          <w:instrText>PAGE   \* MERGEFORMAT</w:instrText>
        </w:r>
        <w:r>
          <w:fldChar w:fldCharType="separate"/>
        </w:r>
        <w:r w:rsidR="005E4292">
          <w:rPr>
            <w:noProof/>
          </w:rPr>
          <w:t>12</w:t>
        </w:r>
        <w:r>
          <w:fldChar w:fldCharType="end"/>
        </w:r>
      </w:p>
    </w:sdtContent>
  </w:sdt>
  <w:p w:rsidR="00005AD7" w:rsidRDefault="00005A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C7" w:rsidRDefault="00DD75C7" w:rsidP="00005AD7">
      <w:pPr>
        <w:spacing w:after="0" w:line="240" w:lineRule="auto"/>
      </w:pPr>
      <w:r>
        <w:separator/>
      </w:r>
    </w:p>
  </w:footnote>
  <w:footnote w:type="continuationSeparator" w:id="0">
    <w:p w:rsidR="00DD75C7" w:rsidRDefault="00DD75C7" w:rsidP="00005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48"/>
    <w:rsid w:val="00005AD7"/>
    <w:rsid w:val="005142E1"/>
    <w:rsid w:val="005E4292"/>
    <w:rsid w:val="008C1248"/>
    <w:rsid w:val="00CA02D9"/>
    <w:rsid w:val="00D36C19"/>
    <w:rsid w:val="00DD75C7"/>
    <w:rsid w:val="00E2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8BD3"/>
  <w15:chartTrackingRefBased/>
  <w15:docId w15:val="{5C004048-C88F-4A53-A21A-DDEA5A60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A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5AD7"/>
  </w:style>
  <w:style w:type="paragraph" w:styleId="a5">
    <w:name w:val="footer"/>
    <w:basedOn w:val="a"/>
    <w:link w:val="a6"/>
    <w:uiPriority w:val="99"/>
    <w:unhideWhenUsed/>
    <w:rsid w:val="00005A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35429">
      <w:bodyDiv w:val="1"/>
      <w:marLeft w:val="0"/>
      <w:marRight w:val="0"/>
      <w:marTop w:val="0"/>
      <w:marBottom w:val="0"/>
      <w:divBdr>
        <w:top w:val="none" w:sz="0" w:space="0" w:color="auto"/>
        <w:left w:val="none" w:sz="0" w:space="0" w:color="auto"/>
        <w:bottom w:val="none" w:sz="0" w:space="0" w:color="auto"/>
        <w:right w:val="none" w:sz="0" w:space="0" w:color="auto"/>
      </w:divBdr>
      <w:divsChild>
        <w:div w:id="827214187">
          <w:marLeft w:val="0"/>
          <w:marRight w:val="0"/>
          <w:marTop w:val="375"/>
          <w:marBottom w:val="150"/>
          <w:divBdr>
            <w:top w:val="none" w:sz="0" w:space="0" w:color="auto"/>
            <w:left w:val="none" w:sz="0" w:space="0" w:color="auto"/>
            <w:bottom w:val="single" w:sz="6" w:space="4" w:color="EEEEEE"/>
            <w:right w:val="none" w:sz="0" w:space="0" w:color="auto"/>
          </w:divBdr>
        </w:div>
        <w:div w:id="855123045">
          <w:marLeft w:val="0"/>
          <w:marRight w:val="0"/>
          <w:marTop w:val="0"/>
          <w:marBottom w:val="0"/>
          <w:divBdr>
            <w:top w:val="none" w:sz="0" w:space="0" w:color="auto"/>
            <w:left w:val="none" w:sz="0" w:space="0" w:color="auto"/>
            <w:bottom w:val="none" w:sz="0" w:space="0" w:color="auto"/>
            <w:right w:val="none" w:sz="0" w:space="0" w:color="auto"/>
          </w:divBdr>
          <w:divsChild>
            <w:div w:id="72850519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gif"/><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2021-04-06T05:43:00Z</dcterms:created>
  <dcterms:modified xsi:type="dcterms:W3CDTF">2021-04-06T05:59:00Z</dcterms:modified>
</cp:coreProperties>
</file>