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89" w:rsidRDefault="00823689">
      <w:pPr>
        <w:spacing w:before="120" w:after="120"/>
        <w:jc w:val="center"/>
        <w:divId w:val="1937982600"/>
      </w:pPr>
      <w:bookmarkStart w:id="0" w:name="PN0000001"/>
      <w:bookmarkStart w:id="1" w:name="PO0000001"/>
      <w:bookmarkStart w:id="2" w:name="_GoBack"/>
      <w:bookmarkEnd w:id="0"/>
      <w:bookmarkEnd w:id="2"/>
      <w:r>
        <w:rPr>
          <w:rFonts w:ascii="Times New Roman" w:hAnsi="Times New Roman"/>
          <w:b/>
          <w:bCs/>
          <w:sz w:val="24"/>
          <w:szCs w:val="24"/>
        </w:rPr>
        <w:t>ФЕДЕРАЛ</w:t>
      </w:r>
      <w:bookmarkEnd w:id="1"/>
      <w:r>
        <w:rPr>
          <w:rFonts w:ascii="Times New Roman" w:hAnsi="Times New Roman"/>
          <w:b/>
          <w:bCs/>
          <w:sz w:val="24"/>
          <w:szCs w:val="24"/>
        </w:rPr>
        <w:t xml:space="preserve">ЬНОЕ АГЕНТСТВО </w:t>
      </w:r>
      <w:r>
        <w:rPr>
          <w:rFonts w:ascii="Times New Roman" w:hAnsi="Times New Roman"/>
          <w:b/>
          <w:bCs/>
          <w:sz w:val="24"/>
          <w:szCs w:val="24"/>
        </w:rPr>
        <w:br/>
        <w:t>ПО ТЕХНИЧЕСКОМУ РЕГУЛИРОВАНИЮ И МЕТРОЛОГИИ</w:t>
      </w:r>
    </w:p>
    <w:tbl>
      <w:tblPr>
        <w:tblW w:w="5000" w:type="pct"/>
        <w:jc w:val="center"/>
        <w:tblCellMar>
          <w:left w:w="0" w:type="dxa"/>
          <w:right w:w="0" w:type="dxa"/>
        </w:tblCellMar>
        <w:tblLook w:val="04A0" w:firstRow="1" w:lastRow="0" w:firstColumn="1" w:lastColumn="0" w:noHBand="0" w:noVBand="1"/>
      </w:tblPr>
      <w:tblGrid>
        <w:gridCol w:w="3302"/>
        <w:gridCol w:w="3301"/>
        <w:gridCol w:w="2808"/>
      </w:tblGrid>
      <w:tr w:rsidR="00823689">
        <w:trPr>
          <w:jc w:val="center"/>
        </w:trPr>
        <w:tc>
          <w:tcPr>
            <w:tcW w:w="1754" w:type="pct"/>
            <w:tcBorders>
              <w:top w:val="single" w:sz="4" w:space="0" w:color="auto"/>
              <w:left w:val="nil"/>
              <w:bottom w:val="single" w:sz="4" w:space="0" w:color="auto"/>
              <w:right w:val="nil"/>
            </w:tcBorders>
            <w:tcMar>
              <w:top w:w="0" w:type="dxa"/>
              <w:left w:w="28" w:type="dxa"/>
              <w:bottom w:w="0" w:type="dxa"/>
              <w:right w:w="28" w:type="dxa"/>
            </w:tcMar>
            <w:vAlign w:val="center"/>
            <w:hideMark/>
          </w:tcPr>
          <w:bookmarkStart w:id="3" w:name="SO0000001"/>
          <w:bookmarkEnd w:id="3"/>
          <w:p w:rsidR="00823689" w:rsidRPr="0059339B" w:rsidRDefault="0059339B">
            <w:pPr>
              <w:autoSpaceDE w:val="0"/>
              <w:autoSpaceDN w:val="0"/>
              <w:jc w:val="center"/>
              <w:rPr>
                <w:rFonts w:ascii="Arial" w:eastAsia="Times New Roman" w:hAnsi="Arial" w:cs="Arial"/>
              </w:rPr>
            </w:pPr>
            <w:r>
              <w:fldChar w:fldCharType="begin"/>
            </w:r>
            <w:r w:rsidR="007228E1">
              <w:instrText xml:space="preserve"> INCLUDEPICTURE "C:\\Users\\FILIN-~1\\AppData\\Local\\Temp\\ns\\B6D4.files\\image002.jpg" \* MERGEFORMAT </w:instrText>
            </w:r>
            <w:r>
              <w:fldChar w:fldCharType="separate"/>
            </w:r>
            <w:r w:rsidRPr="0059339B">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59.4pt;visibility:visible">
                  <v:imagedata r:id="rId6" r:href="rId7"/>
                </v:shape>
              </w:pict>
            </w:r>
            <w:r>
              <w:fldChar w:fldCharType="end"/>
            </w:r>
          </w:p>
        </w:tc>
        <w:tc>
          <w:tcPr>
            <w:tcW w:w="1754" w:type="pct"/>
            <w:tcBorders>
              <w:top w:val="single" w:sz="4" w:space="0" w:color="auto"/>
              <w:left w:val="nil"/>
              <w:bottom w:val="single" w:sz="4" w:space="0" w:color="auto"/>
              <w:right w:val="nil"/>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b/>
                <w:bCs/>
                <w:spacing w:val="40"/>
                <w:sz w:val="24"/>
                <w:szCs w:val="24"/>
              </w:rPr>
              <w:t>НАЦИОНАЛЬНЫЙ</w:t>
            </w:r>
            <w:r>
              <w:rPr>
                <w:rFonts w:ascii="Times New Roman" w:hAnsi="Times New Roman"/>
                <w:b/>
                <w:bCs/>
                <w:sz w:val="24"/>
                <w:szCs w:val="24"/>
              </w:rPr>
              <w:t xml:space="preserve"> </w:t>
            </w:r>
            <w:r>
              <w:rPr>
                <w:rFonts w:ascii="Times New Roman" w:hAnsi="Times New Roman"/>
                <w:b/>
                <w:bCs/>
                <w:sz w:val="24"/>
                <w:szCs w:val="24"/>
              </w:rPr>
              <w:br/>
            </w:r>
            <w:r>
              <w:rPr>
                <w:rFonts w:ascii="Times New Roman" w:hAnsi="Times New Roman"/>
                <w:b/>
                <w:bCs/>
                <w:spacing w:val="40"/>
                <w:sz w:val="24"/>
                <w:szCs w:val="24"/>
              </w:rPr>
              <w:t>СТАНДАРТ</w:t>
            </w:r>
            <w:r>
              <w:rPr>
                <w:rFonts w:ascii="Times New Roman" w:hAnsi="Times New Roman"/>
                <w:b/>
                <w:bCs/>
                <w:sz w:val="24"/>
                <w:szCs w:val="24"/>
              </w:rPr>
              <w:t xml:space="preserve"> </w:t>
            </w:r>
            <w:r>
              <w:rPr>
                <w:rFonts w:ascii="Times New Roman" w:hAnsi="Times New Roman"/>
                <w:b/>
                <w:bCs/>
                <w:sz w:val="24"/>
                <w:szCs w:val="24"/>
              </w:rPr>
              <w:br/>
            </w:r>
            <w:r>
              <w:rPr>
                <w:rFonts w:ascii="Times New Roman" w:hAnsi="Times New Roman"/>
                <w:b/>
                <w:bCs/>
                <w:spacing w:val="40"/>
                <w:sz w:val="24"/>
                <w:szCs w:val="24"/>
              </w:rPr>
              <w:t>РОССИЙСКОЙ</w:t>
            </w:r>
            <w:r>
              <w:rPr>
                <w:rFonts w:ascii="Times New Roman" w:hAnsi="Times New Roman"/>
                <w:b/>
                <w:bCs/>
                <w:sz w:val="24"/>
                <w:szCs w:val="24"/>
              </w:rPr>
              <w:t xml:space="preserve"> </w:t>
            </w:r>
            <w:r>
              <w:rPr>
                <w:rFonts w:ascii="Times New Roman" w:hAnsi="Times New Roman"/>
                <w:b/>
                <w:bCs/>
                <w:sz w:val="24"/>
                <w:szCs w:val="24"/>
              </w:rPr>
              <w:br/>
            </w:r>
            <w:r>
              <w:rPr>
                <w:rFonts w:ascii="Times New Roman" w:hAnsi="Times New Roman"/>
                <w:b/>
                <w:bCs/>
                <w:spacing w:val="40"/>
                <w:sz w:val="24"/>
                <w:szCs w:val="24"/>
              </w:rPr>
              <w:t>ФЕДЕРАЦИИ</w:t>
            </w:r>
          </w:p>
        </w:tc>
        <w:tc>
          <w:tcPr>
            <w:tcW w:w="1492" w:type="pct"/>
            <w:tcBorders>
              <w:top w:val="single" w:sz="4" w:space="0" w:color="auto"/>
              <w:left w:val="nil"/>
              <w:bottom w:val="single" w:sz="4" w:space="0" w:color="auto"/>
              <w:right w:val="nil"/>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b/>
                <w:bCs/>
                <w:sz w:val="28"/>
                <w:szCs w:val="28"/>
              </w:rPr>
              <w:t xml:space="preserve">ГОСТ Р </w:t>
            </w:r>
            <w:r>
              <w:rPr>
                <w:rFonts w:ascii="Times New Roman" w:hAnsi="Times New Roman"/>
                <w:b/>
                <w:bCs/>
                <w:sz w:val="28"/>
                <w:szCs w:val="28"/>
              </w:rPr>
              <w:br/>
              <w:t>52709-2007</w:t>
            </w:r>
          </w:p>
        </w:tc>
      </w:tr>
    </w:tbl>
    <w:p w:rsidR="00823689" w:rsidRPr="0059339B" w:rsidRDefault="00823689">
      <w:pPr>
        <w:spacing w:before="240" w:after="240"/>
        <w:jc w:val="center"/>
        <w:rPr>
          <w:rFonts w:ascii="Arial" w:eastAsia="Times New Roman" w:hAnsi="Arial" w:cs="Arial"/>
          <w:sz w:val="20"/>
          <w:szCs w:val="20"/>
        </w:rPr>
      </w:pPr>
      <w:bookmarkStart w:id="4" w:name="PN0000002"/>
      <w:bookmarkStart w:id="5" w:name="PO0000002"/>
      <w:bookmarkEnd w:id="4"/>
      <w:r>
        <w:rPr>
          <w:rFonts w:ascii="Times New Roman" w:hAnsi="Times New Roman"/>
          <w:b/>
          <w:bCs/>
          <w:sz w:val="28"/>
          <w:szCs w:val="28"/>
        </w:rPr>
        <w:t>ТОПЛИВА</w:t>
      </w:r>
      <w:bookmarkEnd w:id="5"/>
      <w:r>
        <w:rPr>
          <w:rFonts w:ascii="Times New Roman" w:hAnsi="Times New Roman"/>
          <w:b/>
          <w:bCs/>
          <w:sz w:val="28"/>
          <w:szCs w:val="28"/>
        </w:rPr>
        <w:t xml:space="preserve"> ДИЗЕЛЬНЫЕ</w:t>
      </w:r>
    </w:p>
    <w:p w:rsidR="00823689" w:rsidRDefault="00823689">
      <w:pPr>
        <w:spacing w:after="240"/>
        <w:jc w:val="center"/>
      </w:pPr>
      <w:bookmarkStart w:id="6" w:name="PN0000003"/>
      <w:bookmarkStart w:id="7" w:name="PO0000003"/>
      <w:bookmarkEnd w:id="6"/>
      <w:r>
        <w:rPr>
          <w:rFonts w:ascii="Times New Roman" w:hAnsi="Times New Roman"/>
          <w:b/>
          <w:bCs/>
          <w:caps/>
          <w:color w:val="000000"/>
          <w:sz w:val="24"/>
          <w:szCs w:val="24"/>
        </w:rPr>
        <w:t>О</w:t>
      </w:r>
      <w:bookmarkEnd w:id="7"/>
      <w:r>
        <w:rPr>
          <w:rFonts w:ascii="Times New Roman" w:hAnsi="Times New Roman"/>
          <w:b/>
          <w:bCs/>
          <w:caps/>
          <w:sz w:val="24"/>
          <w:szCs w:val="24"/>
        </w:rPr>
        <w:t>пределение цетанового числа</w:t>
      </w:r>
    </w:p>
    <w:p w:rsidR="00823689" w:rsidRDefault="00823689">
      <w:pPr>
        <w:spacing w:after="240"/>
        <w:jc w:val="center"/>
      </w:pPr>
      <w:r>
        <w:rPr>
          <w:rFonts w:ascii="Times New Roman" w:hAnsi="Times New Roman"/>
          <w:b/>
          <w:bCs/>
          <w:caps/>
          <w:sz w:val="24"/>
          <w:szCs w:val="38"/>
        </w:rPr>
        <w:t> </w:t>
      </w:r>
    </w:p>
    <w:p w:rsidR="00823689" w:rsidRDefault="00823689">
      <w:pPr>
        <w:spacing w:after="240"/>
        <w:jc w:val="center"/>
      </w:pPr>
      <w:r>
        <w:rPr>
          <w:rFonts w:ascii="Times New Roman" w:hAnsi="Times New Roman"/>
          <w:b/>
          <w:bCs/>
          <w:caps/>
          <w:sz w:val="24"/>
          <w:szCs w:val="38"/>
        </w:rPr>
        <w:t> </w:t>
      </w:r>
    </w:p>
    <w:tbl>
      <w:tblPr>
        <w:tblW w:w="0" w:type="auto"/>
        <w:jc w:val="center"/>
        <w:tblCellMar>
          <w:left w:w="0" w:type="dxa"/>
          <w:right w:w="0" w:type="dxa"/>
        </w:tblCellMar>
        <w:tblLook w:val="04A0" w:firstRow="1" w:lastRow="0" w:firstColumn="1" w:lastColumn="0" w:noHBand="0" w:noVBand="1"/>
      </w:tblPr>
      <w:tblGrid>
        <w:gridCol w:w="744"/>
        <w:gridCol w:w="2488"/>
      </w:tblGrid>
      <w:tr w:rsidR="00823689">
        <w:trPr>
          <w:jc w:val="center"/>
        </w:trPr>
        <w:tc>
          <w:tcPr>
            <w:tcW w:w="0" w:type="auto"/>
            <w:tcMar>
              <w:top w:w="0" w:type="dxa"/>
              <w:left w:w="108" w:type="dxa"/>
              <w:bottom w:w="0" w:type="dxa"/>
              <w:right w:w="108" w:type="dxa"/>
            </w:tcMar>
            <w:vAlign w:val="center"/>
            <w:hideMark/>
          </w:tcPr>
          <w:p w:rsidR="00823689" w:rsidRPr="0059339B" w:rsidRDefault="0059339B">
            <w:pPr>
              <w:autoSpaceDE w:val="0"/>
              <w:autoSpaceDN w:val="0"/>
              <w:jc w:val="center"/>
              <w:rPr>
                <w:rFonts w:ascii="Arial" w:eastAsia="Times New Roman" w:hAnsi="Arial" w:cs="Arial"/>
              </w:rPr>
            </w:pPr>
            <w:r>
              <w:fldChar w:fldCharType="begin"/>
            </w:r>
            <w:r w:rsidR="007228E1">
              <w:instrText xml:space="preserve"> INCLUDEPICTURE "C:\\Users\\FILIN-~1\\AppData\\Local\\Temp\\ns\\B6D4.files\\image004.jpg" \* MERGEFORMAT </w:instrText>
            </w:r>
            <w:r>
              <w:fldChar w:fldCharType="separate"/>
            </w:r>
            <w:r w:rsidRPr="0059339B">
              <w:rPr>
                <w:rFonts w:ascii="Times New Roman" w:hAnsi="Times New Roman"/>
                <w:noProof/>
                <w:lang w:eastAsia="ru-RU"/>
              </w:rPr>
              <w:pict>
                <v:shape id="_x0000_i1026" type="#_x0000_t75" style="width:26.4pt;height:22.8pt;visibility:visible">
                  <v:imagedata r:id="rId8" r:href="rId9"/>
                </v:shape>
              </w:pict>
            </w:r>
            <w:r>
              <w:fldChar w:fldCharType="end"/>
            </w:r>
          </w:p>
        </w:tc>
        <w:tc>
          <w:tcPr>
            <w:tcW w:w="0" w:type="auto"/>
            <w:tcMar>
              <w:top w:w="0" w:type="dxa"/>
              <w:left w:w="108" w:type="dxa"/>
              <w:bottom w:w="0" w:type="dxa"/>
              <w:right w:w="108" w:type="dxa"/>
            </w:tcMar>
            <w:vAlign w:val="center"/>
            <w:hideMark/>
          </w:tcPr>
          <w:p w:rsidR="00823689" w:rsidRPr="0059339B" w:rsidRDefault="00823689">
            <w:pPr>
              <w:jc w:val="center"/>
              <w:rPr>
                <w:rFonts w:ascii="Arial" w:eastAsia="Times New Roman" w:hAnsi="Arial" w:cs="Arial"/>
                <w:sz w:val="20"/>
                <w:szCs w:val="20"/>
              </w:rPr>
            </w:pPr>
            <w:r>
              <w:rPr>
                <w:rFonts w:ascii="Times New Roman" w:hAnsi="Times New Roman"/>
                <w:b/>
                <w:bCs/>
                <w:caps/>
              </w:rPr>
              <w:t>Москва</w:t>
            </w:r>
          </w:p>
          <w:p w:rsidR="00823689" w:rsidRDefault="00823689">
            <w:pPr>
              <w:jc w:val="center"/>
            </w:pPr>
            <w:r>
              <w:rPr>
                <w:rFonts w:ascii="Times New Roman" w:hAnsi="Times New Roman"/>
                <w:b/>
                <w:bCs/>
                <w:caps/>
              </w:rPr>
              <w:t>Стандартинформ</w:t>
            </w:r>
          </w:p>
          <w:p w:rsidR="00823689" w:rsidRPr="0059339B" w:rsidRDefault="00823689">
            <w:pPr>
              <w:autoSpaceDE w:val="0"/>
              <w:autoSpaceDN w:val="0"/>
              <w:jc w:val="center"/>
              <w:rPr>
                <w:rFonts w:ascii="Arial" w:eastAsia="Times New Roman" w:hAnsi="Arial" w:cs="Arial"/>
              </w:rPr>
            </w:pPr>
            <w:r>
              <w:rPr>
                <w:rFonts w:ascii="Times New Roman" w:hAnsi="Times New Roman"/>
                <w:b/>
                <w:bCs/>
                <w:caps/>
                <w:color w:val="000000"/>
              </w:rPr>
              <w:t>2007</w:t>
            </w:r>
          </w:p>
        </w:tc>
      </w:tr>
    </w:tbl>
    <w:p w:rsidR="00823689" w:rsidRPr="0059339B" w:rsidRDefault="00823689">
      <w:pPr>
        <w:spacing w:after="240"/>
        <w:jc w:val="center"/>
        <w:rPr>
          <w:rFonts w:ascii="Arial" w:eastAsia="Times New Roman" w:hAnsi="Arial" w:cs="Arial"/>
          <w:sz w:val="20"/>
          <w:szCs w:val="20"/>
        </w:rPr>
      </w:pPr>
      <w:r>
        <w:rPr>
          <w:rFonts w:ascii="Times New Roman" w:hAnsi="Times New Roman"/>
          <w:b/>
          <w:bCs/>
          <w:caps/>
          <w:sz w:val="24"/>
          <w:szCs w:val="38"/>
        </w:rPr>
        <w:t> </w:t>
      </w:r>
    </w:p>
    <w:p w:rsidR="00823689" w:rsidRDefault="00823689">
      <w:pPr>
        <w:spacing w:after="240"/>
        <w:jc w:val="center"/>
      </w:pPr>
      <w:r>
        <w:rPr>
          <w:rFonts w:ascii="Times New Roman" w:hAnsi="Times New Roman"/>
          <w:b/>
          <w:bCs/>
          <w:caps/>
          <w:sz w:val="24"/>
          <w:szCs w:val="38"/>
        </w:rPr>
        <w:t> </w:t>
      </w:r>
    </w:p>
    <w:p w:rsidR="00823689" w:rsidRDefault="00823689">
      <w:pPr>
        <w:spacing w:before="240" w:after="120"/>
        <w:jc w:val="center"/>
      </w:pPr>
      <w:bookmarkStart w:id="8" w:name="PN0000004"/>
      <w:bookmarkStart w:id="9" w:name="PO0000004"/>
      <w:bookmarkEnd w:id="8"/>
      <w:r>
        <w:rPr>
          <w:rFonts w:ascii="Times New Roman" w:hAnsi="Times New Roman"/>
          <w:b/>
          <w:bCs/>
          <w:sz w:val="24"/>
          <w:szCs w:val="24"/>
        </w:rPr>
        <w:t>П</w:t>
      </w:r>
      <w:bookmarkEnd w:id="9"/>
      <w:r>
        <w:rPr>
          <w:rFonts w:ascii="Times New Roman" w:hAnsi="Times New Roman"/>
          <w:b/>
          <w:bCs/>
          <w:sz w:val="24"/>
          <w:szCs w:val="24"/>
        </w:rPr>
        <w:t>редисловие</w:t>
      </w:r>
    </w:p>
    <w:p w:rsidR="00823689" w:rsidRDefault="00823689">
      <w:pPr>
        <w:pStyle w:val="32"/>
      </w:pPr>
      <w:bookmarkStart w:id="10" w:name="PN0000005"/>
      <w:bookmarkStart w:id="11" w:name="PO0000005"/>
      <w:bookmarkEnd w:id="10"/>
      <w:r>
        <w:t xml:space="preserve">Цели и принципы стандартизации в Российской Федерации установлены </w:t>
      </w:r>
      <w:bookmarkEnd w:id="11"/>
      <w:r>
        <w:fldChar w:fldCharType="begin"/>
      </w:r>
      <w:r>
        <w:instrText xml:space="preserve"> HYPERLINK "normacs://normacs.ru/9FV?dob=41579.000023&amp;dol=41638.380243" \o "О техническом регулировании" </w:instrText>
      </w:r>
      <w:r>
        <w:fldChar w:fldCharType="separate"/>
      </w:r>
      <w:r>
        <w:rPr>
          <w:rStyle w:val="a3"/>
        </w:rPr>
        <w:t>Федеральным законом от 27 декабря 2002 г. № 184-ФЗ</w:t>
      </w:r>
      <w:r>
        <w:fldChar w:fldCharType="end"/>
      </w:r>
      <w:r>
        <w:t xml:space="preserve"> «О техническом регулировании», а правила применения национальных стандартов Российской Федерации - </w:t>
      </w:r>
      <w:hyperlink r:id="rId10" w:tooltip="Стандартизация в Российской Федерации. Основные положения" w:history="1">
        <w:r>
          <w:rPr>
            <w:rStyle w:val="a3"/>
          </w:rPr>
          <w:t>ГОСТ Р 1.0-2004</w:t>
        </w:r>
      </w:hyperlink>
      <w:r>
        <w:t xml:space="preserve"> «Стандартизация в Российской Федерации. Основные положения»</w:t>
      </w:r>
    </w:p>
    <w:p w:rsidR="00823689" w:rsidRDefault="00823689">
      <w:pPr>
        <w:spacing w:before="120" w:after="120"/>
        <w:jc w:val="both"/>
      </w:pPr>
      <w:bookmarkStart w:id="12" w:name="PN0000006"/>
      <w:bookmarkStart w:id="13" w:name="PO0000006"/>
      <w:bookmarkEnd w:id="12"/>
      <w:r>
        <w:rPr>
          <w:rFonts w:ascii="Times New Roman" w:hAnsi="Times New Roman"/>
          <w:b/>
          <w:bCs/>
          <w:sz w:val="24"/>
          <w:szCs w:val="24"/>
        </w:rPr>
        <w:t>С</w:t>
      </w:r>
      <w:bookmarkEnd w:id="13"/>
      <w:r>
        <w:rPr>
          <w:rFonts w:ascii="Times New Roman" w:hAnsi="Times New Roman"/>
          <w:b/>
          <w:bCs/>
          <w:sz w:val="24"/>
          <w:szCs w:val="24"/>
        </w:rPr>
        <w:t>ведения о стандарте</w:t>
      </w:r>
    </w:p>
    <w:p w:rsidR="00823689" w:rsidRDefault="00823689">
      <w:pPr>
        <w:spacing w:after="120"/>
        <w:ind w:firstLine="283"/>
        <w:jc w:val="both"/>
      </w:pPr>
      <w:bookmarkStart w:id="14" w:name="PN0000007"/>
      <w:bookmarkStart w:id="15" w:name="PO0000007"/>
      <w:bookmarkEnd w:id="14"/>
      <w:r>
        <w:rPr>
          <w:rFonts w:ascii="Times New Roman" w:hAnsi="Times New Roman"/>
          <w:sz w:val="24"/>
          <w:szCs w:val="24"/>
        </w:rPr>
        <w:t>1</w:t>
      </w:r>
      <w:bookmarkEnd w:id="15"/>
      <w:r>
        <w:rPr>
          <w:rFonts w:ascii="Times New Roman" w:hAnsi="Times New Roman"/>
          <w:sz w:val="24"/>
          <w:szCs w:val="24"/>
        </w:rPr>
        <w:t xml:space="preserve"> ПОДГОТОВЛЕН Открытым Акционерным Обществом «Всероссийский научно-исследовательский институт по переработке нефти» (ОАО «ВНИИНП») на основе собственного аутентичного перевода стандарта, указанного в пункте </w:t>
      </w:r>
      <w:hyperlink w:anchor="PO0000010" w:tooltip="Пункт 4" w:history="1">
        <w:r>
          <w:rPr>
            <w:rStyle w:val="a3"/>
          </w:rPr>
          <w:t>4</w:t>
        </w:r>
      </w:hyperlink>
    </w:p>
    <w:p w:rsidR="00823689" w:rsidRDefault="00823689">
      <w:pPr>
        <w:spacing w:after="120"/>
        <w:ind w:firstLine="283"/>
        <w:jc w:val="both"/>
      </w:pPr>
      <w:bookmarkStart w:id="16" w:name="PN0000008"/>
      <w:bookmarkStart w:id="17" w:name="PO0000008"/>
      <w:bookmarkEnd w:id="16"/>
      <w:r>
        <w:rPr>
          <w:rFonts w:ascii="Times New Roman" w:hAnsi="Times New Roman"/>
          <w:sz w:val="24"/>
          <w:szCs w:val="24"/>
        </w:rPr>
        <w:t>2</w:t>
      </w:r>
      <w:bookmarkEnd w:id="17"/>
      <w:r>
        <w:rPr>
          <w:rFonts w:ascii="Times New Roman" w:hAnsi="Times New Roman"/>
          <w:sz w:val="24"/>
          <w:szCs w:val="24"/>
        </w:rPr>
        <w:t xml:space="preserve"> ВНЕСЕН Техническим комитетом по стандартизации ТК 31 «Нефтяные топлива и смазочные материалы»</w:t>
      </w:r>
    </w:p>
    <w:p w:rsidR="00823689" w:rsidRDefault="00823689">
      <w:pPr>
        <w:spacing w:after="120"/>
        <w:ind w:firstLine="283"/>
        <w:jc w:val="both"/>
      </w:pPr>
      <w:bookmarkStart w:id="18" w:name="PN0000009"/>
      <w:bookmarkStart w:id="19" w:name="PO0000009"/>
      <w:bookmarkEnd w:id="18"/>
      <w:r>
        <w:rPr>
          <w:rFonts w:ascii="Times New Roman" w:hAnsi="Times New Roman"/>
          <w:sz w:val="24"/>
          <w:szCs w:val="24"/>
        </w:rPr>
        <w:t>3</w:t>
      </w:r>
      <w:bookmarkEnd w:id="19"/>
      <w:r>
        <w:rPr>
          <w:rFonts w:ascii="Times New Roman" w:hAnsi="Times New Roman"/>
          <w:sz w:val="24"/>
          <w:szCs w:val="24"/>
        </w:rPr>
        <w:t xml:space="preserve"> УТВЕРЖДЕН И ВВЕДЕН В ДЕЙСТВИЕ Приказом Федерального агентства по техническому регулированию и метрологии от 9 февраля 2007 г. № 9-ст</w:t>
      </w:r>
    </w:p>
    <w:p w:rsidR="00823689" w:rsidRDefault="00823689">
      <w:pPr>
        <w:ind w:firstLine="283"/>
        <w:jc w:val="both"/>
      </w:pPr>
      <w:bookmarkStart w:id="20" w:name="PN0000010"/>
      <w:bookmarkStart w:id="21" w:name="PO0000010"/>
      <w:bookmarkEnd w:id="20"/>
      <w:r>
        <w:rPr>
          <w:rFonts w:ascii="Times New Roman" w:hAnsi="Times New Roman"/>
          <w:sz w:val="24"/>
          <w:szCs w:val="24"/>
        </w:rPr>
        <w:t>4</w:t>
      </w:r>
      <w:bookmarkEnd w:id="21"/>
      <w:r>
        <w:rPr>
          <w:rFonts w:ascii="Times New Roman" w:hAnsi="Times New Roman"/>
          <w:sz w:val="24"/>
          <w:szCs w:val="24"/>
        </w:rPr>
        <w:t xml:space="preserve"> Настоящий стандарт является модифицированным по отношению к стандарту АСТМ Д 613-05 «Стандартный метод определения цетанового числа дизельных топлив» (</w:t>
      </w:r>
      <w:r>
        <w:rPr>
          <w:rFonts w:ascii="Times New Roman" w:hAnsi="Times New Roman"/>
          <w:sz w:val="24"/>
        </w:rPr>
        <w:t xml:space="preserve">ASTM </w:t>
      </w:r>
      <w:r>
        <w:rPr>
          <w:rFonts w:ascii="Times New Roman" w:hAnsi="Times New Roman"/>
          <w:sz w:val="24"/>
          <w:szCs w:val="24"/>
        </w:rPr>
        <w:t>D 613-05 «Standard</w:t>
      </w:r>
      <w:r>
        <w:rPr>
          <w:rFonts w:ascii="Times New Roman" w:hAnsi="Times New Roman"/>
          <w:sz w:val="24"/>
        </w:rPr>
        <w:t xml:space="preserve"> </w:t>
      </w:r>
      <w:r>
        <w:rPr>
          <w:rFonts w:ascii="Times New Roman" w:hAnsi="Times New Roman"/>
          <w:sz w:val="24"/>
          <w:szCs w:val="24"/>
        </w:rPr>
        <w:t>test</w:t>
      </w:r>
      <w:r>
        <w:rPr>
          <w:rFonts w:ascii="Times New Roman" w:hAnsi="Times New Roman"/>
          <w:sz w:val="24"/>
        </w:rPr>
        <w:t xml:space="preserve"> </w:t>
      </w:r>
      <w:r>
        <w:rPr>
          <w:rFonts w:ascii="Times New Roman" w:hAnsi="Times New Roman"/>
          <w:sz w:val="24"/>
          <w:szCs w:val="24"/>
        </w:rPr>
        <w:t>method</w:t>
      </w:r>
      <w:r>
        <w:rPr>
          <w:rFonts w:ascii="Times New Roman" w:hAnsi="Times New Roman"/>
          <w:sz w:val="24"/>
        </w:rPr>
        <w:t xml:space="preserve"> </w:t>
      </w:r>
      <w:r>
        <w:rPr>
          <w:rFonts w:ascii="Times New Roman" w:hAnsi="Times New Roman"/>
          <w:sz w:val="24"/>
          <w:szCs w:val="24"/>
        </w:rPr>
        <w:t>forcetane</w:t>
      </w:r>
      <w:r>
        <w:rPr>
          <w:rFonts w:ascii="Times New Roman" w:hAnsi="Times New Roman"/>
          <w:sz w:val="24"/>
        </w:rPr>
        <w:t xml:space="preserve"> </w:t>
      </w:r>
      <w:r>
        <w:rPr>
          <w:rFonts w:ascii="Times New Roman" w:hAnsi="Times New Roman"/>
          <w:sz w:val="24"/>
          <w:szCs w:val="24"/>
        </w:rPr>
        <w:t>number</w:t>
      </w:r>
      <w:r>
        <w:rPr>
          <w:rFonts w:ascii="Times New Roman" w:hAnsi="Times New Roman"/>
          <w:sz w:val="24"/>
        </w:rPr>
        <w:t xml:space="preserve"> </w:t>
      </w:r>
      <w:r>
        <w:rPr>
          <w:rFonts w:ascii="Times New Roman" w:hAnsi="Times New Roman"/>
          <w:sz w:val="24"/>
          <w:szCs w:val="24"/>
        </w:rPr>
        <w:t>of</w:t>
      </w:r>
      <w:r>
        <w:rPr>
          <w:rFonts w:ascii="Times New Roman" w:hAnsi="Times New Roman"/>
          <w:sz w:val="24"/>
        </w:rPr>
        <w:t xml:space="preserve"> </w:t>
      </w:r>
      <w:r>
        <w:rPr>
          <w:rFonts w:ascii="Times New Roman" w:hAnsi="Times New Roman"/>
          <w:sz w:val="24"/>
          <w:szCs w:val="24"/>
        </w:rPr>
        <w:t>diesel</w:t>
      </w:r>
      <w:r>
        <w:rPr>
          <w:rFonts w:ascii="Times New Roman" w:hAnsi="Times New Roman"/>
          <w:sz w:val="24"/>
        </w:rPr>
        <w:t xml:space="preserve"> </w:t>
      </w:r>
      <w:r>
        <w:rPr>
          <w:rFonts w:ascii="Times New Roman" w:hAnsi="Times New Roman"/>
          <w:sz w:val="24"/>
          <w:szCs w:val="24"/>
        </w:rPr>
        <w:t>fuel</w:t>
      </w:r>
      <w:r>
        <w:rPr>
          <w:rFonts w:ascii="Times New Roman" w:hAnsi="Times New Roman"/>
          <w:sz w:val="24"/>
        </w:rPr>
        <w:t xml:space="preserve"> </w:t>
      </w:r>
      <w:r>
        <w:rPr>
          <w:rFonts w:ascii="Times New Roman" w:hAnsi="Times New Roman"/>
          <w:sz w:val="24"/>
          <w:szCs w:val="24"/>
        </w:rPr>
        <w:t>oil»). При этом в него не включены приложения и сноски, которые нецелесообразно применять в национальном стандарте. Наименования этих приложений приведены в приложении Е.</w:t>
      </w:r>
    </w:p>
    <w:p w:rsidR="00823689" w:rsidRDefault="00823689">
      <w:pPr>
        <w:spacing w:after="120"/>
        <w:ind w:firstLine="283"/>
        <w:jc w:val="both"/>
      </w:pPr>
      <w:bookmarkStart w:id="22" w:name="PN0000011"/>
      <w:bookmarkStart w:id="23" w:name="PO0000011"/>
      <w:bookmarkEnd w:id="22"/>
      <w:r>
        <w:rPr>
          <w:rFonts w:ascii="Times New Roman" w:hAnsi="Times New Roman"/>
          <w:sz w:val="24"/>
          <w:szCs w:val="24"/>
        </w:rPr>
        <w:lastRenderedPageBreak/>
        <w:t>Н</w:t>
      </w:r>
      <w:bookmarkEnd w:id="23"/>
      <w:r>
        <w:rPr>
          <w:rFonts w:ascii="Times New Roman" w:hAnsi="Times New Roman"/>
          <w:sz w:val="24"/>
          <w:szCs w:val="24"/>
        </w:rPr>
        <w:t xml:space="preserve">аименование настоящего стандарта изменено относительно наименования указанного стандарта для приведения в соответствие с </w:t>
      </w:r>
      <w:hyperlink r:id="rId11" w:tooltip="Стандартизация в Российской Федерации. Стандарты национальные Российской Федерации. Правила построения, изложения, оформления и обозначения" w:history="1">
        <w:r>
          <w:rPr>
            <w:rStyle w:val="a3"/>
          </w:rPr>
          <w:t>ГОСТ Р 1.5-2004</w:t>
        </w:r>
      </w:hyperlink>
      <w:r>
        <w:rPr>
          <w:rFonts w:ascii="Times New Roman" w:hAnsi="Times New Roman"/>
          <w:color w:val="000000"/>
          <w:sz w:val="24"/>
          <w:szCs w:val="24"/>
        </w:rPr>
        <w:t xml:space="preserve"> (подраздел 3.5)</w:t>
      </w:r>
    </w:p>
    <w:p w:rsidR="00823689" w:rsidRDefault="00823689">
      <w:pPr>
        <w:ind w:firstLine="283"/>
        <w:jc w:val="both"/>
      </w:pPr>
      <w:bookmarkStart w:id="24" w:name="PN0000012"/>
      <w:bookmarkStart w:id="25" w:name="PO0000012"/>
      <w:bookmarkEnd w:id="24"/>
      <w:r>
        <w:rPr>
          <w:rFonts w:ascii="Times New Roman" w:hAnsi="Times New Roman"/>
          <w:sz w:val="24"/>
          <w:szCs w:val="24"/>
        </w:rPr>
        <w:t>5</w:t>
      </w:r>
      <w:bookmarkEnd w:id="25"/>
      <w:r>
        <w:rPr>
          <w:rFonts w:ascii="Times New Roman" w:hAnsi="Times New Roman"/>
          <w:sz w:val="24"/>
          <w:szCs w:val="24"/>
        </w:rPr>
        <w:t xml:space="preserve"> ВВЕДЕН ВПЕРВЫЕ</w:t>
      </w:r>
    </w:p>
    <w:p w:rsidR="00823689" w:rsidRDefault="00823689">
      <w:pPr>
        <w:spacing w:before="120" w:after="120"/>
        <w:ind w:firstLine="284"/>
        <w:jc w:val="both"/>
      </w:pPr>
      <w:bookmarkStart w:id="26" w:name="PN0000013"/>
      <w:bookmarkStart w:id="27" w:name="PO0000013"/>
      <w:bookmarkEnd w:id="26"/>
      <w:r>
        <w:rPr>
          <w:rFonts w:ascii="Times New Roman" w:hAnsi="Times New Roman"/>
          <w:i/>
          <w:iCs/>
          <w:sz w:val="24"/>
          <w:szCs w:val="24"/>
        </w:rPr>
        <w:t>И</w:t>
      </w:r>
      <w:bookmarkEnd w:id="27"/>
      <w:r>
        <w:rPr>
          <w:rFonts w:ascii="Times New Roman" w:hAnsi="Times New Roman"/>
          <w:i/>
          <w:iCs/>
          <w:sz w:val="24"/>
          <w:szCs w:val="24"/>
        </w:rPr>
        <w:t>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w:t>
      </w:r>
      <w:r>
        <w:rPr>
          <w:rFonts w:ascii="Times New Roman" w:hAnsi="Times New Roman"/>
          <w:sz w:val="24"/>
          <w:szCs w:val="24"/>
        </w:rPr>
        <w:t xml:space="preserve"> </w:t>
      </w:r>
      <w:r>
        <w:rPr>
          <w:rFonts w:ascii="Times New Roman" w:hAnsi="Times New Roman"/>
          <w:i/>
          <w:iCs/>
          <w:sz w:val="24"/>
          <w:szCs w:val="24"/>
        </w:rPr>
        <w:t>-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w:t>
      </w:r>
      <w:r>
        <w:rPr>
          <w:rFonts w:ascii="Times New Roman" w:hAnsi="Times New Roman"/>
          <w:sz w:val="24"/>
          <w:szCs w:val="24"/>
        </w:rPr>
        <w:t xml:space="preserve"> </w:t>
      </w:r>
      <w:r>
        <w:rPr>
          <w:rFonts w:ascii="Times New Roman" w:hAnsi="Times New Roman"/>
          <w:i/>
          <w:iCs/>
          <w:sz w:val="24"/>
          <w:szCs w:val="24"/>
        </w:rPr>
        <w:t>- на официальном сайте национального органа Российской Федерации по стандартизации в сети Интернет</w:t>
      </w:r>
    </w:p>
    <w:p w:rsidR="00823689" w:rsidRDefault="00823689">
      <w:pPr>
        <w:spacing w:before="120" w:after="120"/>
        <w:jc w:val="center"/>
      </w:pPr>
      <w:bookmarkStart w:id="28" w:name="PN0000014"/>
      <w:bookmarkStart w:id="29" w:name="PO0000014"/>
      <w:bookmarkEnd w:id="28"/>
      <w:r>
        <w:rPr>
          <w:rFonts w:ascii="Times New Roman" w:hAnsi="Times New Roman"/>
          <w:b/>
          <w:sz w:val="24"/>
          <w:szCs w:val="24"/>
        </w:rPr>
        <w:t>СОДЕРЖАНИЕ</w:t>
      </w:r>
      <w:bookmarkEnd w:id="29"/>
    </w:p>
    <w:tbl>
      <w:tblPr>
        <w:tblW w:w="9241" w:type="dxa"/>
        <w:jc w:val="center"/>
        <w:tblCellMar>
          <w:left w:w="0" w:type="dxa"/>
          <w:right w:w="0" w:type="dxa"/>
        </w:tblCellMar>
        <w:tblLook w:val="04A0" w:firstRow="1" w:lastRow="0" w:firstColumn="1" w:lastColumn="0" w:noHBand="0" w:noVBand="1"/>
      </w:tblPr>
      <w:tblGrid>
        <w:gridCol w:w="9241"/>
      </w:tblGrid>
      <w:tr w:rsidR="00823689">
        <w:trPr>
          <w:jc w:val="center"/>
        </w:trPr>
        <w:tc>
          <w:tcPr>
            <w:tcW w:w="9290" w:type="dxa"/>
            <w:tcBorders>
              <w:top w:val="nil"/>
              <w:left w:val="nil"/>
              <w:bottom w:val="nil"/>
              <w:right w:val="nil"/>
            </w:tcBorders>
            <w:tcMar>
              <w:top w:w="0" w:type="dxa"/>
              <w:left w:w="108" w:type="dxa"/>
              <w:bottom w:w="0" w:type="dxa"/>
              <w:right w:w="108" w:type="dxa"/>
            </w:tcMar>
            <w:hideMark/>
          </w:tcPr>
          <w:bookmarkStart w:id="30" w:name="TO0000003"/>
          <w:bookmarkEnd w:id="30"/>
          <w:p w:rsidR="00823689" w:rsidRPr="0059339B" w:rsidRDefault="00823689">
            <w:pPr>
              <w:pStyle w:val="11"/>
              <w:tabs>
                <w:tab w:val="right" w:leader="dot" w:pos="9071"/>
              </w:tabs>
              <w:ind w:right="454"/>
              <w:jc w:val="both"/>
            </w:pPr>
            <w:r>
              <w:fldChar w:fldCharType="begin"/>
            </w:r>
            <w:r>
              <w:instrText xml:space="preserve"> HYPERLINK "" \l "_Toc180756343" </w:instrText>
            </w:r>
            <w:r>
              <w:fldChar w:fldCharType="separate"/>
            </w:r>
            <w:r>
              <w:rPr>
                <w:rStyle w:val="a3"/>
              </w:rPr>
              <w:t>1 Область применения</w:t>
            </w:r>
            <w:r>
              <w:rPr>
                <w:rStyle w:val="a3"/>
                <w:vanish/>
              </w:rPr>
              <w:t>. 2</w:t>
            </w:r>
            <w:r>
              <w:fldChar w:fldCharType="end"/>
            </w:r>
          </w:p>
          <w:p w:rsidR="00823689" w:rsidRDefault="00823689">
            <w:pPr>
              <w:pStyle w:val="11"/>
              <w:tabs>
                <w:tab w:val="right" w:leader="dot" w:pos="9071"/>
              </w:tabs>
              <w:ind w:right="454"/>
              <w:jc w:val="both"/>
            </w:pPr>
            <w:hyperlink w:anchor="_Toc180756344" w:history="1">
              <w:r>
                <w:rPr>
                  <w:rStyle w:val="a3"/>
                </w:rPr>
                <w:t>2 Нормативные ссылки</w:t>
              </w:r>
              <w:r>
                <w:rPr>
                  <w:rStyle w:val="a3"/>
                  <w:vanish/>
                </w:rPr>
                <w:t>. 3</w:t>
              </w:r>
            </w:hyperlink>
          </w:p>
          <w:p w:rsidR="00823689" w:rsidRDefault="00823689">
            <w:pPr>
              <w:pStyle w:val="11"/>
              <w:tabs>
                <w:tab w:val="right" w:leader="dot" w:pos="9071"/>
              </w:tabs>
              <w:ind w:right="454"/>
              <w:jc w:val="both"/>
            </w:pPr>
            <w:hyperlink w:anchor="_Toc180756345" w:history="1">
              <w:r>
                <w:rPr>
                  <w:rStyle w:val="a3"/>
                </w:rPr>
                <w:t>3 Термины и определения</w:t>
              </w:r>
              <w:r>
                <w:rPr>
                  <w:rStyle w:val="a3"/>
                  <w:vanish/>
                </w:rPr>
                <w:t>. 3</w:t>
              </w:r>
            </w:hyperlink>
          </w:p>
          <w:p w:rsidR="00823689" w:rsidRDefault="00823689">
            <w:pPr>
              <w:pStyle w:val="11"/>
              <w:tabs>
                <w:tab w:val="right" w:leader="dot" w:pos="9071"/>
              </w:tabs>
              <w:ind w:right="454"/>
              <w:jc w:val="both"/>
            </w:pPr>
            <w:hyperlink w:anchor="_Toc180756346" w:history="1">
              <w:r>
                <w:rPr>
                  <w:rStyle w:val="a3"/>
                </w:rPr>
                <w:t>4 Сущность метода</w:t>
              </w:r>
              <w:r>
                <w:rPr>
                  <w:rStyle w:val="a3"/>
                  <w:webHidden/>
                </w:rPr>
                <w:t xml:space="preserve">. </w:t>
              </w:r>
              <w:r>
                <w:rPr>
                  <w:rStyle w:val="a3"/>
                  <w:vanish/>
                </w:rPr>
                <w:t>5</w:t>
              </w:r>
            </w:hyperlink>
          </w:p>
          <w:p w:rsidR="00823689" w:rsidRDefault="00823689">
            <w:pPr>
              <w:pStyle w:val="11"/>
              <w:tabs>
                <w:tab w:val="right" w:leader="dot" w:pos="9071"/>
              </w:tabs>
              <w:ind w:right="454"/>
              <w:jc w:val="both"/>
            </w:pPr>
            <w:hyperlink w:anchor="_Toc180756347" w:history="1">
              <w:r>
                <w:rPr>
                  <w:rStyle w:val="a3"/>
                </w:rPr>
                <w:t>5 Значение и использование</w:t>
              </w:r>
              <w:r>
                <w:rPr>
                  <w:rStyle w:val="a3"/>
                  <w:vanish/>
                </w:rPr>
                <w:t>. 5</w:t>
              </w:r>
            </w:hyperlink>
          </w:p>
          <w:p w:rsidR="00823689" w:rsidRDefault="00823689">
            <w:pPr>
              <w:pStyle w:val="11"/>
              <w:tabs>
                <w:tab w:val="right" w:leader="dot" w:pos="9071"/>
              </w:tabs>
              <w:ind w:right="454"/>
              <w:jc w:val="both"/>
            </w:pPr>
            <w:hyperlink w:anchor="_Toc180756348" w:history="1">
              <w:r>
                <w:rPr>
                  <w:rStyle w:val="a3"/>
                </w:rPr>
                <w:t>6 Помехи</w:t>
              </w:r>
              <w:r>
                <w:rPr>
                  <w:rStyle w:val="a3"/>
                  <w:webHidden/>
                </w:rPr>
                <w:t xml:space="preserve">. </w:t>
              </w:r>
              <w:r>
                <w:rPr>
                  <w:rStyle w:val="a3"/>
                  <w:vanish/>
                </w:rPr>
                <w:t>5</w:t>
              </w:r>
            </w:hyperlink>
          </w:p>
          <w:p w:rsidR="00823689" w:rsidRDefault="00823689">
            <w:pPr>
              <w:pStyle w:val="11"/>
              <w:tabs>
                <w:tab w:val="right" w:leader="dot" w:pos="9071"/>
              </w:tabs>
              <w:ind w:right="454"/>
              <w:jc w:val="both"/>
            </w:pPr>
            <w:hyperlink w:anchor="_Toc180756349" w:history="1">
              <w:r>
                <w:rPr>
                  <w:rStyle w:val="a3"/>
                </w:rPr>
                <w:t>7 Аппаратура</w:t>
              </w:r>
              <w:r>
                <w:rPr>
                  <w:rStyle w:val="a3"/>
                  <w:webHidden/>
                </w:rPr>
                <w:t xml:space="preserve">. </w:t>
              </w:r>
              <w:r>
                <w:rPr>
                  <w:rStyle w:val="a3"/>
                  <w:vanish/>
                </w:rPr>
                <w:t>6</w:t>
              </w:r>
            </w:hyperlink>
          </w:p>
          <w:p w:rsidR="00823689" w:rsidRDefault="00823689">
            <w:pPr>
              <w:pStyle w:val="11"/>
              <w:tabs>
                <w:tab w:val="right" w:leader="dot" w:pos="9071"/>
              </w:tabs>
              <w:ind w:right="454"/>
              <w:jc w:val="both"/>
            </w:pPr>
            <w:hyperlink w:anchor="_Toc180756350" w:history="1">
              <w:r>
                <w:rPr>
                  <w:rStyle w:val="a3"/>
                </w:rPr>
                <w:t>8 Реактивы и материалы</w:t>
              </w:r>
              <w:r>
                <w:rPr>
                  <w:rStyle w:val="a3"/>
                  <w:vanish/>
                </w:rPr>
                <w:t>.. 8</w:t>
              </w:r>
            </w:hyperlink>
          </w:p>
          <w:p w:rsidR="00823689" w:rsidRDefault="00823689">
            <w:pPr>
              <w:pStyle w:val="11"/>
              <w:tabs>
                <w:tab w:val="right" w:leader="dot" w:pos="9071"/>
              </w:tabs>
              <w:ind w:right="454"/>
              <w:jc w:val="both"/>
            </w:pPr>
            <w:hyperlink w:anchor="_Toc180756351" w:history="1">
              <w:r>
                <w:rPr>
                  <w:rStyle w:val="a3"/>
                </w:rPr>
                <w:t>9 Отбор проб</w:t>
              </w:r>
              <w:r>
                <w:rPr>
                  <w:rStyle w:val="a3"/>
                  <w:webHidden/>
                </w:rPr>
                <w:t xml:space="preserve">. </w:t>
              </w:r>
              <w:r>
                <w:rPr>
                  <w:rStyle w:val="a3"/>
                  <w:vanish/>
                </w:rPr>
                <w:t>9</w:t>
              </w:r>
            </w:hyperlink>
          </w:p>
          <w:p w:rsidR="00823689" w:rsidRDefault="00823689">
            <w:pPr>
              <w:pStyle w:val="11"/>
              <w:tabs>
                <w:tab w:val="right" w:leader="dot" w:pos="9071"/>
              </w:tabs>
              <w:ind w:right="454"/>
              <w:jc w:val="both"/>
            </w:pPr>
            <w:hyperlink w:anchor="_Toc180756352" w:history="1">
              <w:r>
                <w:rPr>
                  <w:rStyle w:val="a3"/>
                </w:rPr>
                <w:t>10 Основные монтажные наладочные параметры установки двигателя, приборов и стандартные рабочие условия</w:t>
              </w:r>
              <w:r>
                <w:rPr>
                  <w:rStyle w:val="a3"/>
                  <w:vanish/>
                </w:rPr>
                <w:t>. 10</w:t>
              </w:r>
            </w:hyperlink>
          </w:p>
          <w:p w:rsidR="00823689" w:rsidRDefault="00823689">
            <w:pPr>
              <w:pStyle w:val="11"/>
              <w:tabs>
                <w:tab w:val="right" w:leader="dot" w:pos="9071"/>
              </w:tabs>
              <w:ind w:right="454"/>
              <w:jc w:val="both"/>
            </w:pPr>
            <w:hyperlink w:anchor="_Toc180756353" w:history="1">
              <w:r>
                <w:rPr>
                  <w:rStyle w:val="a3"/>
                </w:rPr>
                <w:t>11 Проверка пригодности двигателя к испытанию</w:t>
              </w:r>
              <w:r>
                <w:rPr>
                  <w:rStyle w:val="a3"/>
                  <w:vanish/>
                </w:rPr>
                <w:t>.. 15</w:t>
              </w:r>
            </w:hyperlink>
          </w:p>
          <w:p w:rsidR="00823689" w:rsidRDefault="00823689">
            <w:pPr>
              <w:pStyle w:val="11"/>
              <w:tabs>
                <w:tab w:val="right" w:leader="dot" w:pos="9071"/>
              </w:tabs>
              <w:ind w:right="454"/>
              <w:jc w:val="both"/>
            </w:pPr>
            <w:hyperlink w:anchor="_Toc180756354" w:history="1">
              <w:r>
                <w:rPr>
                  <w:rStyle w:val="a3"/>
                </w:rPr>
                <w:t>12 Проведение испытания</w:t>
              </w:r>
              <w:r>
                <w:rPr>
                  <w:rStyle w:val="a3"/>
                  <w:vanish/>
                </w:rPr>
                <w:t>. 16</w:t>
              </w:r>
            </w:hyperlink>
          </w:p>
          <w:p w:rsidR="00823689" w:rsidRDefault="00823689">
            <w:pPr>
              <w:pStyle w:val="11"/>
              <w:tabs>
                <w:tab w:val="right" w:leader="dot" w:pos="9071"/>
              </w:tabs>
              <w:ind w:right="454"/>
              <w:jc w:val="both"/>
            </w:pPr>
            <w:hyperlink w:anchor="_Toc180756355" w:history="1">
              <w:r>
                <w:rPr>
                  <w:rStyle w:val="a3"/>
                </w:rPr>
                <w:t>13 Обработка результатов</w:t>
              </w:r>
              <w:r>
                <w:rPr>
                  <w:rStyle w:val="a3"/>
                  <w:vanish/>
                </w:rPr>
                <w:t>. 18</w:t>
              </w:r>
            </w:hyperlink>
          </w:p>
          <w:p w:rsidR="00823689" w:rsidRDefault="00823689">
            <w:pPr>
              <w:pStyle w:val="11"/>
              <w:tabs>
                <w:tab w:val="right" w:leader="dot" w:pos="9071"/>
              </w:tabs>
              <w:ind w:right="454"/>
              <w:jc w:val="both"/>
            </w:pPr>
            <w:hyperlink w:anchor="_Toc180756356" w:history="1">
              <w:r>
                <w:rPr>
                  <w:rStyle w:val="a3"/>
                </w:rPr>
                <w:t>14 Отчет</w:t>
              </w:r>
              <w:r>
                <w:rPr>
                  <w:rStyle w:val="a3"/>
                  <w:webHidden/>
                </w:rPr>
                <w:t xml:space="preserve">. </w:t>
              </w:r>
              <w:r>
                <w:rPr>
                  <w:rStyle w:val="a3"/>
                  <w:vanish/>
                </w:rPr>
                <w:t>19</w:t>
              </w:r>
            </w:hyperlink>
          </w:p>
          <w:p w:rsidR="00823689" w:rsidRDefault="00823689">
            <w:pPr>
              <w:pStyle w:val="11"/>
              <w:tabs>
                <w:tab w:val="right" w:leader="dot" w:pos="9071"/>
              </w:tabs>
              <w:ind w:right="454"/>
              <w:jc w:val="both"/>
            </w:pPr>
            <w:hyperlink w:anchor="_Toc180756357" w:history="1">
              <w:r>
                <w:rPr>
                  <w:rStyle w:val="a3"/>
                </w:rPr>
                <w:t>15 Прецизионность и смещение (отклонение)</w:t>
              </w:r>
              <w:r>
                <w:rPr>
                  <w:rStyle w:val="a3"/>
                  <w:vanish/>
                </w:rPr>
                <w:t xml:space="preserve"> 19</w:t>
              </w:r>
            </w:hyperlink>
          </w:p>
          <w:bookmarkStart w:id="31" w:name="PO0000015"/>
          <w:bookmarkEnd w:id="31"/>
          <w:p w:rsidR="00823689" w:rsidRDefault="00823689">
            <w:pPr>
              <w:pStyle w:val="11"/>
              <w:tabs>
                <w:tab w:val="right" w:leader="dot" w:pos="9071"/>
              </w:tabs>
              <w:ind w:right="454"/>
              <w:jc w:val="both"/>
            </w:pPr>
            <w:r>
              <w:fldChar w:fldCharType="begin"/>
            </w:r>
            <w:r>
              <w:instrText xml:space="preserve"> HYPERLINK "" \l "_Toc180756358" </w:instrText>
            </w:r>
            <w:r>
              <w:fldChar w:fldCharType="separate"/>
            </w:r>
            <w:r>
              <w:rPr>
                <w:rStyle w:val="a3"/>
              </w:rPr>
              <w:t>Приложение А</w:t>
            </w:r>
            <w:r>
              <w:fldChar w:fldCharType="end"/>
            </w:r>
            <w:bookmarkStart w:id="32" w:name="PN0000015"/>
            <w:bookmarkEnd w:id="32"/>
            <w:r>
              <w:t xml:space="preserve"> </w:t>
            </w:r>
            <w:hyperlink w:anchor="_Toc180756359" w:history="1">
              <w:r>
                <w:rPr>
                  <w:rStyle w:val="a3"/>
                </w:rPr>
                <w:t>Особенности определения цетанового числа дизельного топлива по методу «совпадения вспышек» на установке с двигателем ИДТ-69</w:t>
              </w:r>
              <w:r>
                <w:rPr>
                  <w:rStyle w:val="a3"/>
                  <w:vanish/>
                </w:rPr>
                <w:t>. 20</w:t>
              </w:r>
            </w:hyperlink>
          </w:p>
          <w:bookmarkStart w:id="33" w:name="PO0000016"/>
          <w:bookmarkEnd w:id="33"/>
          <w:p w:rsidR="00823689" w:rsidRDefault="00823689">
            <w:pPr>
              <w:pStyle w:val="11"/>
              <w:tabs>
                <w:tab w:val="right" w:leader="dot" w:pos="9071"/>
              </w:tabs>
              <w:ind w:right="454"/>
              <w:jc w:val="both"/>
            </w:pPr>
            <w:r>
              <w:fldChar w:fldCharType="begin"/>
            </w:r>
            <w:r>
              <w:instrText xml:space="preserve"> HYPERLINK "" \l "_Toc180756360" </w:instrText>
            </w:r>
            <w:r>
              <w:fldChar w:fldCharType="separate"/>
            </w:r>
            <w:r>
              <w:rPr>
                <w:rStyle w:val="a3"/>
              </w:rPr>
              <w:t>Приложение Б</w:t>
            </w:r>
            <w:r>
              <w:fldChar w:fldCharType="end"/>
            </w:r>
            <w:bookmarkStart w:id="34" w:name="PN0000016"/>
            <w:bookmarkEnd w:id="34"/>
            <w:r>
              <w:t xml:space="preserve"> </w:t>
            </w:r>
            <w:hyperlink w:anchor="_Toc180756361" w:history="1">
              <w:r>
                <w:rPr>
                  <w:rStyle w:val="a3"/>
                </w:rPr>
                <w:t>Аппаратура смешивания эталонных топлив для установки CFR</w:t>
              </w:r>
              <w:r>
                <w:rPr>
                  <w:rStyle w:val="a3"/>
                  <w:webHidden/>
                </w:rPr>
                <w:t xml:space="preserve">.. </w:t>
              </w:r>
              <w:r>
                <w:rPr>
                  <w:rStyle w:val="a3"/>
                  <w:vanish/>
                </w:rPr>
                <w:t>25</w:t>
              </w:r>
            </w:hyperlink>
          </w:p>
          <w:bookmarkStart w:id="35" w:name="PO0000017"/>
          <w:bookmarkEnd w:id="35"/>
          <w:p w:rsidR="00823689" w:rsidRDefault="00823689">
            <w:pPr>
              <w:pStyle w:val="11"/>
              <w:tabs>
                <w:tab w:val="right" w:leader="dot" w:pos="9071"/>
              </w:tabs>
              <w:ind w:right="454"/>
              <w:jc w:val="both"/>
            </w:pPr>
            <w:r>
              <w:fldChar w:fldCharType="begin"/>
            </w:r>
            <w:r>
              <w:instrText xml:space="preserve"> HYPERLINK "" \l "_Toc180756362" </w:instrText>
            </w:r>
            <w:r>
              <w:fldChar w:fldCharType="separate"/>
            </w:r>
            <w:r>
              <w:rPr>
                <w:rStyle w:val="a3"/>
              </w:rPr>
              <w:t>Приложение В</w:t>
            </w:r>
            <w:r>
              <w:fldChar w:fldCharType="end"/>
            </w:r>
            <w:bookmarkStart w:id="36" w:name="PN0000017"/>
            <w:bookmarkEnd w:id="36"/>
            <w:r>
              <w:t xml:space="preserve"> </w:t>
            </w:r>
            <w:hyperlink w:anchor="_Toc180756363" w:history="1">
              <w:r>
                <w:rPr>
                  <w:rStyle w:val="a3"/>
                </w:rPr>
                <w:t>Информация по технике безопасности</w:t>
              </w:r>
              <w:r>
                <w:rPr>
                  <w:rStyle w:val="a3"/>
                  <w:vanish/>
                </w:rPr>
                <w:t>. 27</w:t>
              </w:r>
            </w:hyperlink>
          </w:p>
          <w:bookmarkStart w:id="37" w:name="PO0000018"/>
          <w:bookmarkEnd w:id="37"/>
          <w:p w:rsidR="00823689" w:rsidRDefault="00823689">
            <w:pPr>
              <w:pStyle w:val="11"/>
              <w:tabs>
                <w:tab w:val="right" w:leader="dot" w:pos="9071"/>
              </w:tabs>
              <w:ind w:right="454"/>
              <w:jc w:val="both"/>
            </w:pPr>
            <w:r>
              <w:fldChar w:fldCharType="begin"/>
            </w:r>
            <w:r>
              <w:instrText xml:space="preserve"> HYPERLINK "" \l "_Toc180756364" </w:instrText>
            </w:r>
            <w:r>
              <w:fldChar w:fldCharType="separate"/>
            </w:r>
            <w:r>
              <w:rPr>
                <w:rStyle w:val="a3"/>
              </w:rPr>
              <w:t>Приложение Г</w:t>
            </w:r>
            <w:r>
              <w:fldChar w:fldCharType="end"/>
            </w:r>
            <w:bookmarkStart w:id="38" w:name="PN0000018"/>
            <w:bookmarkEnd w:id="38"/>
            <w:r>
              <w:t xml:space="preserve"> </w:t>
            </w:r>
            <w:hyperlink w:anchor="_Toc180756365" w:history="1">
              <w:r>
                <w:rPr>
                  <w:rStyle w:val="a3"/>
                </w:rPr>
                <w:t>Нормативные документы, ссылки на которые приведены в настоящем стандарте</w:t>
              </w:r>
              <w:r>
                <w:rPr>
                  <w:rStyle w:val="a3"/>
                  <w:webHidden/>
                </w:rPr>
                <w:t xml:space="preserve">. </w:t>
              </w:r>
              <w:r>
                <w:rPr>
                  <w:rStyle w:val="a3"/>
                  <w:vanish/>
                </w:rPr>
                <w:t>28</w:t>
              </w:r>
            </w:hyperlink>
          </w:p>
          <w:bookmarkStart w:id="39" w:name="PO0000019"/>
          <w:bookmarkEnd w:id="39"/>
          <w:p w:rsidR="00823689" w:rsidRDefault="00823689">
            <w:pPr>
              <w:pStyle w:val="11"/>
              <w:tabs>
                <w:tab w:val="right" w:leader="dot" w:pos="9071"/>
              </w:tabs>
              <w:ind w:right="454"/>
              <w:jc w:val="both"/>
            </w:pPr>
            <w:r>
              <w:fldChar w:fldCharType="begin"/>
            </w:r>
            <w:r>
              <w:instrText xml:space="preserve"> HYPERLINK "" \l "_Toc180756366" </w:instrText>
            </w:r>
            <w:r>
              <w:fldChar w:fldCharType="separate"/>
            </w:r>
            <w:r>
              <w:rPr>
                <w:rStyle w:val="a3"/>
              </w:rPr>
              <w:t>Приложение Д</w:t>
            </w:r>
            <w:r>
              <w:fldChar w:fldCharType="end"/>
            </w:r>
            <w:bookmarkStart w:id="40" w:name="PN0000019"/>
            <w:bookmarkEnd w:id="40"/>
            <w:r>
              <w:t xml:space="preserve"> </w:t>
            </w:r>
            <w:hyperlink w:anchor="_Toc180756367" w:history="1">
              <w:r>
                <w:rPr>
                  <w:rStyle w:val="a3"/>
                </w:rPr>
                <w:t>Сравнение структуры настоящего стандарта со структурой АСТМ Д 613</w:t>
              </w:r>
              <w:r>
                <w:rPr>
                  <w:rStyle w:val="a3"/>
                  <w:webHidden/>
                </w:rPr>
                <w:t xml:space="preserve">. </w:t>
              </w:r>
              <w:r>
                <w:rPr>
                  <w:rStyle w:val="a3"/>
                  <w:vanish/>
                </w:rPr>
                <w:t>28</w:t>
              </w:r>
            </w:hyperlink>
          </w:p>
          <w:p w:rsidR="00823689" w:rsidRPr="0059339B" w:rsidRDefault="00823689">
            <w:pPr>
              <w:pStyle w:val="31"/>
              <w:tabs>
                <w:tab w:val="right" w:leader="dot" w:pos="9071"/>
              </w:tabs>
              <w:ind w:left="0" w:right="454"/>
              <w:jc w:val="both"/>
            </w:pPr>
            <w:hyperlink w:anchor="_Toc180756368" w:history="1">
              <w:r>
                <w:rPr>
                  <w:rStyle w:val="a3"/>
                </w:rPr>
                <w:t>Приложение Е</w:t>
              </w:r>
            </w:hyperlink>
            <w:r>
              <w:t xml:space="preserve"> </w:t>
            </w:r>
            <w:hyperlink w:anchor="_Toc180756369" w:history="1">
              <w:r>
                <w:rPr>
                  <w:rStyle w:val="a3"/>
                </w:rPr>
                <w:t>Изменения в тексте настоящего стандарта в сравнении АСТМ Д 613</w:t>
              </w:r>
              <w:r>
                <w:rPr>
                  <w:rStyle w:val="a3"/>
                  <w:vanish/>
                </w:rPr>
                <w:t>. 29</w:t>
              </w:r>
            </w:hyperlink>
          </w:p>
        </w:tc>
      </w:tr>
    </w:tbl>
    <w:p w:rsidR="00823689" w:rsidRPr="0059339B" w:rsidRDefault="00823689">
      <w:pPr>
        <w:spacing w:before="120" w:after="120"/>
        <w:jc w:val="center"/>
        <w:rPr>
          <w:rFonts w:ascii="Arial" w:eastAsia="Times New Roman" w:hAnsi="Arial" w:cs="Arial"/>
          <w:sz w:val="20"/>
          <w:szCs w:val="20"/>
        </w:rPr>
      </w:pPr>
      <w:bookmarkStart w:id="41" w:name="PN0000020"/>
      <w:bookmarkStart w:id="42" w:name="PO0000020"/>
      <w:bookmarkEnd w:id="41"/>
      <w:r>
        <w:rPr>
          <w:rFonts w:ascii="Times New Roman" w:hAnsi="Times New Roman"/>
          <w:b/>
          <w:bCs/>
          <w:color w:val="000000"/>
          <w:sz w:val="24"/>
          <w:szCs w:val="24"/>
        </w:rPr>
        <w:t>В</w:t>
      </w:r>
      <w:bookmarkEnd w:id="42"/>
      <w:r>
        <w:rPr>
          <w:rFonts w:ascii="Times New Roman" w:hAnsi="Times New Roman"/>
          <w:b/>
          <w:bCs/>
          <w:color w:val="000000"/>
          <w:sz w:val="24"/>
          <w:szCs w:val="24"/>
        </w:rPr>
        <w:t>ведение</w:t>
      </w:r>
    </w:p>
    <w:p w:rsidR="00823689" w:rsidRDefault="00823689">
      <w:pPr>
        <w:ind w:firstLine="283"/>
        <w:jc w:val="both"/>
      </w:pPr>
      <w:bookmarkStart w:id="43" w:name="PN0000021"/>
      <w:bookmarkStart w:id="44" w:name="PO0000021"/>
      <w:bookmarkEnd w:id="43"/>
      <w:r>
        <w:rPr>
          <w:rFonts w:ascii="Times New Roman" w:hAnsi="Times New Roman"/>
          <w:color w:val="000000"/>
          <w:sz w:val="24"/>
          <w:szCs w:val="24"/>
        </w:rPr>
        <w:t>В</w:t>
      </w:r>
      <w:bookmarkEnd w:id="44"/>
      <w:r>
        <w:rPr>
          <w:rFonts w:ascii="Times New Roman" w:hAnsi="Times New Roman"/>
          <w:color w:val="000000"/>
          <w:sz w:val="24"/>
          <w:szCs w:val="24"/>
        </w:rPr>
        <w:t xml:space="preserve"> настоящий стандарт включены дополнительные по отношению к стандарту АСТМ Д 613-05 требования, отражающие потребности национальной экономики и особенности изложения национальных стандартов (в соответствии с </w:t>
      </w:r>
      <w:hyperlink r:id="rId12" w:tooltip="Стандартизация в Российской Федерации. Стандарты национальные Российской Федерации. Правила построения, изложения, оформления и обозначения" w:history="1">
        <w:r>
          <w:rPr>
            <w:rStyle w:val="a3"/>
          </w:rPr>
          <w:t>ГОСТ Р 1.5</w:t>
        </w:r>
      </w:hyperlink>
      <w:r>
        <w:rPr>
          <w:rFonts w:ascii="Times New Roman" w:hAnsi="Times New Roman"/>
          <w:color w:val="000000"/>
          <w:sz w:val="24"/>
          <w:szCs w:val="24"/>
        </w:rPr>
        <w:t>), а именно:</w:t>
      </w:r>
    </w:p>
    <w:p w:rsidR="00823689" w:rsidRDefault="00823689">
      <w:pPr>
        <w:ind w:firstLine="283"/>
        <w:jc w:val="both"/>
      </w:pPr>
      <w:r>
        <w:rPr>
          <w:rFonts w:ascii="Times New Roman" w:hAnsi="Times New Roman"/>
          <w:sz w:val="24"/>
          <w:szCs w:val="24"/>
        </w:rPr>
        <w:t>- в разделе «Нормативные ссылки» приведен перечень национальных стандартов;</w:t>
      </w:r>
    </w:p>
    <w:p w:rsidR="00823689" w:rsidRDefault="00823689">
      <w:pPr>
        <w:ind w:firstLine="283"/>
        <w:jc w:val="both"/>
      </w:pPr>
      <w:r>
        <w:rPr>
          <w:rFonts w:ascii="Times New Roman" w:hAnsi="Times New Roman"/>
          <w:sz w:val="24"/>
          <w:szCs w:val="24"/>
        </w:rPr>
        <w:t xml:space="preserve">- в приложении </w:t>
      </w:r>
      <w:hyperlink w:anchor="PO0000441" w:tooltip="Приложение Е" w:history="1">
        <w:r>
          <w:rPr>
            <w:rStyle w:val="a3"/>
          </w:rPr>
          <w:t>Е</w:t>
        </w:r>
      </w:hyperlink>
      <w:r>
        <w:rPr>
          <w:rFonts w:ascii="Times New Roman" w:hAnsi="Times New Roman"/>
          <w:sz w:val="24"/>
          <w:szCs w:val="24"/>
        </w:rPr>
        <w:t xml:space="preserve"> приведен перечень приложений стандарта АСТМ Д, не включенных в настоящий стандарт.</w:t>
      </w:r>
    </w:p>
    <w:p w:rsidR="00823689" w:rsidRDefault="00823689">
      <w:pPr>
        <w:ind w:firstLine="283"/>
        <w:jc w:val="both"/>
      </w:pPr>
      <w:r>
        <w:rPr>
          <w:rFonts w:ascii="Times New Roman" w:hAnsi="Times New Roman"/>
          <w:sz w:val="24"/>
          <w:szCs w:val="24"/>
          <w:lang w:val="en-US"/>
        </w:rPr>
        <w:t> </w:t>
      </w:r>
    </w:p>
    <w:p w:rsidR="00823689" w:rsidRDefault="00823689">
      <w:pPr>
        <w:spacing w:before="120" w:after="120"/>
        <w:jc w:val="center"/>
      </w:pPr>
      <w:bookmarkStart w:id="45" w:name="PN0000022"/>
      <w:bookmarkStart w:id="46" w:name="PO0000022"/>
      <w:bookmarkEnd w:id="45"/>
      <w:r>
        <w:rPr>
          <w:rFonts w:ascii="Times New Roman" w:hAnsi="Times New Roman"/>
          <w:b/>
          <w:bCs/>
          <w:spacing w:val="40"/>
          <w:sz w:val="24"/>
          <w:szCs w:val="24"/>
        </w:rPr>
        <w:t>НАЦИОНАЛ</w:t>
      </w:r>
      <w:bookmarkEnd w:id="46"/>
      <w:r>
        <w:rPr>
          <w:rFonts w:ascii="Times New Roman" w:hAnsi="Times New Roman"/>
          <w:b/>
          <w:bCs/>
          <w:spacing w:val="40"/>
          <w:sz w:val="24"/>
          <w:szCs w:val="24"/>
        </w:rPr>
        <w:t>ЬНЫЙ СТАНДАРТ РОССИЙСКОЙ ФЕДЕРАЦИИ</w:t>
      </w:r>
    </w:p>
    <w:tbl>
      <w:tblPr>
        <w:tblW w:w="5000" w:type="pct"/>
        <w:tblCellMar>
          <w:left w:w="0" w:type="dxa"/>
          <w:right w:w="0" w:type="dxa"/>
        </w:tblCellMar>
        <w:tblLook w:val="04A0" w:firstRow="1" w:lastRow="0" w:firstColumn="1" w:lastColumn="0" w:noHBand="0" w:noVBand="1"/>
      </w:tblPr>
      <w:tblGrid>
        <w:gridCol w:w="9411"/>
      </w:tblGrid>
      <w:tr w:rsidR="00823689">
        <w:tc>
          <w:tcPr>
            <w:tcW w:w="5000" w:type="pct"/>
            <w:tcBorders>
              <w:top w:val="single" w:sz="4" w:space="0" w:color="auto"/>
              <w:left w:val="nil"/>
              <w:bottom w:val="single" w:sz="4" w:space="0" w:color="auto"/>
              <w:right w:val="nil"/>
            </w:tcBorders>
            <w:tcMar>
              <w:top w:w="0" w:type="dxa"/>
              <w:left w:w="28" w:type="dxa"/>
              <w:bottom w:w="0" w:type="dxa"/>
              <w:right w:w="28" w:type="dxa"/>
            </w:tcMar>
            <w:hideMark/>
          </w:tcPr>
          <w:p w:rsidR="00823689" w:rsidRPr="0059339B" w:rsidRDefault="00823689">
            <w:pPr>
              <w:spacing w:before="120" w:after="120"/>
              <w:jc w:val="center"/>
              <w:rPr>
                <w:rFonts w:ascii="Arial" w:eastAsia="Times New Roman" w:hAnsi="Arial" w:cs="Arial"/>
                <w:sz w:val="20"/>
                <w:szCs w:val="20"/>
              </w:rPr>
            </w:pPr>
            <w:bookmarkStart w:id="47" w:name="TO0000004"/>
            <w:r>
              <w:rPr>
                <w:rFonts w:ascii="Times New Roman" w:hAnsi="Times New Roman"/>
                <w:b/>
                <w:bCs/>
                <w:color w:val="000000"/>
                <w:sz w:val="24"/>
                <w:szCs w:val="24"/>
              </w:rPr>
              <w:t>ТОПЛИВА ДИЗЕЛЬНЫЕ</w:t>
            </w:r>
            <w:bookmarkEnd w:id="47"/>
          </w:p>
          <w:p w:rsidR="00823689" w:rsidRDefault="00823689">
            <w:pPr>
              <w:pStyle w:val="5"/>
              <w:spacing w:before="120" w:after="120"/>
            </w:pPr>
            <w:r>
              <w:rPr>
                <w:caps w:val="0"/>
              </w:rPr>
              <w:t>Определение цетанового числа</w:t>
            </w:r>
          </w:p>
          <w:p w:rsidR="00823689" w:rsidRPr="0059339B" w:rsidRDefault="00823689">
            <w:pPr>
              <w:autoSpaceDE w:val="0"/>
              <w:autoSpaceDN w:val="0"/>
              <w:spacing w:before="120" w:after="120"/>
              <w:jc w:val="center"/>
              <w:rPr>
                <w:rFonts w:ascii="Arial" w:eastAsia="Times New Roman" w:hAnsi="Arial" w:cs="Arial"/>
              </w:rPr>
            </w:pPr>
            <w:r>
              <w:rPr>
                <w:rFonts w:ascii="Times New Roman" w:hAnsi="Times New Roman"/>
                <w:sz w:val="24"/>
              </w:rPr>
              <w:t>Diesel fuels. Determination of cetane number</w:t>
            </w:r>
          </w:p>
        </w:tc>
      </w:tr>
    </w:tbl>
    <w:p w:rsidR="00823689" w:rsidRPr="0059339B" w:rsidRDefault="00823689">
      <w:pPr>
        <w:spacing w:before="120" w:after="120"/>
        <w:jc w:val="right"/>
        <w:rPr>
          <w:rFonts w:ascii="Arial" w:eastAsia="Times New Roman" w:hAnsi="Arial" w:cs="Arial"/>
          <w:sz w:val="20"/>
          <w:szCs w:val="20"/>
        </w:rPr>
      </w:pPr>
      <w:bookmarkStart w:id="48" w:name="PN0000023"/>
      <w:bookmarkStart w:id="49" w:name="PO0000023"/>
      <w:bookmarkEnd w:id="48"/>
      <w:r>
        <w:rPr>
          <w:rFonts w:ascii="Times New Roman" w:hAnsi="Times New Roman"/>
          <w:b/>
          <w:bCs/>
          <w:color w:val="000000"/>
          <w:sz w:val="24"/>
          <w:szCs w:val="24"/>
        </w:rPr>
        <w:t>Д</w:t>
      </w:r>
      <w:bookmarkEnd w:id="49"/>
      <w:r>
        <w:rPr>
          <w:rFonts w:ascii="Times New Roman" w:hAnsi="Times New Roman"/>
          <w:b/>
          <w:bCs/>
          <w:color w:val="000000"/>
          <w:sz w:val="24"/>
          <w:szCs w:val="24"/>
        </w:rPr>
        <w:t>ата введения - 2007</w:t>
      </w:r>
      <w:r>
        <w:rPr>
          <w:rFonts w:ascii="Times New Roman" w:hAnsi="Times New Roman"/>
          <w:sz w:val="24"/>
          <w:szCs w:val="24"/>
        </w:rPr>
        <w:t>-</w:t>
      </w:r>
      <w:r>
        <w:rPr>
          <w:rFonts w:ascii="Times New Roman" w:hAnsi="Times New Roman"/>
          <w:b/>
          <w:bCs/>
          <w:sz w:val="24"/>
          <w:szCs w:val="24"/>
        </w:rPr>
        <w:t>07</w:t>
      </w:r>
      <w:r>
        <w:rPr>
          <w:rFonts w:ascii="Times New Roman" w:hAnsi="Times New Roman"/>
          <w:sz w:val="24"/>
          <w:szCs w:val="24"/>
        </w:rPr>
        <w:t>-</w:t>
      </w:r>
      <w:r>
        <w:rPr>
          <w:rFonts w:ascii="Times New Roman" w:hAnsi="Times New Roman"/>
          <w:b/>
          <w:bCs/>
          <w:sz w:val="24"/>
          <w:szCs w:val="24"/>
        </w:rPr>
        <w:t>01</w:t>
      </w:r>
    </w:p>
    <w:p w:rsidR="00823689" w:rsidRDefault="00823689">
      <w:pPr>
        <w:pStyle w:val="1"/>
      </w:pPr>
      <w:bookmarkStart w:id="50" w:name="PN0000024"/>
      <w:bookmarkStart w:id="51" w:name="_Toc180756343"/>
      <w:bookmarkStart w:id="52" w:name="PO0000024"/>
      <w:bookmarkEnd w:id="50"/>
      <w:bookmarkEnd w:id="51"/>
      <w:r>
        <w:t>1 Область применения</w:t>
      </w:r>
      <w:bookmarkEnd w:id="52"/>
    </w:p>
    <w:p w:rsidR="00823689" w:rsidRPr="0059339B" w:rsidRDefault="00823689">
      <w:pPr>
        <w:ind w:firstLine="283"/>
        <w:jc w:val="both"/>
        <w:rPr>
          <w:rFonts w:eastAsia="Times New Roman"/>
        </w:rPr>
      </w:pPr>
      <w:bookmarkStart w:id="53" w:name="PN0000025"/>
      <w:bookmarkStart w:id="54" w:name="PO0000025"/>
      <w:bookmarkEnd w:id="53"/>
      <w:r>
        <w:rPr>
          <w:rFonts w:ascii="Times New Roman" w:hAnsi="Times New Roman"/>
          <w:sz w:val="24"/>
          <w:szCs w:val="24"/>
        </w:rPr>
        <w:t>1.1</w:t>
      </w:r>
      <w:bookmarkEnd w:id="54"/>
      <w:r>
        <w:rPr>
          <w:rFonts w:ascii="Times New Roman" w:hAnsi="Times New Roman"/>
          <w:sz w:val="24"/>
          <w:szCs w:val="24"/>
        </w:rPr>
        <w:t xml:space="preserve"> Настоящий стандарт устанавливает метод определения характеристики воспламеняемости дизельного топлива в единицах условной шкалы цетановых чисел с использованием стандартного одноцилиндрового четырехтактного форкамерного дизельного двигателя с переменной степенью сжатия. </w:t>
      </w:r>
      <w:r>
        <w:rPr>
          <w:rFonts w:ascii="Times New Roman" w:hAnsi="Times New Roman"/>
          <w:i/>
          <w:iCs/>
          <w:sz w:val="24"/>
          <w:szCs w:val="24"/>
        </w:rPr>
        <w:t xml:space="preserve">В качестве такого стандартного одноцилиндрового двигателя в настоящее время в Российской Федерации применяют двигатели зарубежного производства моделей </w:t>
      </w:r>
      <w:r>
        <w:rPr>
          <w:rFonts w:ascii="Times New Roman" w:hAnsi="Times New Roman"/>
          <w:i/>
          <w:iCs/>
          <w:sz w:val="24"/>
        </w:rPr>
        <w:t xml:space="preserve">CFR </w:t>
      </w:r>
      <w:r>
        <w:rPr>
          <w:rFonts w:ascii="Times New Roman" w:hAnsi="Times New Roman"/>
          <w:i/>
          <w:iCs/>
          <w:sz w:val="24"/>
          <w:szCs w:val="24"/>
        </w:rPr>
        <w:t xml:space="preserve">F-5 и отечественного производства ИДТ-90, ИДТ-69. Далее установки на базе указанных моделей обозначены соответственно как </w:t>
      </w:r>
      <w:r>
        <w:rPr>
          <w:rFonts w:ascii="Times New Roman" w:hAnsi="Times New Roman"/>
          <w:i/>
          <w:iCs/>
          <w:sz w:val="24"/>
          <w:szCs w:val="24"/>
          <w:lang w:val="en-US"/>
        </w:rPr>
        <w:t>CFR</w:t>
      </w:r>
      <w:r>
        <w:rPr>
          <w:rFonts w:ascii="Times New Roman" w:hAnsi="Times New Roman"/>
          <w:i/>
          <w:iCs/>
          <w:sz w:val="24"/>
          <w:szCs w:val="24"/>
        </w:rPr>
        <w:t xml:space="preserve"> и ИДТ. Особенности определения цетановых чисел для двигателя модели ИДТ-69 с использованием метода «совпадения вспышек» приведены в приложении </w:t>
      </w:r>
      <w:hyperlink w:anchor="PO0000289" w:tooltip="Приложение А" w:history="1">
        <w:r>
          <w:rPr>
            <w:rStyle w:val="a3"/>
            <w:i/>
            <w:iCs/>
          </w:rPr>
          <w:t>А</w:t>
        </w:r>
      </w:hyperlink>
      <w:r>
        <w:rPr>
          <w:rFonts w:ascii="Times New Roman" w:hAnsi="Times New Roman"/>
          <w:i/>
          <w:iCs/>
          <w:sz w:val="24"/>
          <w:szCs w:val="24"/>
        </w:rPr>
        <w:t>.</w:t>
      </w:r>
    </w:p>
    <w:p w:rsidR="00823689" w:rsidRDefault="00823689">
      <w:pPr>
        <w:ind w:firstLine="283"/>
        <w:jc w:val="both"/>
      </w:pPr>
      <w:bookmarkStart w:id="55" w:name="PN0000026"/>
      <w:bookmarkStart w:id="56" w:name="PO0000026"/>
      <w:bookmarkEnd w:id="55"/>
      <w:r>
        <w:rPr>
          <w:rFonts w:ascii="Times New Roman" w:hAnsi="Times New Roman"/>
          <w:sz w:val="24"/>
          <w:szCs w:val="24"/>
        </w:rPr>
        <w:t>1.2</w:t>
      </w:r>
      <w:bookmarkEnd w:id="56"/>
      <w:r>
        <w:rPr>
          <w:rFonts w:ascii="Times New Roman" w:hAnsi="Times New Roman"/>
          <w:sz w:val="24"/>
          <w:szCs w:val="24"/>
        </w:rPr>
        <w:t xml:space="preserve"> Шкала цетановых чисел охватывает диапазон от 0 до 100, но практическое определение цетановых чисел проводят в диапазоне от 30 до 65.</w:t>
      </w:r>
    </w:p>
    <w:p w:rsidR="00823689" w:rsidRDefault="00823689">
      <w:pPr>
        <w:ind w:firstLine="283"/>
        <w:jc w:val="both"/>
      </w:pPr>
      <w:bookmarkStart w:id="57" w:name="PN0000027"/>
      <w:bookmarkStart w:id="58" w:name="PO0000027"/>
      <w:bookmarkEnd w:id="57"/>
      <w:r>
        <w:rPr>
          <w:rFonts w:ascii="Times New Roman" w:hAnsi="Times New Roman"/>
          <w:sz w:val="24"/>
          <w:szCs w:val="24"/>
        </w:rPr>
        <w:t>1.3</w:t>
      </w:r>
      <w:bookmarkEnd w:id="58"/>
      <w:r>
        <w:rPr>
          <w:rFonts w:ascii="Times New Roman" w:hAnsi="Times New Roman"/>
          <w:sz w:val="24"/>
          <w:szCs w:val="24"/>
        </w:rPr>
        <w:t xml:space="preserve"> Значения параметров рабочих режимов устанавливают в единицах СИ. Значения в скобках являются значениями в системе единиц «дюйм-фунт», измерения в этой системе допускаются в связи с наличием широкого набора созданной с ее использованием дорогостоящей инструментальной оснастки.</w:t>
      </w:r>
    </w:p>
    <w:p w:rsidR="00823689" w:rsidRDefault="00823689">
      <w:pPr>
        <w:pStyle w:val="a8"/>
        <w:shd w:val="clear" w:color="auto" w:fill="auto"/>
      </w:pPr>
      <w:bookmarkStart w:id="59" w:name="PN0000028"/>
      <w:bookmarkStart w:id="60" w:name="PO0000028"/>
      <w:bookmarkEnd w:id="59"/>
      <w:r>
        <w:t>1.4</w:t>
      </w:r>
      <w:bookmarkEnd w:id="60"/>
      <w:r>
        <w:t xml:space="preserve"> Настоящий стандарт не содержит рассмотрение всех вопросов безопасности, сопутствующих его использованию. Ответственность за установление соответствующих мер по технике безопасности и охране здоровья и за применение регламентирующих ограничений перед использованием возлагается на пользователя стандарта. Предосторожности, характерные для настоящего стандарта, изложены в приложении </w:t>
      </w:r>
      <w:hyperlink w:anchor="PO0000380" w:tooltip="Приложение В" w:history="1">
        <w:r>
          <w:rPr>
            <w:rStyle w:val="a3"/>
          </w:rPr>
          <w:t>В</w:t>
        </w:r>
      </w:hyperlink>
      <w:r>
        <w:t xml:space="preserve"> и в соответствующих пунктах.</w:t>
      </w:r>
    </w:p>
    <w:p w:rsidR="00823689" w:rsidRDefault="00823689">
      <w:pPr>
        <w:ind w:firstLine="283"/>
        <w:jc w:val="both"/>
      </w:pPr>
      <w:bookmarkStart w:id="61" w:name="PN0000029"/>
      <w:bookmarkStart w:id="62" w:name="PO0000029"/>
      <w:bookmarkEnd w:id="61"/>
      <w:r>
        <w:rPr>
          <w:rFonts w:ascii="Times New Roman" w:hAnsi="Times New Roman"/>
          <w:i/>
          <w:iCs/>
          <w:sz w:val="24"/>
          <w:szCs w:val="24"/>
        </w:rPr>
        <w:t>1.5</w:t>
      </w:r>
      <w:bookmarkEnd w:id="62"/>
      <w:r>
        <w:rPr>
          <w:rFonts w:ascii="Times New Roman" w:hAnsi="Times New Roman"/>
          <w:i/>
          <w:iCs/>
          <w:sz w:val="24"/>
          <w:szCs w:val="24"/>
        </w:rPr>
        <w:t xml:space="preserve"> Дополнения, отражающие потребности экономики страны, выделены курсивом.</w:t>
      </w:r>
    </w:p>
    <w:p w:rsidR="00823689" w:rsidRDefault="00823689">
      <w:pPr>
        <w:pStyle w:val="1"/>
      </w:pPr>
      <w:bookmarkStart w:id="63" w:name="PN0000030"/>
      <w:bookmarkStart w:id="64" w:name="_Toc180756344"/>
      <w:bookmarkStart w:id="65" w:name="PO0000030"/>
      <w:bookmarkEnd w:id="63"/>
      <w:bookmarkEnd w:id="64"/>
      <w:r>
        <w:t>2 Нормативные ссылки</w:t>
      </w:r>
      <w:bookmarkEnd w:id="65"/>
    </w:p>
    <w:p w:rsidR="00823689" w:rsidRPr="0059339B" w:rsidRDefault="00823689">
      <w:pPr>
        <w:ind w:firstLine="283"/>
        <w:jc w:val="both"/>
        <w:rPr>
          <w:rFonts w:eastAsia="Times New Roman"/>
        </w:rPr>
      </w:pPr>
      <w:bookmarkStart w:id="66" w:name="PN0000031"/>
      <w:bookmarkStart w:id="67" w:name="PO0000031"/>
      <w:bookmarkEnd w:id="66"/>
      <w:r>
        <w:rPr>
          <w:rFonts w:ascii="Times New Roman" w:hAnsi="Times New Roman"/>
          <w:color w:val="000000"/>
          <w:sz w:val="24"/>
          <w:szCs w:val="24"/>
        </w:rPr>
        <w:t>В</w:t>
      </w:r>
      <w:bookmarkEnd w:id="67"/>
      <w:r>
        <w:rPr>
          <w:rFonts w:ascii="Times New Roman" w:hAnsi="Times New Roman"/>
          <w:color w:val="000000"/>
          <w:sz w:val="24"/>
          <w:szCs w:val="24"/>
        </w:rPr>
        <w:t xml:space="preserve"> настоящем стандарте использованы ссылки на нормативные документы, перечень которых приведен в приложении </w:t>
      </w:r>
      <w:hyperlink w:anchor="PO0000390" w:tooltip="Приложение Г" w:history="1">
        <w:r>
          <w:rPr>
            <w:rStyle w:val="a3"/>
          </w:rPr>
          <w:t>Г</w:t>
        </w:r>
      </w:hyperlink>
      <w:r>
        <w:rPr>
          <w:rFonts w:ascii="Times New Roman" w:hAnsi="Times New Roman"/>
          <w:color w:val="000000"/>
          <w:sz w:val="24"/>
          <w:szCs w:val="24"/>
        </w:rPr>
        <w:t>, а также:</w:t>
      </w:r>
    </w:p>
    <w:bookmarkStart w:id="68" w:name="PN0000032"/>
    <w:bookmarkStart w:id="69" w:name="PO0000032"/>
    <w:bookmarkEnd w:id="68"/>
    <w:bookmarkEnd w:id="69"/>
    <w:p w:rsidR="00823689" w:rsidRDefault="00823689">
      <w:pPr>
        <w:ind w:firstLine="283"/>
        <w:jc w:val="both"/>
      </w:pPr>
      <w:r>
        <w:fldChar w:fldCharType="begin"/>
      </w:r>
      <w:r>
        <w:instrText xml:space="preserve"> HYPERLINK "normacs://normacs.ru/PN6?dob=41579.000023&amp;dol=41638.380243" \o "Нефть и нефтепродукты. Методы отбора проб" </w:instrText>
      </w:r>
      <w:r>
        <w:fldChar w:fldCharType="separate"/>
      </w:r>
      <w:r>
        <w:rPr>
          <w:rStyle w:val="a3"/>
          <w:i/>
          <w:iCs/>
        </w:rPr>
        <w:t>ГОСТ 2517-85</w:t>
      </w:r>
      <w:r>
        <w:fldChar w:fldCharType="end"/>
      </w:r>
      <w:r>
        <w:rPr>
          <w:rFonts w:ascii="Times New Roman" w:hAnsi="Times New Roman"/>
          <w:i/>
          <w:iCs/>
          <w:sz w:val="24"/>
          <w:szCs w:val="24"/>
        </w:rPr>
        <w:t xml:space="preserve"> Нефть и нефтепродукты. Методы отбора проб</w:t>
      </w:r>
    </w:p>
    <w:bookmarkStart w:id="70" w:name="PN0000033"/>
    <w:bookmarkStart w:id="71" w:name="PO0000033"/>
    <w:bookmarkEnd w:id="70"/>
    <w:bookmarkEnd w:id="71"/>
    <w:p w:rsidR="00823689" w:rsidRDefault="00823689">
      <w:pPr>
        <w:ind w:firstLine="283"/>
        <w:jc w:val="both"/>
      </w:pPr>
      <w:r>
        <w:fldChar w:fldCharType="begin"/>
      </w:r>
      <w:r>
        <w:instrText xml:space="preserve"> HYPERLINK "normacs://normacs.ru/G9Q?dob=41579.000023&amp;dol=41638.380243" \o "Бумага фильтровальная лабораторная. Технические условия" </w:instrText>
      </w:r>
      <w:r>
        <w:fldChar w:fldCharType="separate"/>
      </w:r>
      <w:r>
        <w:rPr>
          <w:rStyle w:val="a3"/>
          <w:i/>
          <w:iCs/>
        </w:rPr>
        <w:t>ГОСТ 12026-76</w:t>
      </w:r>
      <w:r>
        <w:fldChar w:fldCharType="end"/>
      </w:r>
      <w:r>
        <w:rPr>
          <w:rFonts w:ascii="Times New Roman" w:hAnsi="Times New Roman"/>
          <w:i/>
          <w:iCs/>
          <w:sz w:val="24"/>
          <w:szCs w:val="24"/>
        </w:rPr>
        <w:t xml:space="preserve"> Бумага фильтровальная лабораторная. Технические условия</w:t>
      </w:r>
    </w:p>
    <w:bookmarkStart w:id="72" w:name="PN0000034"/>
    <w:bookmarkStart w:id="73" w:name="PO0000034"/>
    <w:bookmarkEnd w:id="72"/>
    <w:bookmarkEnd w:id="73"/>
    <w:p w:rsidR="00823689" w:rsidRDefault="00823689">
      <w:pPr>
        <w:ind w:firstLine="283"/>
        <w:jc w:val="both"/>
      </w:pPr>
      <w:r>
        <w:fldChar w:fldCharType="begin"/>
      </w:r>
      <w:r>
        <w:instrText xml:space="preserve"> HYPERLINK "normacs://normacs.ru/N1L?dob=41579.000023&amp;dol=41638.380243" \o "Масла авиационные. Технические условия" </w:instrText>
      </w:r>
      <w:r>
        <w:fldChar w:fldCharType="separate"/>
      </w:r>
      <w:r>
        <w:rPr>
          <w:rStyle w:val="a3"/>
          <w:i/>
          <w:iCs/>
        </w:rPr>
        <w:t>ГОСТ 21743-76</w:t>
      </w:r>
      <w:r>
        <w:fldChar w:fldCharType="end"/>
      </w:r>
      <w:r>
        <w:rPr>
          <w:rFonts w:ascii="Times New Roman" w:hAnsi="Times New Roman"/>
          <w:i/>
          <w:iCs/>
          <w:sz w:val="24"/>
          <w:szCs w:val="24"/>
        </w:rPr>
        <w:t xml:space="preserve"> Масла авиационные. Технические условия</w:t>
      </w:r>
    </w:p>
    <w:p w:rsidR="00823689" w:rsidRDefault="00823689">
      <w:pPr>
        <w:pStyle w:val="1"/>
      </w:pPr>
      <w:bookmarkStart w:id="74" w:name="PN0000035"/>
      <w:bookmarkStart w:id="75" w:name="_Toc180756345"/>
      <w:bookmarkStart w:id="76" w:name="PO0000035"/>
      <w:bookmarkEnd w:id="74"/>
      <w:bookmarkEnd w:id="75"/>
      <w:r>
        <w:t>3 Термины и определения</w:t>
      </w:r>
      <w:bookmarkEnd w:id="76"/>
    </w:p>
    <w:p w:rsidR="00823689" w:rsidRPr="0059339B" w:rsidRDefault="00823689">
      <w:pPr>
        <w:ind w:firstLine="283"/>
        <w:jc w:val="both"/>
        <w:rPr>
          <w:rFonts w:eastAsia="Times New Roman"/>
        </w:rPr>
      </w:pPr>
      <w:bookmarkStart w:id="77" w:name="PN0000036"/>
      <w:bookmarkStart w:id="78" w:name="PO0000036"/>
      <w:bookmarkEnd w:id="77"/>
      <w:r>
        <w:rPr>
          <w:rFonts w:ascii="Times New Roman" w:hAnsi="Times New Roman"/>
          <w:color w:val="000000"/>
          <w:sz w:val="24"/>
          <w:szCs w:val="24"/>
        </w:rPr>
        <w:t>В</w:t>
      </w:r>
      <w:bookmarkEnd w:id="78"/>
      <w:r>
        <w:rPr>
          <w:rFonts w:ascii="Times New Roman" w:hAnsi="Times New Roman"/>
          <w:color w:val="000000"/>
          <w:sz w:val="24"/>
          <w:szCs w:val="24"/>
        </w:rPr>
        <w:t xml:space="preserve"> настоящем стандарте применены следующие термины с соответствующими определениями</w:t>
      </w:r>
    </w:p>
    <w:p w:rsidR="00823689" w:rsidRDefault="00823689">
      <w:pPr>
        <w:ind w:firstLine="283"/>
        <w:jc w:val="both"/>
      </w:pPr>
      <w:bookmarkStart w:id="79" w:name="PN0000037"/>
      <w:bookmarkStart w:id="80" w:name="PO0000037"/>
      <w:bookmarkEnd w:id="79"/>
      <w:r>
        <w:rPr>
          <w:rFonts w:ascii="Times New Roman" w:hAnsi="Times New Roman"/>
          <w:color w:val="000000"/>
          <w:sz w:val="24"/>
          <w:szCs w:val="24"/>
        </w:rPr>
        <w:t>3.1</w:t>
      </w:r>
      <w:bookmarkEnd w:id="80"/>
      <w:r>
        <w:rPr>
          <w:rFonts w:ascii="Times New Roman" w:hAnsi="Times New Roman"/>
          <w:color w:val="000000"/>
          <w:sz w:val="24"/>
          <w:szCs w:val="24"/>
        </w:rPr>
        <w:t xml:space="preserve"> </w:t>
      </w:r>
      <w:r>
        <w:rPr>
          <w:rFonts w:ascii="Times New Roman" w:hAnsi="Times New Roman"/>
          <w:b/>
          <w:bCs/>
          <w:color w:val="000000"/>
          <w:sz w:val="24"/>
          <w:szCs w:val="24"/>
        </w:rPr>
        <w:t xml:space="preserve">принятое эталонное значение </w:t>
      </w:r>
      <w:r>
        <w:rPr>
          <w:rFonts w:ascii="Times New Roman" w:hAnsi="Times New Roman"/>
          <w:b/>
          <w:bCs/>
          <w:sz w:val="24"/>
        </w:rPr>
        <w:t>ARV</w:t>
      </w:r>
      <w:r>
        <w:rPr>
          <w:rFonts w:ascii="Times New Roman" w:hAnsi="Times New Roman"/>
          <w:b/>
          <w:bCs/>
          <w:color w:val="000000"/>
          <w:sz w:val="24"/>
          <w:szCs w:val="24"/>
        </w:rPr>
        <w:t xml:space="preserve">: </w:t>
      </w:r>
      <w:r>
        <w:rPr>
          <w:rFonts w:ascii="Times New Roman" w:hAnsi="Times New Roman"/>
          <w:color w:val="000000"/>
          <w:sz w:val="24"/>
          <w:szCs w:val="24"/>
        </w:rPr>
        <w:t>Значение, служащее в качестве эталона, и которое может быть установлено:</w:t>
      </w:r>
    </w:p>
    <w:p w:rsidR="00823689" w:rsidRDefault="00823689">
      <w:pPr>
        <w:ind w:firstLine="283"/>
        <w:jc w:val="both"/>
      </w:pPr>
      <w:r>
        <w:rPr>
          <w:rFonts w:ascii="Times New Roman" w:hAnsi="Times New Roman"/>
          <w:sz w:val="24"/>
          <w:szCs w:val="24"/>
        </w:rPr>
        <w:t>- теоретически или на основе научных положений,</w:t>
      </w:r>
    </w:p>
    <w:p w:rsidR="00823689" w:rsidRDefault="00823689">
      <w:pPr>
        <w:ind w:firstLine="283"/>
        <w:jc w:val="both"/>
      </w:pPr>
      <w:r>
        <w:rPr>
          <w:rFonts w:ascii="Times New Roman" w:hAnsi="Times New Roman"/>
          <w:sz w:val="24"/>
          <w:szCs w:val="24"/>
        </w:rPr>
        <w:t>- определено или сертифицировано на основе экспериментальных работ какой-либо национальной или международной организацией,</w:t>
      </w:r>
    </w:p>
    <w:p w:rsidR="00823689" w:rsidRDefault="00823689">
      <w:pPr>
        <w:ind w:firstLine="283"/>
        <w:jc w:val="both"/>
      </w:pPr>
      <w:r>
        <w:rPr>
          <w:rFonts w:ascii="Times New Roman" w:hAnsi="Times New Roman"/>
          <w:sz w:val="24"/>
          <w:szCs w:val="24"/>
        </w:rPr>
        <w:t>- согласовано или сертифицировано на основе экспериментальных работ по сотрудничеству в рамках научных или инженерных групп.</w:t>
      </w:r>
    </w:p>
    <w:p w:rsidR="00823689" w:rsidRDefault="00823689">
      <w:pPr>
        <w:ind w:firstLine="283"/>
        <w:jc w:val="both"/>
      </w:pPr>
      <w:bookmarkStart w:id="81" w:name="PN0000038"/>
      <w:bookmarkStart w:id="82" w:name="PO0000038"/>
      <w:bookmarkEnd w:id="81"/>
      <w:r>
        <w:rPr>
          <w:rFonts w:ascii="Times New Roman" w:hAnsi="Times New Roman"/>
          <w:color w:val="000000"/>
          <w:sz w:val="24"/>
          <w:szCs w:val="24"/>
        </w:rPr>
        <w:t>П</w:t>
      </w:r>
      <w:bookmarkEnd w:id="82"/>
      <w:r>
        <w:rPr>
          <w:rFonts w:ascii="Times New Roman" w:hAnsi="Times New Roman"/>
          <w:color w:val="000000"/>
          <w:sz w:val="24"/>
          <w:szCs w:val="24"/>
        </w:rPr>
        <w:t>ояснение</w:t>
      </w:r>
    </w:p>
    <w:p w:rsidR="00823689" w:rsidRDefault="00823689">
      <w:pPr>
        <w:ind w:firstLine="283"/>
        <w:jc w:val="both"/>
      </w:pPr>
      <w:bookmarkStart w:id="83" w:name="PN0000039"/>
      <w:bookmarkStart w:id="84" w:name="PO0000039"/>
      <w:bookmarkEnd w:id="83"/>
      <w:r>
        <w:rPr>
          <w:rFonts w:ascii="Times New Roman" w:hAnsi="Times New Roman"/>
          <w:color w:val="000000"/>
          <w:sz w:val="24"/>
          <w:szCs w:val="24"/>
        </w:rPr>
        <w:t>В</w:t>
      </w:r>
      <w:bookmarkEnd w:id="84"/>
      <w:r>
        <w:rPr>
          <w:rFonts w:ascii="Times New Roman" w:hAnsi="Times New Roman"/>
          <w:color w:val="000000"/>
          <w:sz w:val="24"/>
          <w:szCs w:val="24"/>
        </w:rPr>
        <w:t xml:space="preserve"> контексте настоящего метода испытания предполагают, что принятое эталонное значение применяют к цетановому числу конкретных эталонных материалов, определенному эмпирически в воспроизводимых условиях национальной группой или другой признанной испытательной организацией.</w:t>
      </w:r>
    </w:p>
    <w:p w:rsidR="00823689" w:rsidRDefault="00823689">
      <w:pPr>
        <w:ind w:firstLine="283"/>
        <w:jc w:val="both"/>
      </w:pPr>
      <w:bookmarkStart w:id="85" w:name="PN0000040"/>
      <w:bookmarkStart w:id="86" w:name="PO0000040"/>
      <w:bookmarkEnd w:id="85"/>
      <w:r>
        <w:rPr>
          <w:rFonts w:ascii="Times New Roman" w:hAnsi="Times New Roman"/>
          <w:sz w:val="24"/>
          <w:szCs w:val="24"/>
        </w:rPr>
        <w:t>3.2</w:t>
      </w:r>
      <w:bookmarkEnd w:id="86"/>
      <w:r>
        <w:rPr>
          <w:rFonts w:ascii="Times New Roman" w:hAnsi="Times New Roman"/>
          <w:sz w:val="24"/>
          <w:szCs w:val="24"/>
        </w:rPr>
        <w:t xml:space="preserve"> </w:t>
      </w:r>
      <w:r>
        <w:rPr>
          <w:rFonts w:ascii="Times New Roman" w:hAnsi="Times New Roman"/>
          <w:b/>
          <w:bCs/>
          <w:sz w:val="24"/>
          <w:szCs w:val="24"/>
        </w:rPr>
        <w:t xml:space="preserve">цетановое число: </w:t>
      </w:r>
      <w:r>
        <w:rPr>
          <w:rFonts w:ascii="Times New Roman" w:hAnsi="Times New Roman"/>
          <w:sz w:val="24"/>
          <w:szCs w:val="24"/>
        </w:rPr>
        <w:t>Показатель воспламеняемости дизельного топлива, полученный сравнением данного топлива с эталонными топливами при испытаниях с применением стандартизованного двигателя [</w:t>
      </w:r>
      <w:hyperlink w:anchor="PO0000395" w:tooltip="Литература 4" w:history="1">
        <w:r>
          <w:rPr>
            <w:rStyle w:val="a3"/>
          </w:rPr>
          <w:t>4</w:t>
        </w:r>
      </w:hyperlink>
      <w:r>
        <w:rPr>
          <w:rFonts w:ascii="Times New Roman" w:hAnsi="Times New Roman"/>
          <w:sz w:val="24"/>
          <w:szCs w:val="24"/>
        </w:rPr>
        <w:t>].</w:t>
      </w:r>
    </w:p>
    <w:p w:rsidR="00823689" w:rsidRDefault="00823689">
      <w:pPr>
        <w:ind w:firstLine="283"/>
        <w:jc w:val="both"/>
      </w:pPr>
      <w:bookmarkStart w:id="87" w:name="PN0000041"/>
      <w:bookmarkStart w:id="88" w:name="PO0000041"/>
      <w:bookmarkEnd w:id="87"/>
      <w:r>
        <w:rPr>
          <w:rFonts w:ascii="Times New Roman" w:hAnsi="Times New Roman"/>
          <w:color w:val="000000"/>
          <w:sz w:val="24"/>
          <w:szCs w:val="24"/>
        </w:rPr>
        <w:t>П</w:t>
      </w:r>
      <w:bookmarkEnd w:id="88"/>
      <w:r>
        <w:rPr>
          <w:rFonts w:ascii="Times New Roman" w:hAnsi="Times New Roman"/>
          <w:color w:val="000000"/>
          <w:sz w:val="24"/>
          <w:szCs w:val="24"/>
        </w:rPr>
        <w:t>ояснение</w:t>
      </w:r>
    </w:p>
    <w:p w:rsidR="00823689" w:rsidRDefault="00823689">
      <w:pPr>
        <w:ind w:firstLine="283"/>
        <w:jc w:val="both"/>
      </w:pPr>
      <w:bookmarkStart w:id="89" w:name="PN0000042"/>
      <w:bookmarkStart w:id="90" w:name="PO0000042"/>
      <w:bookmarkEnd w:id="89"/>
      <w:r>
        <w:rPr>
          <w:rFonts w:ascii="Times New Roman" w:hAnsi="Times New Roman"/>
          <w:color w:val="000000"/>
          <w:sz w:val="24"/>
          <w:szCs w:val="24"/>
        </w:rPr>
        <w:t>В</w:t>
      </w:r>
      <w:bookmarkEnd w:id="90"/>
      <w:r>
        <w:rPr>
          <w:rFonts w:ascii="Times New Roman" w:hAnsi="Times New Roman"/>
          <w:color w:val="000000"/>
          <w:sz w:val="24"/>
          <w:szCs w:val="24"/>
        </w:rPr>
        <w:t xml:space="preserve"> контексте настоящего метода испытания предполагают, что воспламеняемость характеризуется задержкой воспламенения топлива в стандартизованном двигателе в контролируемых условиях степени сжатия, расхода и времени впрыска топлива.</w:t>
      </w:r>
    </w:p>
    <w:p w:rsidR="00823689" w:rsidRDefault="00823689">
      <w:pPr>
        <w:ind w:firstLine="283"/>
        <w:jc w:val="both"/>
      </w:pPr>
      <w:bookmarkStart w:id="91" w:name="PN0000043"/>
      <w:bookmarkStart w:id="92" w:name="PO0000043"/>
      <w:bookmarkEnd w:id="91"/>
      <w:r>
        <w:rPr>
          <w:rFonts w:ascii="Times New Roman" w:hAnsi="Times New Roman"/>
          <w:sz w:val="24"/>
          <w:szCs w:val="24"/>
        </w:rPr>
        <w:t>3.3</w:t>
      </w:r>
      <w:bookmarkEnd w:id="92"/>
      <w:r>
        <w:rPr>
          <w:rFonts w:ascii="Times New Roman" w:hAnsi="Times New Roman"/>
          <w:sz w:val="24"/>
          <w:szCs w:val="24"/>
        </w:rPr>
        <w:t xml:space="preserve"> </w:t>
      </w:r>
      <w:r>
        <w:rPr>
          <w:rFonts w:ascii="Times New Roman" w:hAnsi="Times New Roman"/>
          <w:b/>
          <w:bCs/>
          <w:sz w:val="24"/>
          <w:szCs w:val="24"/>
        </w:rPr>
        <w:t xml:space="preserve">степень сжатия: </w:t>
      </w:r>
      <w:r>
        <w:rPr>
          <w:rFonts w:ascii="Times New Roman" w:hAnsi="Times New Roman"/>
          <w:sz w:val="24"/>
          <w:szCs w:val="24"/>
        </w:rPr>
        <w:t>Отношение общего объема камеры сгорания, включающего форкамеру, при нахождении поршня в нижней мертвой точке к общему объему камеры сгорания при нахождении поршня в верхней мертвой точке.</w:t>
      </w:r>
    </w:p>
    <w:p w:rsidR="00823689" w:rsidRDefault="00823689">
      <w:pPr>
        <w:ind w:firstLine="283"/>
        <w:jc w:val="both"/>
      </w:pPr>
      <w:bookmarkStart w:id="93" w:name="PN0000044"/>
      <w:bookmarkStart w:id="94" w:name="PO0000044"/>
      <w:bookmarkEnd w:id="93"/>
      <w:r>
        <w:rPr>
          <w:rFonts w:ascii="Times New Roman" w:hAnsi="Times New Roman"/>
          <w:sz w:val="24"/>
          <w:szCs w:val="24"/>
        </w:rPr>
        <w:t>3.4</w:t>
      </w:r>
      <w:bookmarkEnd w:id="94"/>
      <w:r>
        <w:rPr>
          <w:rFonts w:ascii="Times New Roman" w:hAnsi="Times New Roman"/>
          <w:sz w:val="24"/>
          <w:szCs w:val="24"/>
        </w:rPr>
        <w:t xml:space="preserve"> </w:t>
      </w:r>
      <w:r>
        <w:rPr>
          <w:rFonts w:ascii="Times New Roman" w:hAnsi="Times New Roman"/>
          <w:b/>
          <w:bCs/>
          <w:sz w:val="24"/>
          <w:szCs w:val="24"/>
        </w:rPr>
        <w:t xml:space="preserve">задержка воспламенения: </w:t>
      </w:r>
      <w:r>
        <w:rPr>
          <w:rFonts w:ascii="Times New Roman" w:hAnsi="Times New Roman"/>
          <w:sz w:val="24"/>
          <w:szCs w:val="24"/>
        </w:rPr>
        <w:t>Период времени в градусах угла поворота коленчатого вала между началом впрыска топлива и началом его горения.</w:t>
      </w:r>
    </w:p>
    <w:p w:rsidR="00823689" w:rsidRDefault="00823689">
      <w:pPr>
        <w:ind w:firstLine="283"/>
        <w:jc w:val="both"/>
      </w:pPr>
      <w:bookmarkStart w:id="95" w:name="PN0000045"/>
      <w:bookmarkStart w:id="96" w:name="PO0000045"/>
      <w:bookmarkEnd w:id="95"/>
      <w:r>
        <w:rPr>
          <w:rFonts w:ascii="Times New Roman" w:hAnsi="Times New Roman"/>
          <w:sz w:val="24"/>
          <w:szCs w:val="24"/>
        </w:rPr>
        <w:t>3.5</w:t>
      </w:r>
      <w:bookmarkEnd w:id="96"/>
      <w:r>
        <w:rPr>
          <w:rFonts w:ascii="Times New Roman" w:hAnsi="Times New Roman"/>
          <w:sz w:val="24"/>
          <w:szCs w:val="24"/>
        </w:rPr>
        <w:t xml:space="preserve"> </w:t>
      </w:r>
      <w:r>
        <w:rPr>
          <w:rFonts w:ascii="Times New Roman" w:hAnsi="Times New Roman"/>
          <w:b/>
          <w:bCs/>
          <w:sz w:val="24"/>
          <w:szCs w:val="24"/>
        </w:rPr>
        <w:t xml:space="preserve">установка угла опережения впрыска (опережение впрыска): </w:t>
      </w:r>
      <w:r>
        <w:rPr>
          <w:rFonts w:ascii="Times New Roman" w:hAnsi="Times New Roman"/>
          <w:sz w:val="24"/>
          <w:szCs w:val="24"/>
        </w:rPr>
        <w:t>Установка момента времени в градусах угла поворота коленчатого вала до верхней мертвой точки, при котором происходит впрыск топлива в камеру сгорания в цикле сжатия [</w:t>
      </w:r>
      <w:hyperlink w:anchor="PO0000396" w:tooltip="Литература 5" w:history="1">
        <w:r>
          <w:rPr>
            <w:rStyle w:val="a3"/>
          </w:rPr>
          <w:t>5</w:t>
        </w:r>
      </w:hyperlink>
      <w:r>
        <w:rPr>
          <w:rFonts w:ascii="Times New Roman" w:hAnsi="Times New Roman"/>
          <w:sz w:val="24"/>
          <w:szCs w:val="24"/>
        </w:rPr>
        <w:t>].</w:t>
      </w:r>
    </w:p>
    <w:p w:rsidR="00823689" w:rsidRDefault="00823689">
      <w:pPr>
        <w:ind w:firstLine="283"/>
        <w:jc w:val="both"/>
      </w:pPr>
      <w:bookmarkStart w:id="97" w:name="PN0000046"/>
      <w:bookmarkStart w:id="98" w:name="PO0000046"/>
      <w:bookmarkEnd w:id="97"/>
      <w:r>
        <w:rPr>
          <w:rFonts w:ascii="Times New Roman" w:hAnsi="Times New Roman"/>
          <w:sz w:val="24"/>
          <w:szCs w:val="24"/>
        </w:rPr>
        <w:t>3.6</w:t>
      </w:r>
      <w:bookmarkEnd w:id="98"/>
      <w:r>
        <w:rPr>
          <w:rFonts w:ascii="Times New Roman" w:hAnsi="Times New Roman"/>
          <w:sz w:val="24"/>
          <w:szCs w:val="24"/>
        </w:rPr>
        <w:t xml:space="preserve"> </w:t>
      </w:r>
      <w:r>
        <w:rPr>
          <w:rFonts w:ascii="Times New Roman" w:hAnsi="Times New Roman"/>
          <w:b/>
          <w:bCs/>
          <w:sz w:val="24"/>
          <w:szCs w:val="24"/>
        </w:rPr>
        <w:t xml:space="preserve">условия повторяемости: </w:t>
      </w:r>
      <w:r>
        <w:rPr>
          <w:rFonts w:ascii="Times New Roman" w:hAnsi="Times New Roman"/>
          <w:sz w:val="24"/>
          <w:szCs w:val="24"/>
        </w:rPr>
        <w:t>Условия получения за короткий промежуток времени независимых результатов одним и тем же методом для одних и тех же образцов в одной лаборатории одним оператором при применении одного и того же оборудования [</w:t>
      </w:r>
      <w:hyperlink w:anchor="PO0000396" w:tooltip="Литература 5" w:history="1">
        <w:r>
          <w:rPr>
            <w:rStyle w:val="a3"/>
          </w:rPr>
          <w:t>5</w:t>
        </w:r>
      </w:hyperlink>
      <w:r>
        <w:rPr>
          <w:rFonts w:ascii="Times New Roman" w:hAnsi="Times New Roman"/>
          <w:sz w:val="24"/>
          <w:szCs w:val="24"/>
        </w:rPr>
        <w:t>].</w:t>
      </w:r>
    </w:p>
    <w:p w:rsidR="00823689" w:rsidRDefault="00823689">
      <w:pPr>
        <w:ind w:firstLine="283"/>
        <w:jc w:val="both"/>
      </w:pPr>
      <w:bookmarkStart w:id="99" w:name="PN0000047"/>
      <w:bookmarkStart w:id="100" w:name="PO0000047"/>
      <w:bookmarkEnd w:id="99"/>
      <w:r>
        <w:rPr>
          <w:rFonts w:ascii="Times New Roman" w:hAnsi="Times New Roman"/>
          <w:color w:val="000000"/>
          <w:sz w:val="24"/>
          <w:szCs w:val="24"/>
        </w:rPr>
        <w:t>П</w:t>
      </w:r>
      <w:bookmarkEnd w:id="100"/>
      <w:r>
        <w:rPr>
          <w:rFonts w:ascii="Times New Roman" w:hAnsi="Times New Roman"/>
          <w:color w:val="000000"/>
          <w:sz w:val="24"/>
          <w:szCs w:val="24"/>
        </w:rPr>
        <w:t>ояснение</w:t>
      </w:r>
    </w:p>
    <w:p w:rsidR="00823689" w:rsidRDefault="00823689">
      <w:pPr>
        <w:ind w:firstLine="283"/>
        <w:jc w:val="both"/>
      </w:pPr>
      <w:bookmarkStart w:id="101" w:name="PN0000048"/>
      <w:bookmarkStart w:id="102" w:name="PO0000048"/>
      <w:bookmarkEnd w:id="101"/>
      <w:r>
        <w:rPr>
          <w:rFonts w:ascii="Times New Roman" w:hAnsi="Times New Roman"/>
          <w:color w:val="000000"/>
          <w:sz w:val="24"/>
          <w:szCs w:val="24"/>
        </w:rPr>
        <w:t>В</w:t>
      </w:r>
      <w:bookmarkEnd w:id="102"/>
      <w:r>
        <w:rPr>
          <w:rFonts w:ascii="Times New Roman" w:hAnsi="Times New Roman"/>
          <w:color w:val="000000"/>
          <w:sz w:val="24"/>
          <w:szCs w:val="24"/>
        </w:rPr>
        <w:t xml:space="preserve"> контексте настоящего метода под коротким промежутком времени между двумя определениями понимают интервал времени, который должен быть не менее времени, необходимого для проведения испытания одной пробы, но не более времени, в течение которого сохраняются характеристики пробы топлива, испытательного оборудования, окружающей среды.</w:t>
      </w:r>
    </w:p>
    <w:p w:rsidR="00823689" w:rsidRDefault="00823689">
      <w:pPr>
        <w:ind w:firstLine="283"/>
        <w:jc w:val="both"/>
      </w:pPr>
      <w:bookmarkStart w:id="103" w:name="PN0000049"/>
      <w:bookmarkStart w:id="104" w:name="PO0000049"/>
      <w:bookmarkEnd w:id="103"/>
      <w:r>
        <w:rPr>
          <w:rFonts w:ascii="Times New Roman" w:hAnsi="Times New Roman"/>
          <w:sz w:val="24"/>
          <w:szCs w:val="24"/>
        </w:rPr>
        <w:t>3.7</w:t>
      </w:r>
      <w:bookmarkEnd w:id="104"/>
      <w:r>
        <w:rPr>
          <w:rFonts w:ascii="Times New Roman" w:hAnsi="Times New Roman"/>
          <w:sz w:val="24"/>
          <w:szCs w:val="24"/>
        </w:rPr>
        <w:t xml:space="preserve"> </w:t>
      </w:r>
      <w:r>
        <w:rPr>
          <w:rFonts w:ascii="Times New Roman" w:hAnsi="Times New Roman"/>
          <w:b/>
          <w:bCs/>
          <w:sz w:val="24"/>
          <w:szCs w:val="24"/>
        </w:rPr>
        <w:t xml:space="preserve">условия воспроизводимости: </w:t>
      </w:r>
      <w:r>
        <w:rPr>
          <w:rFonts w:ascii="Times New Roman" w:hAnsi="Times New Roman"/>
          <w:sz w:val="24"/>
          <w:szCs w:val="24"/>
        </w:rPr>
        <w:t>Условия получения независимых результатов одним и тем же методом для одних и тех же образцов в различных лабораториях различными операторами при применении различного оборудования [</w:t>
      </w:r>
      <w:hyperlink w:anchor="PO0000396" w:tooltip="Литература 5" w:history="1">
        <w:r>
          <w:rPr>
            <w:rStyle w:val="a3"/>
          </w:rPr>
          <w:t>5</w:t>
        </w:r>
      </w:hyperlink>
      <w:r>
        <w:rPr>
          <w:rFonts w:ascii="Times New Roman" w:hAnsi="Times New Roman"/>
          <w:sz w:val="24"/>
          <w:szCs w:val="24"/>
        </w:rPr>
        <w:t>].</w:t>
      </w:r>
    </w:p>
    <w:p w:rsidR="00823689" w:rsidRDefault="00823689">
      <w:pPr>
        <w:ind w:firstLine="283"/>
        <w:jc w:val="both"/>
      </w:pPr>
      <w:bookmarkStart w:id="105" w:name="PN0000050"/>
      <w:bookmarkStart w:id="106" w:name="PO0000050"/>
      <w:bookmarkEnd w:id="105"/>
      <w:r>
        <w:rPr>
          <w:rFonts w:ascii="Times New Roman" w:hAnsi="Times New Roman"/>
          <w:sz w:val="24"/>
          <w:szCs w:val="24"/>
        </w:rPr>
        <w:t>3.8</w:t>
      </w:r>
      <w:bookmarkEnd w:id="106"/>
      <w:r>
        <w:rPr>
          <w:rFonts w:ascii="Times New Roman" w:hAnsi="Times New Roman"/>
          <w:sz w:val="24"/>
          <w:szCs w:val="24"/>
        </w:rPr>
        <w:t xml:space="preserve"> </w:t>
      </w:r>
      <w:r>
        <w:rPr>
          <w:rFonts w:ascii="Times New Roman" w:hAnsi="Times New Roman"/>
          <w:b/>
          <w:bCs/>
          <w:sz w:val="24"/>
          <w:szCs w:val="24"/>
        </w:rPr>
        <w:t xml:space="preserve">измеритель цетанового числа (измеритель задержки воспламенения): </w:t>
      </w:r>
      <w:r>
        <w:rPr>
          <w:rFonts w:ascii="Times New Roman" w:hAnsi="Times New Roman"/>
          <w:sz w:val="24"/>
          <w:szCs w:val="24"/>
        </w:rPr>
        <w:t>Измерительный прибор, который отображает опережение впрыска и задержку воспламенения, получаемые на основании сигналов многоканальных первичных измерительных преобразователей (датчиков).</w:t>
      </w:r>
    </w:p>
    <w:p w:rsidR="00823689" w:rsidRDefault="00823689">
      <w:pPr>
        <w:ind w:firstLine="283"/>
        <w:jc w:val="both"/>
      </w:pPr>
      <w:bookmarkStart w:id="107" w:name="PN0000051"/>
      <w:bookmarkStart w:id="108" w:name="PO0000051"/>
      <w:bookmarkEnd w:id="107"/>
      <w:r>
        <w:rPr>
          <w:rFonts w:ascii="Times New Roman" w:hAnsi="Times New Roman"/>
          <w:sz w:val="24"/>
          <w:szCs w:val="24"/>
        </w:rPr>
        <w:t>3.9</w:t>
      </w:r>
      <w:bookmarkEnd w:id="108"/>
      <w:r>
        <w:rPr>
          <w:rFonts w:ascii="Times New Roman" w:hAnsi="Times New Roman"/>
          <w:sz w:val="24"/>
          <w:szCs w:val="24"/>
        </w:rPr>
        <w:t xml:space="preserve"> </w:t>
      </w:r>
      <w:r>
        <w:rPr>
          <w:rFonts w:ascii="Times New Roman" w:hAnsi="Times New Roman"/>
          <w:b/>
          <w:bCs/>
          <w:sz w:val="24"/>
          <w:szCs w:val="24"/>
        </w:rPr>
        <w:t xml:space="preserve">контрольное топливо: </w:t>
      </w:r>
      <w:r>
        <w:rPr>
          <w:rFonts w:ascii="Times New Roman" w:hAnsi="Times New Roman"/>
          <w:sz w:val="24"/>
          <w:szCs w:val="24"/>
        </w:rPr>
        <w:t>Топливо для дизельных двигателей с выбранными характеристиками, которое имеет номинальное цетановое число, полученное при проведении испытаний по методу круговых испытаний в условиях воспроизводимости - для проверки пригодности установки для определения цетановых чисел.</w:t>
      </w:r>
    </w:p>
    <w:p w:rsidR="00823689" w:rsidRDefault="00823689">
      <w:pPr>
        <w:ind w:firstLine="283"/>
        <w:jc w:val="both"/>
      </w:pPr>
      <w:bookmarkStart w:id="109" w:name="PN0000052"/>
      <w:bookmarkStart w:id="110" w:name="PO0000052"/>
      <w:bookmarkEnd w:id="109"/>
      <w:r>
        <w:rPr>
          <w:rFonts w:ascii="Times New Roman" w:hAnsi="Times New Roman"/>
          <w:sz w:val="24"/>
          <w:szCs w:val="24"/>
        </w:rPr>
        <w:t>3.10</w:t>
      </w:r>
      <w:bookmarkEnd w:id="110"/>
      <w:r>
        <w:rPr>
          <w:rFonts w:ascii="Times New Roman" w:hAnsi="Times New Roman"/>
          <w:sz w:val="24"/>
          <w:szCs w:val="24"/>
        </w:rPr>
        <w:t xml:space="preserve"> </w:t>
      </w:r>
      <w:r>
        <w:rPr>
          <w:rFonts w:ascii="Times New Roman" w:hAnsi="Times New Roman"/>
          <w:b/>
          <w:bCs/>
          <w:sz w:val="24"/>
          <w:szCs w:val="24"/>
        </w:rPr>
        <w:t xml:space="preserve">датчик воспламенения для указания начала воспламенения: </w:t>
      </w:r>
      <w:r>
        <w:rPr>
          <w:rFonts w:ascii="Times New Roman" w:hAnsi="Times New Roman"/>
          <w:sz w:val="24"/>
          <w:szCs w:val="24"/>
        </w:rPr>
        <w:t>Первичный измерительный преобразователь давления, на который воздействует давление в цилиндре двигателя.</w:t>
      </w:r>
    </w:p>
    <w:p w:rsidR="00823689" w:rsidRDefault="00823689">
      <w:pPr>
        <w:ind w:firstLine="283"/>
        <w:jc w:val="both"/>
      </w:pPr>
      <w:bookmarkStart w:id="111" w:name="PN0000053"/>
      <w:bookmarkStart w:id="112" w:name="PO0000053"/>
      <w:bookmarkEnd w:id="111"/>
      <w:r>
        <w:rPr>
          <w:rFonts w:ascii="Times New Roman" w:hAnsi="Times New Roman"/>
          <w:sz w:val="24"/>
          <w:szCs w:val="24"/>
        </w:rPr>
        <w:t>3.11</w:t>
      </w:r>
      <w:bookmarkEnd w:id="112"/>
      <w:r>
        <w:rPr>
          <w:rFonts w:ascii="Times New Roman" w:hAnsi="Times New Roman"/>
          <w:sz w:val="24"/>
          <w:szCs w:val="24"/>
        </w:rPr>
        <w:t xml:space="preserve"> </w:t>
      </w:r>
      <w:r>
        <w:rPr>
          <w:rFonts w:ascii="Times New Roman" w:hAnsi="Times New Roman"/>
          <w:b/>
          <w:bCs/>
          <w:sz w:val="24"/>
          <w:szCs w:val="24"/>
        </w:rPr>
        <w:t xml:space="preserve">показания микрометра маховичка: </w:t>
      </w:r>
      <w:r>
        <w:rPr>
          <w:rFonts w:ascii="Times New Roman" w:hAnsi="Times New Roman"/>
          <w:sz w:val="24"/>
          <w:szCs w:val="24"/>
        </w:rPr>
        <w:t>Условное числовое значение степени сжатия, полученное по микрометрической шкале, указывающей положение поршня, обеспечивающего переменную степень сжатия в форкамере двигателя.</w:t>
      </w:r>
    </w:p>
    <w:p w:rsidR="00823689" w:rsidRDefault="00823689">
      <w:pPr>
        <w:ind w:firstLine="283"/>
        <w:jc w:val="both"/>
      </w:pPr>
      <w:bookmarkStart w:id="113" w:name="PN0000054"/>
      <w:bookmarkStart w:id="114" w:name="PO0000054"/>
      <w:bookmarkEnd w:id="113"/>
      <w:r>
        <w:rPr>
          <w:rFonts w:ascii="Times New Roman" w:hAnsi="Times New Roman"/>
          <w:sz w:val="24"/>
          <w:szCs w:val="24"/>
        </w:rPr>
        <w:t>3.12</w:t>
      </w:r>
      <w:bookmarkEnd w:id="114"/>
      <w:r>
        <w:rPr>
          <w:rFonts w:ascii="Times New Roman" w:hAnsi="Times New Roman"/>
          <w:sz w:val="24"/>
          <w:szCs w:val="24"/>
        </w:rPr>
        <w:t xml:space="preserve"> </w:t>
      </w:r>
      <w:r>
        <w:rPr>
          <w:rFonts w:ascii="Times New Roman" w:hAnsi="Times New Roman"/>
          <w:b/>
          <w:bCs/>
          <w:sz w:val="24"/>
          <w:szCs w:val="24"/>
        </w:rPr>
        <w:t xml:space="preserve">давление открытия форсунки: </w:t>
      </w:r>
      <w:r>
        <w:rPr>
          <w:rFonts w:ascii="Times New Roman" w:hAnsi="Times New Roman"/>
          <w:sz w:val="24"/>
          <w:szCs w:val="24"/>
        </w:rPr>
        <w:t>Давление топлива, преодолевающее сопротивление пружины, которая удерживает иглу (штифт) распылителя форсунки в закрытом положении и, вследствие этого, вынуждает ее подняться и осуществить впрыск топлива распылением из сопла форсунки.</w:t>
      </w:r>
    </w:p>
    <w:p w:rsidR="00823689" w:rsidRDefault="00823689">
      <w:pPr>
        <w:ind w:firstLine="283"/>
        <w:jc w:val="both"/>
      </w:pPr>
      <w:bookmarkStart w:id="115" w:name="PN0000055"/>
      <w:bookmarkStart w:id="116" w:name="PO0000055"/>
      <w:bookmarkEnd w:id="115"/>
      <w:r>
        <w:rPr>
          <w:rFonts w:ascii="Times New Roman" w:hAnsi="Times New Roman"/>
          <w:sz w:val="24"/>
          <w:szCs w:val="24"/>
        </w:rPr>
        <w:t>3.13</w:t>
      </w:r>
      <w:bookmarkEnd w:id="116"/>
      <w:r>
        <w:rPr>
          <w:rFonts w:ascii="Times New Roman" w:hAnsi="Times New Roman"/>
          <w:sz w:val="24"/>
          <w:szCs w:val="24"/>
        </w:rPr>
        <w:t xml:space="preserve"> </w:t>
      </w:r>
      <w:r>
        <w:rPr>
          <w:rFonts w:ascii="Times New Roman" w:hAnsi="Times New Roman"/>
          <w:b/>
          <w:bCs/>
          <w:sz w:val="24"/>
          <w:szCs w:val="24"/>
        </w:rPr>
        <w:t xml:space="preserve">датчик впрыска: </w:t>
      </w:r>
      <w:r>
        <w:rPr>
          <w:rFonts w:ascii="Times New Roman" w:hAnsi="Times New Roman"/>
          <w:sz w:val="24"/>
          <w:szCs w:val="24"/>
        </w:rPr>
        <w:t>Первичный измерительный прибор, предназначенный для регистрации момента начала перемещения иглы (штифта) форсунки - начала впрыска топлива.</w:t>
      </w:r>
    </w:p>
    <w:p w:rsidR="00823689" w:rsidRDefault="00823689">
      <w:pPr>
        <w:ind w:firstLine="283"/>
        <w:jc w:val="both"/>
      </w:pPr>
      <w:bookmarkStart w:id="117" w:name="PN0000056"/>
      <w:bookmarkStart w:id="118" w:name="PO0000056"/>
      <w:bookmarkEnd w:id="117"/>
      <w:r>
        <w:rPr>
          <w:rFonts w:ascii="Times New Roman" w:hAnsi="Times New Roman"/>
          <w:sz w:val="24"/>
          <w:szCs w:val="24"/>
        </w:rPr>
        <w:t>3.14</w:t>
      </w:r>
      <w:bookmarkEnd w:id="118"/>
      <w:r>
        <w:rPr>
          <w:rFonts w:ascii="Times New Roman" w:hAnsi="Times New Roman"/>
          <w:sz w:val="24"/>
          <w:szCs w:val="24"/>
        </w:rPr>
        <w:t xml:space="preserve"> </w:t>
      </w:r>
      <w:r>
        <w:rPr>
          <w:rFonts w:ascii="Times New Roman" w:hAnsi="Times New Roman"/>
          <w:b/>
          <w:bCs/>
          <w:sz w:val="24"/>
          <w:szCs w:val="24"/>
        </w:rPr>
        <w:t xml:space="preserve">первичные эталонные топлива: </w:t>
      </w:r>
      <w:r>
        <w:rPr>
          <w:rFonts w:ascii="Times New Roman" w:hAnsi="Times New Roman"/>
          <w:sz w:val="24"/>
          <w:szCs w:val="24"/>
        </w:rPr>
        <w:t xml:space="preserve">Цетан, гептаметилнонан (ГМН) или </w:t>
      </w:r>
      <w:r>
        <w:rPr>
          <w:rFonts w:ascii="Times New Roman" w:hAnsi="Times New Roman"/>
          <w:i/>
          <w:iCs/>
          <w:sz w:val="24"/>
          <w:szCs w:val="24"/>
        </w:rPr>
        <w:t xml:space="preserve">альфаметилнафталин (АМН) </w:t>
      </w:r>
      <w:r>
        <w:rPr>
          <w:rFonts w:ascii="Times New Roman" w:hAnsi="Times New Roman"/>
          <w:sz w:val="24"/>
          <w:szCs w:val="24"/>
        </w:rPr>
        <w:t>и смеси данных материалов с подобранным по объему составом, определяющие в настоящее время шкалу цетановых чисел. При использовании в качестве первичного эталона ГМН цетановое число эталонной смеси определяют согласно зависимости:</w:t>
      </w:r>
    </w:p>
    <w:p w:rsidR="00823689" w:rsidRDefault="00823689">
      <w:pPr>
        <w:tabs>
          <w:tab w:val="left" w:pos="6786"/>
        </w:tabs>
        <w:spacing w:before="120" w:after="120"/>
        <w:jc w:val="right"/>
      </w:pPr>
      <w:bookmarkStart w:id="119" w:name="PO0000057"/>
      <w:r>
        <w:rPr>
          <w:rFonts w:ascii="Times New Roman" w:hAnsi="Times New Roman"/>
          <w:sz w:val="24"/>
          <w:szCs w:val="24"/>
        </w:rPr>
        <w:t>Цетановое число = % цетана + 0,15 (% ГМН).                                   (</w:t>
      </w:r>
      <w:bookmarkStart w:id="120" w:name="PN0000057"/>
      <w:bookmarkEnd w:id="119"/>
      <w:r>
        <w:rPr>
          <w:rFonts w:ascii="Times New Roman" w:hAnsi="Times New Roman"/>
          <w:sz w:val="24"/>
          <w:szCs w:val="24"/>
        </w:rPr>
        <w:t>1</w:t>
      </w:r>
      <w:bookmarkEnd w:id="120"/>
      <w:r>
        <w:rPr>
          <w:rFonts w:ascii="Times New Roman" w:hAnsi="Times New Roman"/>
          <w:sz w:val="24"/>
          <w:szCs w:val="24"/>
        </w:rPr>
        <w:t>)</w:t>
      </w:r>
    </w:p>
    <w:p w:rsidR="00823689" w:rsidRDefault="00823689">
      <w:pPr>
        <w:ind w:firstLine="283"/>
        <w:jc w:val="both"/>
      </w:pPr>
      <w:bookmarkStart w:id="121" w:name="PN0000058"/>
      <w:bookmarkStart w:id="122" w:name="PO0000058"/>
      <w:bookmarkEnd w:id="121"/>
      <w:r>
        <w:rPr>
          <w:rFonts w:ascii="Times New Roman" w:hAnsi="Times New Roman"/>
          <w:color w:val="000000"/>
          <w:sz w:val="24"/>
          <w:szCs w:val="24"/>
        </w:rPr>
        <w:t>П</w:t>
      </w:r>
      <w:bookmarkEnd w:id="122"/>
      <w:r>
        <w:rPr>
          <w:rFonts w:ascii="Times New Roman" w:hAnsi="Times New Roman"/>
          <w:color w:val="000000"/>
          <w:sz w:val="24"/>
          <w:szCs w:val="24"/>
        </w:rPr>
        <w:t>ояснение</w:t>
      </w:r>
    </w:p>
    <w:p w:rsidR="00823689" w:rsidRDefault="00823689">
      <w:pPr>
        <w:ind w:firstLine="283"/>
        <w:jc w:val="both"/>
      </w:pPr>
      <w:bookmarkStart w:id="123" w:name="PN0000059"/>
      <w:bookmarkStart w:id="124" w:name="PO0000059"/>
      <w:bookmarkEnd w:id="123"/>
      <w:r>
        <w:rPr>
          <w:rFonts w:ascii="Times New Roman" w:hAnsi="Times New Roman"/>
          <w:color w:val="000000"/>
          <w:sz w:val="24"/>
          <w:szCs w:val="24"/>
        </w:rPr>
        <w:t>П</w:t>
      </w:r>
      <w:bookmarkEnd w:id="124"/>
      <w:r>
        <w:rPr>
          <w:rFonts w:ascii="Times New Roman" w:hAnsi="Times New Roman"/>
          <w:color w:val="000000"/>
          <w:sz w:val="24"/>
          <w:szCs w:val="24"/>
        </w:rPr>
        <w:t>рименительно к настоящему методу условная шкала цетановых чисел первоначально была определена как процентное содержание по объему н-цетана (нормального цетана) в смеси с альфаметилнафталином (АМН), где н-цетану было присвоено значение 100, а АМН было присвоено нулевое значение (0). Замена АМН на ГМН в качестве низкоцетанового компонента была проведена в 1962 году в целях использования материала, характеризующегося лучшей устойчивостью при хранении и доступностью. Для ГМП было определено цетановое число 15 на основании определения его цетанового числа с использованием смесей цетана и АМН в качестве первичных эталонных топлив.</w:t>
      </w:r>
    </w:p>
    <w:p w:rsidR="00823689" w:rsidRDefault="00823689">
      <w:pPr>
        <w:ind w:firstLine="283"/>
        <w:jc w:val="both"/>
      </w:pPr>
      <w:bookmarkStart w:id="125" w:name="PN0000060"/>
      <w:bookmarkStart w:id="126" w:name="PO0000060"/>
      <w:bookmarkEnd w:id="125"/>
      <w:r>
        <w:rPr>
          <w:rFonts w:ascii="Times New Roman" w:hAnsi="Times New Roman"/>
          <w:sz w:val="24"/>
          <w:szCs w:val="24"/>
        </w:rPr>
        <w:t>3.15</w:t>
      </w:r>
      <w:bookmarkEnd w:id="126"/>
      <w:r>
        <w:rPr>
          <w:rFonts w:ascii="Times New Roman" w:hAnsi="Times New Roman"/>
          <w:sz w:val="24"/>
          <w:szCs w:val="24"/>
        </w:rPr>
        <w:t xml:space="preserve"> </w:t>
      </w:r>
      <w:r>
        <w:rPr>
          <w:rFonts w:ascii="Times New Roman" w:hAnsi="Times New Roman"/>
          <w:b/>
          <w:bCs/>
          <w:sz w:val="24"/>
          <w:szCs w:val="24"/>
        </w:rPr>
        <w:t xml:space="preserve">опорные датчики: </w:t>
      </w:r>
      <w:r>
        <w:rPr>
          <w:rFonts w:ascii="Times New Roman" w:hAnsi="Times New Roman"/>
          <w:sz w:val="24"/>
          <w:szCs w:val="24"/>
        </w:rPr>
        <w:t>Первичный измерительный прибор (приборы), установленный над маховиком двигателя, срабатывающий при прохождении индикатора расположенного на маховике и предназначенный для регистрации момента прохождения поршнем верхней мертвой точки (ВМТ) и калибровки измерителя задержки воспламенения.</w:t>
      </w:r>
    </w:p>
    <w:p w:rsidR="00823689" w:rsidRDefault="00823689">
      <w:pPr>
        <w:ind w:firstLine="283"/>
        <w:jc w:val="both"/>
      </w:pPr>
      <w:bookmarkStart w:id="127" w:name="PN0000061"/>
      <w:bookmarkStart w:id="128" w:name="PO0000061"/>
      <w:bookmarkEnd w:id="127"/>
      <w:r>
        <w:rPr>
          <w:rFonts w:ascii="Times New Roman" w:hAnsi="Times New Roman"/>
          <w:sz w:val="24"/>
          <w:szCs w:val="24"/>
        </w:rPr>
        <w:t>3.16</w:t>
      </w:r>
      <w:bookmarkEnd w:id="128"/>
      <w:r>
        <w:rPr>
          <w:rFonts w:ascii="Times New Roman" w:hAnsi="Times New Roman"/>
          <w:sz w:val="24"/>
          <w:szCs w:val="24"/>
        </w:rPr>
        <w:t xml:space="preserve"> </w:t>
      </w:r>
      <w:r>
        <w:rPr>
          <w:rFonts w:ascii="Times New Roman" w:hAnsi="Times New Roman"/>
          <w:b/>
          <w:bCs/>
          <w:sz w:val="24"/>
          <w:szCs w:val="24"/>
        </w:rPr>
        <w:t xml:space="preserve">вторичные эталонные топлива: </w:t>
      </w:r>
      <w:r>
        <w:rPr>
          <w:rFonts w:ascii="Times New Roman" w:hAnsi="Times New Roman"/>
          <w:sz w:val="24"/>
          <w:szCs w:val="24"/>
        </w:rPr>
        <w:t>Смеси, составленные в объемном соотношении из двух отобранных партий смесей углеводородных топлив, обозначаемые:</w:t>
      </w:r>
    </w:p>
    <w:p w:rsidR="00823689" w:rsidRDefault="00823689">
      <w:pPr>
        <w:ind w:firstLine="283"/>
        <w:jc w:val="both"/>
      </w:pPr>
      <w:r>
        <w:rPr>
          <w:rFonts w:ascii="Times New Roman" w:hAnsi="Times New Roman"/>
          <w:sz w:val="24"/>
          <w:szCs w:val="24"/>
        </w:rPr>
        <w:t xml:space="preserve">- Т-топливо (высокоцетановое) и U-топливо (низкоцетановое), где каждая партия Т-топлива и </w:t>
      </w:r>
      <w:r>
        <w:rPr>
          <w:rFonts w:ascii="Times New Roman" w:hAnsi="Times New Roman"/>
          <w:sz w:val="24"/>
          <w:szCs w:val="24"/>
          <w:lang w:val="en-US"/>
        </w:rPr>
        <w:t>U</w:t>
      </w:r>
      <w:r>
        <w:rPr>
          <w:rFonts w:ascii="Times New Roman" w:hAnsi="Times New Roman"/>
          <w:sz w:val="24"/>
          <w:szCs w:val="24"/>
        </w:rPr>
        <w:t>-топлива калибруется Национальной группой взаимодействия по дизелям АСТМ в разнообразных сочетаниях путем сопоставления со смесями первичных эталонных топлив или</w:t>
      </w:r>
    </w:p>
    <w:p w:rsidR="00823689" w:rsidRDefault="00823689">
      <w:pPr>
        <w:ind w:firstLine="283"/>
        <w:jc w:val="both"/>
      </w:pPr>
      <w:r>
        <w:rPr>
          <w:rFonts w:ascii="Times New Roman" w:hAnsi="Times New Roman"/>
          <w:sz w:val="24"/>
          <w:szCs w:val="24"/>
        </w:rPr>
        <w:t xml:space="preserve">- </w:t>
      </w:r>
      <w:r>
        <w:rPr>
          <w:rFonts w:ascii="Times New Roman" w:hAnsi="Times New Roman"/>
          <w:i/>
          <w:iCs/>
          <w:sz w:val="24"/>
          <w:szCs w:val="24"/>
        </w:rPr>
        <w:t>В-топливо (высокоцетановое) и Н-топливо (низкоцетановое), где каждая партия В-топлива и Н-топлива калибруется лабораторией ОАО «ВНИИНП» на основе экспериментальной работы в сотрудничестве с нефтеперерабатывающими заводами Российской Федерации в разнообразных сочетаниях путем сопоставления со смесями первичных эталонных топлив.</w:t>
      </w:r>
    </w:p>
    <w:p w:rsidR="00823689" w:rsidRDefault="00823689">
      <w:pPr>
        <w:pStyle w:val="1"/>
      </w:pPr>
      <w:bookmarkStart w:id="129" w:name="PN0000062"/>
      <w:bookmarkStart w:id="130" w:name="_Toc180756346"/>
      <w:bookmarkStart w:id="131" w:name="PO0000062"/>
      <w:bookmarkEnd w:id="129"/>
      <w:bookmarkEnd w:id="130"/>
      <w:r>
        <w:t>4 Сущность метода</w:t>
      </w:r>
      <w:bookmarkEnd w:id="131"/>
    </w:p>
    <w:p w:rsidR="00823689" w:rsidRPr="0059339B" w:rsidRDefault="00823689">
      <w:pPr>
        <w:ind w:firstLine="283"/>
        <w:jc w:val="both"/>
        <w:rPr>
          <w:rFonts w:eastAsia="Times New Roman"/>
        </w:rPr>
      </w:pPr>
      <w:bookmarkStart w:id="132" w:name="PN0000063"/>
      <w:bookmarkStart w:id="133" w:name="PO0000063"/>
      <w:bookmarkEnd w:id="132"/>
      <w:r>
        <w:rPr>
          <w:rFonts w:ascii="Times New Roman" w:hAnsi="Times New Roman"/>
          <w:color w:val="000000"/>
          <w:sz w:val="24"/>
          <w:szCs w:val="24"/>
        </w:rPr>
        <w:t>Ц</w:t>
      </w:r>
      <w:bookmarkEnd w:id="133"/>
      <w:r>
        <w:rPr>
          <w:rFonts w:ascii="Times New Roman" w:hAnsi="Times New Roman"/>
          <w:color w:val="000000"/>
          <w:sz w:val="24"/>
          <w:szCs w:val="24"/>
        </w:rPr>
        <w:t>етановое число дизельного топлива определяется путем сравнения характеристик его сгорания в двигателе с характеристиками сгорания смесей эталонных топлив с известными цетановыми числами в стандартных рабочих условиях испытания. Это сравнение проводится по отсчетам, полученным на маховичке, для образца и двух используемых эталонных топлив с цетановыми числами большим и меньшим, чем у образца (процедура «взятия в вилку»), путем изменения степени сжатия для получения требуемого угла задержки воспламенения, что позволяет провести интерполяцию цетанового числа в единицах отсчета по маховичку устройства изменения степени сжатия.</w:t>
      </w:r>
    </w:p>
    <w:p w:rsidR="00823689" w:rsidRDefault="00823689">
      <w:pPr>
        <w:pStyle w:val="1"/>
      </w:pPr>
      <w:bookmarkStart w:id="134" w:name="PN0000064"/>
      <w:bookmarkStart w:id="135" w:name="_Toc180756347"/>
      <w:bookmarkStart w:id="136" w:name="PO0000064"/>
      <w:bookmarkEnd w:id="134"/>
      <w:bookmarkEnd w:id="135"/>
      <w:r>
        <w:t>5 Значение и использование</w:t>
      </w:r>
      <w:bookmarkEnd w:id="136"/>
    </w:p>
    <w:p w:rsidR="00823689" w:rsidRPr="0059339B" w:rsidRDefault="00823689">
      <w:pPr>
        <w:ind w:firstLine="283"/>
        <w:jc w:val="both"/>
        <w:rPr>
          <w:rFonts w:eastAsia="Times New Roman"/>
        </w:rPr>
      </w:pPr>
      <w:bookmarkStart w:id="137" w:name="PN0000065"/>
      <w:bookmarkStart w:id="138" w:name="PO0000065"/>
      <w:bookmarkEnd w:id="137"/>
      <w:r>
        <w:rPr>
          <w:rFonts w:ascii="Times New Roman" w:hAnsi="Times New Roman"/>
          <w:sz w:val="24"/>
          <w:szCs w:val="24"/>
        </w:rPr>
        <w:t>5.1</w:t>
      </w:r>
      <w:bookmarkEnd w:id="138"/>
      <w:r>
        <w:rPr>
          <w:rFonts w:ascii="Times New Roman" w:hAnsi="Times New Roman"/>
          <w:sz w:val="24"/>
          <w:szCs w:val="24"/>
        </w:rPr>
        <w:t xml:space="preserve"> Цетановое число представляет собой показатель, характеризующий зависимость самовоспламеняемости топлива от сжатия в дизельных двигателях.</w:t>
      </w:r>
    </w:p>
    <w:p w:rsidR="00823689" w:rsidRDefault="00823689">
      <w:pPr>
        <w:ind w:firstLine="283"/>
        <w:jc w:val="both"/>
      </w:pPr>
      <w:bookmarkStart w:id="139" w:name="PN0000066"/>
      <w:bookmarkStart w:id="140" w:name="PO0000066"/>
      <w:bookmarkEnd w:id="139"/>
      <w:r>
        <w:rPr>
          <w:rFonts w:ascii="Times New Roman" w:hAnsi="Times New Roman"/>
          <w:sz w:val="24"/>
          <w:szCs w:val="24"/>
        </w:rPr>
        <w:t>5.2</w:t>
      </w:r>
      <w:bookmarkEnd w:id="140"/>
      <w:r>
        <w:rPr>
          <w:rFonts w:ascii="Times New Roman" w:hAnsi="Times New Roman"/>
          <w:sz w:val="24"/>
          <w:szCs w:val="24"/>
        </w:rPr>
        <w:t xml:space="preserve"> Настоящий метод испытания предназначен для использования изготовителями двигателей, специалистами в области нефтепереработки и поставщиками, а также в оптовой торговле в качестве одной из основных характеристик топлив для дизельных двигателей.</w:t>
      </w:r>
    </w:p>
    <w:p w:rsidR="00823689" w:rsidRDefault="00823689">
      <w:pPr>
        <w:ind w:firstLine="283"/>
        <w:jc w:val="both"/>
      </w:pPr>
      <w:bookmarkStart w:id="141" w:name="PN0000067"/>
      <w:bookmarkStart w:id="142" w:name="PO0000067"/>
      <w:bookmarkEnd w:id="141"/>
      <w:r>
        <w:rPr>
          <w:rFonts w:ascii="Times New Roman" w:hAnsi="Times New Roman"/>
          <w:sz w:val="24"/>
          <w:szCs w:val="24"/>
        </w:rPr>
        <w:t>5.3</w:t>
      </w:r>
      <w:bookmarkEnd w:id="142"/>
      <w:r>
        <w:rPr>
          <w:rFonts w:ascii="Times New Roman" w:hAnsi="Times New Roman"/>
          <w:sz w:val="24"/>
          <w:szCs w:val="24"/>
        </w:rPr>
        <w:t xml:space="preserve"> Цетановое число определяется на испытательном двигателе форкамерного типа, работающем при постоянной частоте вращения и постоянной нагрузке. Взаимосвязь результатов, полученных на испытательном двигателе и двигателях других моделей, работающих с переменной частотой вращения и переменной нагрузкой, до конца еще не определена.</w:t>
      </w:r>
    </w:p>
    <w:p w:rsidR="00823689" w:rsidRDefault="00823689">
      <w:pPr>
        <w:ind w:firstLine="283"/>
        <w:jc w:val="both"/>
      </w:pPr>
      <w:bookmarkStart w:id="143" w:name="PN0000068"/>
      <w:bookmarkStart w:id="144" w:name="PO0000068"/>
      <w:bookmarkEnd w:id="143"/>
      <w:r>
        <w:rPr>
          <w:rFonts w:ascii="Times New Roman" w:hAnsi="Times New Roman"/>
          <w:sz w:val="24"/>
          <w:szCs w:val="24"/>
        </w:rPr>
        <w:t>5.4</w:t>
      </w:r>
      <w:bookmarkEnd w:id="144"/>
      <w:r>
        <w:rPr>
          <w:rFonts w:ascii="Times New Roman" w:hAnsi="Times New Roman"/>
          <w:sz w:val="24"/>
          <w:szCs w:val="24"/>
        </w:rPr>
        <w:t xml:space="preserve"> Настоящий метод может быть использован для таких нетрадиционных топлив, как синтетические продукты, растительные масла и тому подобное. Однако зависимости между их оценками по настоящему методу и эксплуатационными характеристиками таких материалов применительно ко всему диапазону двигателей до конца еще не определены.</w:t>
      </w:r>
    </w:p>
    <w:p w:rsidR="00823689" w:rsidRDefault="00823689">
      <w:pPr>
        <w:pStyle w:val="1"/>
      </w:pPr>
      <w:bookmarkStart w:id="145" w:name="PN0000069"/>
      <w:bookmarkStart w:id="146" w:name="_Toc180756348"/>
      <w:bookmarkStart w:id="147" w:name="PO0000069"/>
      <w:bookmarkEnd w:id="145"/>
      <w:bookmarkEnd w:id="146"/>
      <w:r>
        <w:t>6 Помехи</w:t>
      </w:r>
      <w:bookmarkEnd w:id="147"/>
    </w:p>
    <w:p w:rsidR="00823689" w:rsidRPr="0059339B" w:rsidRDefault="00823689">
      <w:pPr>
        <w:ind w:firstLine="283"/>
        <w:jc w:val="both"/>
        <w:rPr>
          <w:rFonts w:eastAsia="Times New Roman"/>
        </w:rPr>
      </w:pPr>
      <w:bookmarkStart w:id="148" w:name="PN0000070"/>
      <w:bookmarkStart w:id="149" w:name="PO0000070"/>
      <w:bookmarkEnd w:id="148"/>
      <w:r>
        <w:rPr>
          <w:rFonts w:ascii="Times New Roman" w:hAnsi="Times New Roman"/>
          <w:sz w:val="24"/>
          <w:szCs w:val="24"/>
        </w:rPr>
        <w:t>6.1</w:t>
      </w:r>
      <w:bookmarkEnd w:id="149"/>
      <w:r>
        <w:rPr>
          <w:rFonts w:ascii="Times New Roman" w:hAnsi="Times New Roman"/>
          <w:sz w:val="24"/>
          <w:szCs w:val="24"/>
        </w:rPr>
        <w:t xml:space="preserve"> </w:t>
      </w:r>
      <w:r>
        <w:rPr>
          <w:rFonts w:ascii="Times New Roman" w:hAnsi="Times New Roman"/>
          <w:spacing w:val="60"/>
          <w:sz w:val="24"/>
          <w:szCs w:val="24"/>
        </w:rPr>
        <w:t>Предупреждение</w:t>
      </w:r>
      <w:r>
        <w:rPr>
          <w:rFonts w:ascii="Times New Roman" w:hAnsi="Times New Roman"/>
          <w:sz w:val="24"/>
          <w:szCs w:val="24"/>
        </w:rPr>
        <w:t xml:space="preserve"> - Избегать попадания солнечного света и света ламп дневного освещения на образцы топлива и эталонные образцы.</w:t>
      </w:r>
    </w:p>
    <w:p w:rsidR="00823689" w:rsidRDefault="00823689">
      <w:pPr>
        <w:ind w:firstLine="283"/>
        <w:jc w:val="both"/>
      </w:pPr>
      <w:bookmarkStart w:id="150" w:name="PN0000071"/>
      <w:bookmarkStart w:id="151" w:name="PO0000071"/>
      <w:bookmarkEnd w:id="150"/>
      <w:r>
        <w:rPr>
          <w:rFonts w:ascii="Times New Roman" w:hAnsi="Times New Roman"/>
          <w:sz w:val="24"/>
          <w:szCs w:val="24"/>
        </w:rPr>
        <w:t>6.1.1</w:t>
      </w:r>
      <w:bookmarkEnd w:id="151"/>
      <w:r>
        <w:rPr>
          <w:rFonts w:ascii="Times New Roman" w:hAnsi="Times New Roman"/>
          <w:sz w:val="24"/>
          <w:szCs w:val="24"/>
        </w:rPr>
        <w:t xml:space="preserve"> Ультрафиолетовые волны длиной менее 550 нм даже за короткий период времени могут вызвать химические реакции в образцах и значительно повлиять на конечные результаты определения цетанового числа.</w:t>
      </w:r>
    </w:p>
    <w:p w:rsidR="00823689" w:rsidRDefault="00823689">
      <w:pPr>
        <w:ind w:firstLine="283"/>
        <w:jc w:val="both"/>
      </w:pPr>
      <w:bookmarkStart w:id="152" w:name="PN0000072"/>
      <w:bookmarkStart w:id="153" w:name="PO0000072"/>
      <w:bookmarkEnd w:id="152"/>
      <w:r>
        <w:rPr>
          <w:rFonts w:ascii="Times New Roman" w:hAnsi="Times New Roman"/>
          <w:sz w:val="24"/>
          <w:szCs w:val="24"/>
        </w:rPr>
        <w:t>6.2</w:t>
      </w:r>
      <w:bookmarkEnd w:id="153"/>
      <w:r>
        <w:rPr>
          <w:rFonts w:ascii="Times New Roman" w:hAnsi="Times New Roman"/>
          <w:sz w:val="24"/>
          <w:szCs w:val="24"/>
        </w:rPr>
        <w:t xml:space="preserve"> Газы и испарения, присутствующие в зоне работы установки для определения цетанового числа топлива, могут оказывать значительное влияние на результат определения цетанового числа.</w:t>
      </w:r>
    </w:p>
    <w:p w:rsidR="00823689" w:rsidRDefault="00823689">
      <w:pPr>
        <w:ind w:firstLine="283"/>
        <w:jc w:val="both"/>
      </w:pPr>
      <w:bookmarkStart w:id="154" w:name="PN0000073"/>
      <w:bookmarkStart w:id="155" w:name="PO0000073"/>
      <w:bookmarkEnd w:id="154"/>
      <w:r>
        <w:rPr>
          <w:rFonts w:ascii="Times New Roman" w:hAnsi="Times New Roman"/>
          <w:sz w:val="24"/>
          <w:szCs w:val="24"/>
        </w:rPr>
        <w:t>6.3</w:t>
      </w:r>
      <w:bookmarkEnd w:id="155"/>
      <w:r>
        <w:rPr>
          <w:rFonts w:ascii="Times New Roman" w:hAnsi="Times New Roman"/>
          <w:sz w:val="24"/>
          <w:szCs w:val="24"/>
        </w:rPr>
        <w:t xml:space="preserve"> Настоящий метод определения непригоден для оценки цетановых чисел дизельных топлив с жидкостными свойствами, которые препятствуют перетеканию топлива под действием силы тяжести в топливный насос или подаче через распылитель форсунками.</w:t>
      </w:r>
    </w:p>
    <w:p w:rsidR="00823689" w:rsidRDefault="00823689">
      <w:pPr>
        <w:pStyle w:val="1"/>
      </w:pPr>
      <w:bookmarkStart w:id="156" w:name="PN0000074"/>
      <w:bookmarkStart w:id="157" w:name="_Toc180756349"/>
      <w:bookmarkStart w:id="158" w:name="PO0000074"/>
      <w:bookmarkEnd w:id="156"/>
      <w:bookmarkEnd w:id="157"/>
      <w:r>
        <w:t>7 Аппаратура</w:t>
      </w:r>
      <w:bookmarkEnd w:id="158"/>
    </w:p>
    <w:p w:rsidR="00823689" w:rsidRPr="0059339B" w:rsidRDefault="00823689">
      <w:pPr>
        <w:ind w:firstLine="283"/>
        <w:jc w:val="both"/>
        <w:rPr>
          <w:rFonts w:eastAsia="Times New Roman"/>
        </w:rPr>
      </w:pPr>
      <w:bookmarkStart w:id="159" w:name="PN0000075"/>
      <w:bookmarkStart w:id="160" w:name="PO0000075"/>
      <w:bookmarkEnd w:id="159"/>
      <w:r>
        <w:rPr>
          <w:rFonts w:ascii="Times New Roman" w:hAnsi="Times New Roman"/>
          <w:b/>
          <w:bCs/>
          <w:sz w:val="24"/>
          <w:szCs w:val="24"/>
        </w:rPr>
        <w:t>7.1</w:t>
      </w:r>
      <w:bookmarkEnd w:id="160"/>
      <w:r>
        <w:rPr>
          <w:rFonts w:ascii="Times New Roman" w:hAnsi="Times New Roman"/>
          <w:b/>
          <w:bCs/>
          <w:sz w:val="24"/>
          <w:szCs w:val="24"/>
        </w:rPr>
        <w:t xml:space="preserve"> Установка</w:t>
      </w:r>
    </w:p>
    <w:p w:rsidR="00823689" w:rsidRDefault="00823689">
      <w:pPr>
        <w:ind w:firstLine="283"/>
        <w:jc w:val="both"/>
      </w:pPr>
      <w:bookmarkStart w:id="161" w:name="PN0000076"/>
      <w:bookmarkStart w:id="162" w:name="PO0000076"/>
      <w:bookmarkEnd w:id="161"/>
      <w:r>
        <w:rPr>
          <w:rFonts w:ascii="Times New Roman" w:hAnsi="Times New Roman"/>
          <w:sz w:val="24"/>
          <w:szCs w:val="24"/>
        </w:rPr>
        <w:t>В</w:t>
      </w:r>
      <w:bookmarkEnd w:id="162"/>
      <w:r>
        <w:rPr>
          <w:rFonts w:ascii="Times New Roman" w:hAnsi="Times New Roman"/>
          <w:sz w:val="24"/>
          <w:szCs w:val="24"/>
        </w:rPr>
        <w:t xml:space="preserve"> настоящем методе определения используется одноцилиндровый четырехконтактный двигатель внутреннего сгорания, который состоит из стандартного картера, цилиндра со съемной головкой форкамерного типа, термосифонной рециркуляционной системы охлаждения водяной рубашки, топливной системы, включающей несколько топливных баков с распределительным устройством, топливного насоса, узла форсунки со специальным распылителем топлива, пульта электрического управления и регулирования, системы выпуска отработанных газов. Двигатель соединен через ременную передачу с электромотором, который предназначен для пуска двигателя, а также (в качестве тормоза) - для поддержания постоянной частоты вращения при работе двигателя на топливе (см. рисунки </w:t>
      </w:r>
      <w:hyperlink w:anchor="SO0000003" w:tooltip="Рисунок 1" w:history="1">
        <w:r>
          <w:rPr>
            <w:rStyle w:val="a3"/>
          </w:rPr>
          <w:t>1</w:t>
        </w:r>
      </w:hyperlink>
      <w:r>
        <w:rPr>
          <w:rFonts w:ascii="Times New Roman" w:hAnsi="Times New Roman"/>
          <w:color w:val="000000"/>
          <w:sz w:val="24"/>
          <w:szCs w:val="24"/>
        </w:rPr>
        <w:t xml:space="preserve"> и </w:t>
      </w:r>
      <w:hyperlink w:anchor="SO0000004" w:tooltip="Рисунок 2" w:history="1">
        <w:r>
          <w:rPr>
            <w:rStyle w:val="a3"/>
          </w:rPr>
          <w:t>2</w:t>
        </w:r>
      </w:hyperlink>
      <w:r>
        <w:rPr>
          <w:rFonts w:ascii="Times New Roman" w:hAnsi="Times New Roman"/>
          <w:color w:val="000000"/>
          <w:sz w:val="24"/>
          <w:szCs w:val="24"/>
        </w:rPr>
        <w:t>).</w:t>
      </w:r>
    </w:p>
    <w:p w:rsidR="00823689" w:rsidRDefault="00823689">
      <w:pPr>
        <w:spacing w:before="120" w:after="120"/>
        <w:jc w:val="center"/>
        <w:rPr>
          <w:vanish/>
          <w:color w:val="FFFFFF"/>
          <w:sz w:val="2"/>
        </w:rPr>
      </w:pPr>
      <w:bookmarkStart w:id="163" w:name="SO0000003"/>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"C:\\Users\\FILIN-~1\\AppData\\Local\\Temp\\ns\\B6D4.files\\image006.jpg" \* MERGEFORMAT </w:instrText>
      </w:r>
      <w:r>
        <w:fldChar w:fldCharType="separate"/>
      </w:r>
      <w:r w:rsidRPr="0059339B">
        <w:rPr>
          <w:rFonts w:ascii="Times New Roman" w:hAnsi="Times New Roman"/>
          <w:noProof/>
          <w:sz w:val="24"/>
          <w:szCs w:val="24"/>
          <w:lang w:eastAsia="ru-RU"/>
        </w:rPr>
        <w:pict>
          <v:shape id="_x0000_i1027" type="#_x0000_t75" style="width:214.8pt;height:209.4pt;visibility:visible">
            <v:imagedata r:id="rId13" r:href="rId14"/>
          </v:shape>
        </w:pict>
      </w:r>
      <w:r>
        <w:fldChar w:fldCharType="end"/>
      </w:r>
      <w:bookmarkEnd w:id="163"/>
    </w:p>
    <w:p w:rsidR="00823689" w:rsidRDefault="00823689">
      <w:pPr>
        <w:ind w:firstLine="283"/>
        <w:jc w:val="center"/>
      </w:pPr>
      <w:bookmarkStart w:id="164" w:name="PN0000077"/>
      <w:bookmarkStart w:id="165" w:name="SN0000003"/>
      <w:bookmarkStart w:id="166" w:name="PO0000077"/>
      <w:bookmarkEnd w:id="164"/>
      <w:bookmarkEnd w:id="165"/>
      <w:r>
        <w:rPr>
          <w:rFonts w:ascii="Times New Roman" w:hAnsi="Times New Roman"/>
          <w:color w:val="000000"/>
          <w:sz w:val="24"/>
          <w:szCs w:val="24"/>
        </w:rPr>
        <w:t>Р</w:t>
      </w:r>
      <w:bookmarkEnd w:id="166"/>
      <w:r>
        <w:rPr>
          <w:rFonts w:ascii="Times New Roman" w:hAnsi="Times New Roman"/>
          <w:sz w:val="24"/>
          <w:szCs w:val="24"/>
        </w:rPr>
        <w:t>исунок 1 - Установка ИДТ-90 для определения цетанового числа</w:t>
      </w:r>
    </w:p>
    <w:p w:rsidR="00823689" w:rsidRDefault="00823689">
      <w:pPr>
        <w:spacing w:before="120" w:after="120"/>
        <w:jc w:val="center"/>
        <w:rPr>
          <w:vanish/>
          <w:color w:val="FFFFFF"/>
          <w:sz w:val="2"/>
        </w:rPr>
      </w:pPr>
      <w:bookmarkStart w:id="167" w:name="SO0000004"/>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"C:\\Users\\FILIN-~1\\AppData\\Local\\Temp\\ns\\B6D4.files\\image008.jpg" \* MERGEFORMAT </w:instrText>
      </w:r>
      <w:r>
        <w:fldChar w:fldCharType="separate"/>
      </w:r>
      <w:r w:rsidRPr="0059339B">
        <w:rPr>
          <w:rFonts w:ascii="Times New Roman" w:hAnsi="Times New Roman"/>
          <w:noProof/>
          <w:sz w:val="24"/>
          <w:szCs w:val="24"/>
          <w:lang w:eastAsia="ru-RU"/>
        </w:rPr>
        <w:pict>
          <v:shape id="_x0000_i1028" type="#_x0000_t75" style="width:223.8pt;height:261pt;visibility:visible">
            <v:imagedata r:id="rId15" r:href="rId16"/>
          </v:shape>
        </w:pict>
      </w:r>
      <w:r>
        <w:fldChar w:fldCharType="end"/>
      </w:r>
      <w:bookmarkEnd w:id="167"/>
    </w:p>
    <w:p w:rsidR="00823689" w:rsidRDefault="00823689">
      <w:pPr>
        <w:spacing w:after="120"/>
        <w:jc w:val="center"/>
      </w:pPr>
      <w:bookmarkStart w:id="168" w:name="PN0000078"/>
      <w:bookmarkStart w:id="169" w:name="SN0000004"/>
      <w:bookmarkStart w:id="170" w:name="PO0000078"/>
      <w:bookmarkEnd w:id="168"/>
      <w:bookmarkEnd w:id="169"/>
      <w:r>
        <w:rPr>
          <w:rFonts w:ascii="Times New Roman" w:hAnsi="Times New Roman"/>
          <w:color w:val="000000"/>
          <w:sz w:val="24"/>
          <w:szCs w:val="24"/>
        </w:rPr>
        <w:t>Р</w:t>
      </w:r>
      <w:bookmarkEnd w:id="170"/>
      <w:r>
        <w:rPr>
          <w:rFonts w:ascii="Times New Roman" w:hAnsi="Times New Roman"/>
          <w:sz w:val="24"/>
          <w:szCs w:val="24"/>
        </w:rPr>
        <w:t xml:space="preserve">исунок 2 - Установка </w:t>
      </w:r>
      <w:r>
        <w:rPr>
          <w:rFonts w:ascii="Times New Roman" w:hAnsi="Times New Roman"/>
          <w:sz w:val="24"/>
        </w:rPr>
        <w:t>CFR</w:t>
      </w:r>
      <w:r>
        <w:rPr>
          <w:rFonts w:ascii="Times New Roman" w:hAnsi="Times New Roman"/>
          <w:color w:val="000000"/>
          <w:sz w:val="24"/>
          <w:szCs w:val="24"/>
        </w:rPr>
        <w:t xml:space="preserve"> F</w:t>
      </w:r>
      <w:r>
        <w:rPr>
          <w:rFonts w:ascii="Times New Roman" w:hAnsi="Times New Roman"/>
          <w:sz w:val="24"/>
          <w:szCs w:val="24"/>
        </w:rPr>
        <w:t>-5 для определения цетанового числа</w:t>
      </w:r>
    </w:p>
    <w:p w:rsidR="00823689" w:rsidRDefault="00823689">
      <w:pPr>
        <w:ind w:firstLine="283"/>
        <w:jc w:val="both"/>
      </w:pPr>
      <w:bookmarkStart w:id="171" w:name="PN0000079"/>
      <w:bookmarkStart w:id="172" w:name="PO0000079"/>
      <w:bookmarkEnd w:id="171"/>
      <w:r>
        <w:rPr>
          <w:rFonts w:ascii="Times New Roman" w:hAnsi="Times New Roman"/>
          <w:sz w:val="24"/>
          <w:szCs w:val="24"/>
        </w:rPr>
        <w:t>7.1.1</w:t>
      </w:r>
      <w:bookmarkEnd w:id="172"/>
      <w:r>
        <w:rPr>
          <w:rFonts w:ascii="Times New Roman" w:hAnsi="Times New Roman"/>
          <w:sz w:val="24"/>
          <w:szCs w:val="24"/>
        </w:rPr>
        <w:t xml:space="preserve"> Подробное описание основного, вспомогательного и сопутствующего двигателю оборудования изложено в </w:t>
      </w:r>
      <w:r>
        <w:rPr>
          <w:rFonts w:ascii="Times New Roman" w:hAnsi="Times New Roman"/>
          <w:i/>
          <w:iCs/>
          <w:sz w:val="24"/>
          <w:szCs w:val="24"/>
        </w:rPr>
        <w:t>инструкции по его эксплуатации.</w:t>
      </w:r>
    </w:p>
    <w:p w:rsidR="00823689" w:rsidRDefault="00823689">
      <w:pPr>
        <w:ind w:firstLine="283"/>
        <w:jc w:val="both"/>
      </w:pPr>
      <w:bookmarkStart w:id="173" w:name="PN0000080"/>
      <w:bookmarkStart w:id="174" w:name="PO0000080"/>
      <w:bookmarkEnd w:id="173"/>
      <w:r>
        <w:rPr>
          <w:rFonts w:ascii="Times New Roman" w:hAnsi="Times New Roman"/>
          <w:b/>
          <w:bCs/>
          <w:sz w:val="24"/>
          <w:szCs w:val="24"/>
        </w:rPr>
        <w:t>7.2</w:t>
      </w:r>
      <w:bookmarkEnd w:id="174"/>
      <w:r>
        <w:rPr>
          <w:rFonts w:ascii="Times New Roman" w:hAnsi="Times New Roman"/>
          <w:b/>
          <w:bCs/>
          <w:sz w:val="24"/>
          <w:szCs w:val="24"/>
        </w:rPr>
        <w:t xml:space="preserve"> Приборы</w:t>
      </w:r>
    </w:p>
    <w:p w:rsidR="00823689" w:rsidRDefault="00823689">
      <w:pPr>
        <w:ind w:firstLine="283"/>
        <w:jc w:val="both"/>
      </w:pPr>
      <w:bookmarkStart w:id="175" w:name="PN0000081"/>
      <w:bookmarkStart w:id="176" w:name="PO0000081"/>
      <w:bookmarkEnd w:id="175"/>
      <w:r>
        <w:rPr>
          <w:rFonts w:ascii="Times New Roman" w:hAnsi="Times New Roman"/>
          <w:color w:val="000000"/>
          <w:sz w:val="24"/>
          <w:szCs w:val="24"/>
        </w:rPr>
        <w:t>Д</w:t>
      </w:r>
      <w:bookmarkEnd w:id="176"/>
      <w:r>
        <w:rPr>
          <w:rFonts w:ascii="Times New Roman" w:hAnsi="Times New Roman"/>
          <w:color w:val="000000"/>
          <w:sz w:val="24"/>
          <w:szCs w:val="24"/>
        </w:rPr>
        <w:t>ля настоящего метода определения используют измерительные приборы для регистрации установки угла опережения впрыска и задержки воспламенения, а также термометры, манометры, амперметры и другие приборы общего назначения.</w:t>
      </w:r>
    </w:p>
    <w:p w:rsidR="00823689" w:rsidRDefault="00823689">
      <w:pPr>
        <w:ind w:firstLine="283"/>
        <w:jc w:val="both"/>
      </w:pPr>
      <w:bookmarkStart w:id="177" w:name="PN0000082"/>
      <w:bookmarkStart w:id="178" w:name="PO0000082"/>
      <w:bookmarkEnd w:id="177"/>
      <w:r>
        <w:rPr>
          <w:rFonts w:ascii="Times New Roman" w:hAnsi="Times New Roman"/>
          <w:sz w:val="24"/>
          <w:szCs w:val="24"/>
        </w:rPr>
        <w:t>7.2.1</w:t>
      </w:r>
      <w:bookmarkEnd w:id="178"/>
      <w:r>
        <w:rPr>
          <w:rFonts w:ascii="Times New Roman" w:hAnsi="Times New Roman"/>
          <w:sz w:val="24"/>
          <w:szCs w:val="24"/>
        </w:rPr>
        <w:t xml:space="preserve"> Измеритель цетанового числа (измеритель задержки воспламенения) является основным прибором, который используется для настоящего метода определения.</w:t>
      </w:r>
    </w:p>
    <w:p w:rsidR="00823689" w:rsidRDefault="00823689">
      <w:pPr>
        <w:ind w:firstLine="283"/>
        <w:jc w:val="both"/>
      </w:pPr>
      <w:bookmarkStart w:id="179" w:name="PN0000083"/>
      <w:bookmarkStart w:id="180" w:name="PO0000083"/>
      <w:bookmarkEnd w:id="179"/>
      <w:r>
        <w:rPr>
          <w:rFonts w:ascii="Times New Roman" w:hAnsi="Times New Roman"/>
          <w:sz w:val="24"/>
          <w:szCs w:val="24"/>
        </w:rPr>
        <w:t>7.2.2</w:t>
      </w:r>
      <w:bookmarkEnd w:id="180"/>
      <w:r>
        <w:rPr>
          <w:rFonts w:ascii="Times New Roman" w:hAnsi="Times New Roman"/>
          <w:sz w:val="24"/>
          <w:szCs w:val="24"/>
        </w:rPr>
        <w:t xml:space="preserve"> Подробное описание основных, вспомогательных и сопутствующих средств измерений изложено в </w:t>
      </w:r>
      <w:r>
        <w:rPr>
          <w:rFonts w:ascii="Times New Roman" w:hAnsi="Times New Roman"/>
          <w:i/>
          <w:iCs/>
          <w:sz w:val="24"/>
          <w:szCs w:val="24"/>
        </w:rPr>
        <w:t>инструкциях по эксплуатации.</w:t>
      </w:r>
    </w:p>
    <w:p w:rsidR="00823689" w:rsidRDefault="00823689">
      <w:pPr>
        <w:ind w:firstLine="283"/>
        <w:jc w:val="both"/>
      </w:pPr>
      <w:bookmarkStart w:id="181" w:name="PN0000084"/>
      <w:bookmarkStart w:id="182" w:name="PO0000084"/>
      <w:bookmarkEnd w:id="181"/>
      <w:r>
        <w:rPr>
          <w:rFonts w:ascii="Times New Roman" w:hAnsi="Times New Roman"/>
          <w:b/>
          <w:bCs/>
          <w:sz w:val="24"/>
          <w:szCs w:val="24"/>
        </w:rPr>
        <w:t>7.3</w:t>
      </w:r>
      <w:bookmarkEnd w:id="182"/>
      <w:r>
        <w:rPr>
          <w:rFonts w:ascii="Times New Roman" w:hAnsi="Times New Roman"/>
          <w:b/>
          <w:bCs/>
          <w:sz w:val="24"/>
          <w:szCs w:val="24"/>
        </w:rPr>
        <w:t xml:space="preserve"> Оборудование для составления эталонных топлив</w:t>
      </w:r>
    </w:p>
    <w:p w:rsidR="00823689" w:rsidRDefault="00823689">
      <w:pPr>
        <w:ind w:firstLine="283"/>
        <w:jc w:val="both"/>
      </w:pPr>
      <w:bookmarkStart w:id="183" w:name="PN0000085"/>
      <w:bookmarkStart w:id="184" w:name="PO0000085"/>
      <w:bookmarkEnd w:id="183"/>
      <w:r>
        <w:rPr>
          <w:rFonts w:ascii="Times New Roman" w:hAnsi="Times New Roman"/>
          <w:sz w:val="24"/>
          <w:szCs w:val="24"/>
        </w:rPr>
        <w:t>7.3.1</w:t>
      </w:r>
      <w:bookmarkEnd w:id="184"/>
      <w:r>
        <w:rPr>
          <w:rFonts w:ascii="Times New Roman" w:hAnsi="Times New Roman"/>
          <w:sz w:val="24"/>
          <w:szCs w:val="24"/>
        </w:rPr>
        <w:t xml:space="preserve"> Необходимо использовать калиброванные бюретки или другую мерную посуду с максимальным допустимым отклонением по объему ± 2 %. Калибровка должна проверяться в соответствии с Руководством [</w:t>
      </w:r>
      <w:hyperlink w:anchor="PO0000397" w:tooltip="Литература 6" w:history="1">
        <w:r>
          <w:rPr>
            <w:rStyle w:val="a3"/>
          </w:rPr>
          <w:t>6</w:t>
        </w:r>
      </w:hyperlink>
      <w:r>
        <w:rPr>
          <w:rFonts w:ascii="Times New Roman" w:hAnsi="Times New Roman"/>
          <w:sz w:val="24"/>
          <w:szCs w:val="24"/>
        </w:rPr>
        <w:t>].</w:t>
      </w:r>
    </w:p>
    <w:p w:rsidR="00823689" w:rsidRDefault="00823689">
      <w:pPr>
        <w:ind w:firstLine="283"/>
        <w:jc w:val="both"/>
      </w:pPr>
      <w:bookmarkStart w:id="185" w:name="PN0000086"/>
      <w:bookmarkStart w:id="186" w:name="PO0000086"/>
      <w:bookmarkEnd w:id="185"/>
      <w:r>
        <w:rPr>
          <w:rFonts w:ascii="Times New Roman" w:hAnsi="Times New Roman"/>
          <w:sz w:val="24"/>
          <w:szCs w:val="24"/>
        </w:rPr>
        <w:t>7.3.1.1</w:t>
      </w:r>
      <w:bookmarkEnd w:id="186"/>
      <w:r>
        <w:rPr>
          <w:rFonts w:ascii="Times New Roman" w:hAnsi="Times New Roman"/>
          <w:sz w:val="24"/>
          <w:szCs w:val="24"/>
        </w:rPr>
        <w:t xml:space="preserve"> Калиброванные бюретки должны быть оснащены краном со сливным наконечником, обеспечивающим точное регулирование отмеряемого топлива. Размер и конструкция наконечника должны обеспечивать отсекаемый расход топлива с точностью не более 0,5 см</w:t>
      </w:r>
      <w:r>
        <w:rPr>
          <w:rFonts w:ascii="Times New Roman" w:hAnsi="Times New Roman"/>
          <w:sz w:val="24"/>
          <w:szCs w:val="24"/>
          <w:vertAlign w:val="superscript"/>
        </w:rPr>
        <w:t>3</w:t>
      </w:r>
      <w:r>
        <w:rPr>
          <w:rFonts w:ascii="Times New Roman" w:hAnsi="Times New Roman"/>
          <w:sz w:val="24"/>
          <w:szCs w:val="24"/>
        </w:rPr>
        <w:t>.</w:t>
      </w:r>
    </w:p>
    <w:p w:rsidR="00823689" w:rsidRDefault="00823689">
      <w:pPr>
        <w:ind w:firstLine="283"/>
        <w:jc w:val="both"/>
      </w:pPr>
      <w:bookmarkStart w:id="187" w:name="PN0000087"/>
      <w:bookmarkStart w:id="188" w:name="PO0000087"/>
      <w:bookmarkEnd w:id="187"/>
      <w:r>
        <w:rPr>
          <w:rFonts w:ascii="Times New Roman" w:hAnsi="Times New Roman"/>
          <w:sz w:val="24"/>
          <w:szCs w:val="24"/>
        </w:rPr>
        <w:t>7.3.2</w:t>
      </w:r>
      <w:bookmarkEnd w:id="188"/>
      <w:r>
        <w:rPr>
          <w:rFonts w:ascii="Times New Roman" w:hAnsi="Times New Roman"/>
          <w:sz w:val="24"/>
          <w:szCs w:val="24"/>
        </w:rPr>
        <w:t xml:space="preserve"> Для настоящего метода применяется смешивание эталонных топлив по объему в требуемом соотношении. </w:t>
      </w:r>
      <w:r>
        <w:rPr>
          <w:rFonts w:ascii="Times New Roman" w:hAnsi="Times New Roman"/>
          <w:i/>
          <w:iCs/>
          <w:sz w:val="24"/>
          <w:szCs w:val="24"/>
        </w:rPr>
        <w:t xml:space="preserve">Температуры смешиваемых топлив не должны отличаться более чем на 3 °С. </w:t>
      </w:r>
      <w:r>
        <w:rPr>
          <w:rFonts w:ascii="Times New Roman" w:hAnsi="Times New Roman"/>
          <w:sz w:val="24"/>
          <w:szCs w:val="24"/>
        </w:rPr>
        <w:t>Ошибка в оценке цетанового числа топлива пропорциональна ошибке при приготовлении смеси. Для смешивания необходимо использовать набор из двух бюреток или из двух мерных цилиндров. Отмеренное количество смеси следует сливать в стеклянную, металлическую или пластиковую емкость и тщательно перемешивать перед тем, как ввести его в топливную систему двигателя.</w:t>
      </w:r>
    </w:p>
    <w:p w:rsidR="00823689" w:rsidRDefault="00823689">
      <w:pPr>
        <w:ind w:firstLine="283"/>
        <w:jc w:val="both"/>
      </w:pPr>
      <w:bookmarkStart w:id="189" w:name="PN0000088"/>
      <w:bookmarkStart w:id="190" w:name="PO0000088"/>
      <w:bookmarkEnd w:id="189"/>
      <w:r>
        <w:rPr>
          <w:rFonts w:ascii="Times New Roman" w:hAnsi="Times New Roman"/>
          <w:sz w:val="24"/>
          <w:szCs w:val="24"/>
        </w:rPr>
        <w:t>7.3.2.1</w:t>
      </w:r>
      <w:bookmarkEnd w:id="190"/>
      <w:r>
        <w:rPr>
          <w:rFonts w:ascii="Times New Roman" w:hAnsi="Times New Roman"/>
          <w:sz w:val="24"/>
          <w:szCs w:val="24"/>
        </w:rPr>
        <w:t xml:space="preserve"> Скорость подачи топлива из распределительной системы не должна превышать 500 см</w:t>
      </w:r>
      <w:r>
        <w:rPr>
          <w:rFonts w:ascii="Times New Roman" w:hAnsi="Times New Roman"/>
          <w:sz w:val="24"/>
          <w:szCs w:val="24"/>
          <w:vertAlign w:val="superscript"/>
        </w:rPr>
        <w:t xml:space="preserve">3 </w:t>
      </w:r>
      <w:r>
        <w:rPr>
          <w:rFonts w:ascii="Times New Roman" w:hAnsi="Times New Roman"/>
          <w:sz w:val="24"/>
          <w:szCs w:val="24"/>
        </w:rPr>
        <w:t>за 60 с.</w:t>
      </w:r>
    </w:p>
    <w:p w:rsidR="00823689" w:rsidRDefault="00823689">
      <w:pPr>
        <w:ind w:firstLine="283"/>
        <w:jc w:val="both"/>
      </w:pPr>
      <w:bookmarkStart w:id="191" w:name="PN0000089"/>
      <w:bookmarkStart w:id="192" w:name="PO0000089"/>
      <w:bookmarkEnd w:id="191"/>
      <w:r>
        <w:rPr>
          <w:rFonts w:ascii="Times New Roman" w:hAnsi="Times New Roman"/>
          <w:sz w:val="24"/>
          <w:szCs w:val="24"/>
        </w:rPr>
        <w:t>7.3.3</w:t>
      </w:r>
      <w:bookmarkEnd w:id="192"/>
      <w:r>
        <w:rPr>
          <w:rFonts w:ascii="Times New Roman" w:hAnsi="Times New Roman"/>
          <w:sz w:val="24"/>
          <w:szCs w:val="24"/>
        </w:rPr>
        <w:t xml:space="preserve"> Информация об аппаратуре и методика смешивания эталонных топлив для установок </w:t>
      </w:r>
      <w:r>
        <w:rPr>
          <w:rFonts w:ascii="Times New Roman" w:hAnsi="Times New Roman"/>
          <w:sz w:val="24"/>
        </w:rPr>
        <w:t>CFR</w:t>
      </w:r>
      <w:r>
        <w:rPr>
          <w:rFonts w:ascii="Times New Roman" w:hAnsi="Times New Roman"/>
          <w:sz w:val="24"/>
          <w:szCs w:val="24"/>
        </w:rPr>
        <w:t xml:space="preserve"> приведена в приложении </w:t>
      </w:r>
      <w:hyperlink w:anchor="PO0000352" w:tooltip="Приложение Б" w:history="1">
        <w:r>
          <w:rPr>
            <w:rStyle w:val="a3"/>
          </w:rPr>
          <w:t>Б</w:t>
        </w:r>
      </w:hyperlink>
      <w:r>
        <w:rPr>
          <w:rFonts w:ascii="Times New Roman" w:hAnsi="Times New Roman"/>
          <w:sz w:val="24"/>
          <w:szCs w:val="24"/>
        </w:rPr>
        <w:t>.</w:t>
      </w:r>
    </w:p>
    <w:p w:rsidR="00823689" w:rsidRDefault="00823689">
      <w:pPr>
        <w:ind w:firstLine="283"/>
        <w:jc w:val="both"/>
      </w:pPr>
      <w:bookmarkStart w:id="193" w:name="PN0000090"/>
      <w:bookmarkStart w:id="194" w:name="PO0000090"/>
      <w:bookmarkEnd w:id="193"/>
      <w:r>
        <w:rPr>
          <w:rFonts w:ascii="Times New Roman" w:hAnsi="Times New Roman"/>
          <w:b/>
          <w:bCs/>
          <w:sz w:val="24"/>
          <w:szCs w:val="24"/>
        </w:rPr>
        <w:t>7.4</w:t>
      </w:r>
      <w:bookmarkEnd w:id="194"/>
      <w:r>
        <w:rPr>
          <w:rFonts w:ascii="Times New Roman" w:hAnsi="Times New Roman"/>
          <w:b/>
          <w:bCs/>
          <w:sz w:val="24"/>
          <w:szCs w:val="24"/>
        </w:rPr>
        <w:t xml:space="preserve"> Вспомогательная аппаратура</w:t>
      </w:r>
    </w:p>
    <w:p w:rsidR="00823689" w:rsidRDefault="00823689">
      <w:pPr>
        <w:ind w:firstLine="283"/>
        <w:jc w:val="both"/>
      </w:pPr>
      <w:bookmarkStart w:id="195" w:name="PN0000091"/>
      <w:bookmarkStart w:id="196" w:name="PO0000091"/>
      <w:bookmarkEnd w:id="195"/>
      <w:r>
        <w:rPr>
          <w:rFonts w:ascii="Times New Roman" w:hAnsi="Times New Roman"/>
          <w:sz w:val="24"/>
          <w:szCs w:val="24"/>
        </w:rPr>
        <w:t>7.4.1</w:t>
      </w:r>
      <w:bookmarkEnd w:id="196"/>
      <w:r>
        <w:rPr>
          <w:rFonts w:ascii="Times New Roman" w:hAnsi="Times New Roman"/>
          <w:sz w:val="24"/>
          <w:szCs w:val="24"/>
        </w:rPr>
        <w:t xml:space="preserve"> Стенд для проверки распылителя форсунки</w:t>
      </w:r>
    </w:p>
    <w:p w:rsidR="00823689" w:rsidRDefault="00823689">
      <w:pPr>
        <w:ind w:firstLine="283"/>
        <w:jc w:val="both"/>
      </w:pPr>
      <w:bookmarkStart w:id="197" w:name="PN0000092"/>
      <w:bookmarkStart w:id="198" w:name="PO0000092"/>
      <w:bookmarkEnd w:id="197"/>
      <w:r>
        <w:rPr>
          <w:rFonts w:ascii="Times New Roman" w:hAnsi="Times New Roman"/>
          <w:color w:val="000000"/>
          <w:sz w:val="24"/>
          <w:szCs w:val="24"/>
        </w:rPr>
        <w:t>П</w:t>
      </w:r>
      <w:bookmarkEnd w:id="198"/>
      <w:r>
        <w:rPr>
          <w:rFonts w:ascii="Times New Roman" w:hAnsi="Times New Roman"/>
          <w:color w:val="000000"/>
          <w:sz w:val="24"/>
          <w:szCs w:val="24"/>
        </w:rPr>
        <w:t>роверка распылителя форсунки должна всякий раз, когда распылитель форсунки снимают и устанавливают на место для того, чтобы убедиться в том, что начальное давление, при котором происходит впрыск топлива, отрегулировано правильно. Также важно проверить форму распыла топлива из форсунки. Выпускаемые стенды для проверки распылителя форсунки, в состав которых входит ручной поршневой насос с манометром и резервуаром для топлива, можно приобрести как стандартное оборудование, предназначенное для технического обслуживания и текущего ремонта дизельных двигателей.</w:t>
      </w:r>
    </w:p>
    <w:p w:rsidR="00823689" w:rsidRDefault="00823689">
      <w:pPr>
        <w:ind w:firstLine="283"/>
        <w:jc w:val="both"/>
      </w:pPr>
      <w:bookmarkStart w:id="199" w:name="PN0000093"/>
      <w:bookmarkStart w:id="200" w:name="PO0000093"/>
      <w:bookmarkEnd w:id="199"/>
      <w:r>
        <w:rPr>
          <w:rFonts w:ascii="Times New Roman" w:hAnsi="Times New Roman"/>
          <w:sz w:val="24"/>
          <w:szCs w:val="24"/>
        </w:rPr>
        <w:t>7.4.2</w:t>
      </w:r>
      <w:bookmarkEnd w:id="200"/>
      <w:r>
        <w:rPr>
          <w:rFonts w:ascii="Times New Roman" w:hAnsi="Times New Roman"/>
          <w:sz w:val="24"/>
          <w:szCs w:val="24"/>
        </w:rPr>
        <w:t xml:space="preserve"> Специальные инструменты для технического обслуживания и текущего ремонта</w:t>
      </w:r>
    </w:p>
    <w:p w:rsidR="00823689" w:rsidRDefault="00823689">
      <w:pPr>
        <w:ind w:firstLine="283"/>
        <w:jc w:val="both"/>
      </w:pPr>
      <w:bookmarkStart w:id="201" w:name="PN0000094"/>
      <w:bookmarkStart w:id="202" w:name="PO0000094"/>
      <w:bookmarkEnd w:id="201"/>
      <w:r>
        <w:rPr>
          <w:rFonts w:ascii="Times New Roman" w:hAnsi="Times New Roman"/>
          <w:color w:val="000000"/>
          <w:sz w:val="24"/>
          <w:szCs w:val="24"/>
        </w:rPr>
        <w:t>Д</w:t>
      </w:r>
      <w:bookmarkEnd w:id="202"/>
      <w:r>
        <w:rPr>
          <w:rFonts w:ascii="Times New Roman" w:hAnsi="Times New Roman"/>
          <w:color w:val="000000"/>
          <w:sz w:val="24"/>
          <w:szCs w:val="24"/>
        </w:rPr>
        <w:t>ля простого, удобного и эффективного технического обслуживания и текущего ремонта двигателя установки следует использовать ряд специализированных инструментов и измерительных приборов. Перечни описания инструментов и приборов можно получить у изготовителей установок и в организациях, предлагающих инженерно-техническое и сервисное обеспечение настоящего метода испытания.</w:t>
      </w:r>
    </w:p>
    <w:p w:rsidR="00823689" w:rsidRDefault="00823689">
      <w:pPr>
        <w:pStyle w:val="1"/>
      </w:pPr>
      <w:bookmarkStart w:id="203" w:name="PN0000095"/>
      <w:bookmarkStart w:id="204" w:name="_Toc180756350"/>
      <w:bookmarkStart w:id="205" w:name="PO0000095"/>
      <w:bookmarkEnd w:id="203"/>
      <w:bookmarkEnd w:id="204"/>
      <w:r>
        <w:t>8 Реактивы и материалы</w:t>
      </w:r>
      <w:bookmarkEnd w:id="205"/>
    </w:p>
    <w:p w:rsidR="00823689" w:rsidRPr="0059339B" w:rsidRDefault="00823689">
      <w:pPr>
        <w:ind w:firstLine="283"/>
        <w:jc w:val="both"/>
        <w:rPr>
          <w:rFonts w:eastAsia="Times New Roman"/>
        </w:rPr>
      </w:pPr>
      <w:bookmarkStart w:id="206" w:name="PN0000096"/>
      <w:bookmarkStart w:id="207" w:name="PO0000096"/>
      <w:bookmarkEnd w:id="206"/>
      <w:r>
        <w:rPr>
          <w:rFonts w:ascii="Times New Roman" w:hAnsi="Times New Roman"/>
          <w:sz w:val="24"/>
          <w:szCs w:val="24"/>
        </w:rPr>
        <w:t>8.1</w:t>
      </w:r>
      <w:bookmarkEnd w:id="207"/>
      <w:r>
        <w:rPr>
          <w:rFonts w:ascii="Times New Roman" w:hAnsi="Times New Roman"/>
          <w:sz w:val="24"/>
          <w:szCs w:val="24"/>
        </w:rPr>
        <w:t xml:space="preserve"> Хладагент рубашки охлаждения цилиндра</w:t>
      </w:r>
    </w:p>
    <w:p w:rsidR="00823689" w:rsidRDefault="00823689">
      <w:pPr>
        <w:ind w:firstLine="283"/>
        <w:jc w:val="both"/>
      </w:pPr>
      <w:bookmarkStart w:id="208" w:name="PN0000097"/>
      <w:bookmarkStart w:id="209" w:name="PO0000097"/>
      <w:bookmarkEnd w:id="208"/>
      <w:r>
        <w:rPr>
          <w:rFonts w:ascii="Times New Roman" w:hAnsi="Times New Roman"/>
          <w:color w:val="000000"/>
          <w:sz w:val="24"/>
          <w:szCs w:val="24"/>
        </w:rPr>
        <w:t>В</w:t>
      </w:r>
      <w:bookmarkEnd w:id="209"/>
      <w:r>
        <w:rPr>
          <w:rFonts w:ascii="Times New Roman" w:hAnsi="Times New Roman"/>
          <w:color w:val="000000"/>
          <w:sz w:val="24"/>
          <w:szCs w:val="24"/>
        </w:rPr>
        <w:t>оду в качестве хладагента в рубашке охлаждения цилиндра двигателя следует использовать в лабораториях, которые расположены на такой высоте над уровнем моря, при которой температура кипения воды составляет (100 ± 2) °С. В лабораториях, расположенных на большей высоте над уровнем моря, в качестве хладагента следует использовать воду с добавкой технического антифриза на основе этиленгликоля в количестве, достаточном для того, чтобы удовлетворить требованию по температуре кипения. Также хладагент должен содержать многофункциональную присадку для воды, чтобы свести к минимуму коррозию и образование накипи, что может повлиять на отвод тепла от цилиндра и, следовательно, на результаты оценки воспламеняемости топлива.</w:t>
      </w:r>
    </w:p>
    <w:p w:rsidR="00823689" w:rsidRDefault="00823689">
      <w:pPr>
        <w:ind w:firstLine="283"/>
        <w:jc w:val="both"/>
      </w:pPr>
      <w:bookmarkStart w:id="210" w:name="PN0000098"/>
      <w:bookmarkStart w:id="211" w:name="PO0000098"/>
      <w:bookmarkEnd w:id="210"/>
      <w:r>
        <w:rPr>
          <w:rFonts w:ascii="Times New Roman" w:hAnsi="Times New Roman"/>
          <w:sz w:val="24"/>
          <w:szCs w:val="24"/>
        </w:rPr>
        <w:t>8.1.1</w:t>
      </w:r>
      <w:bookmarkEnd w:id="211"/>
      <w:r>
        <w:rPr>
          <w:rFonts w:ascii="Times New Roman" w:hAnsi="Times New Roman"/>
          <w:sz w:val="24"/>
          <w:szCs w:val="24"/>
        </w:rPr>
        <w:t xml:space="preserve"> Вода реактивная типа IV, соответствующая [</w:t>
      </w:r>
      <w:hyperlink w:anchor="PO0000393" w:tooltip="Литература 2" w:history="1">
        <w:r>
          <w:rPr>
            <w:rStyle w:val="a3"/>
          </w:rPr>
          <w:t>2</w:t>
        </w:r>
      </w:hyperlink>
      <w:r>
        <w:rPr>
          <w:rFonts w:ascii="Times New Roman" w:hAnsi="Times New Roman"/>
          <w:sz w:val="24"/>
          <w:szCs w:val="24"/>
        </w:rPr>
        <w:t>].</w:t>
      </w:r>
    </w:p>
    <w:p w:rsidR="00823689" w:rsidRDefault="00823689">
      <w:pPr>
        <w:ind w:firstLine="283"/>
        <w:jc w:val="both"/>
      </w:pPr>
      <w:bookmarkStart w:id="212" w:name="PN0000099"/>
      <w:bookmarkStart w:id="213" w:name="PO0000099"/>
      <w:bookmarkEnd w:id="212"/>
      <w:r>
        <w:rPr>
          <w:rFonts w:ascii="Times New Roman" w:hAnsi="Times New Roman"/>
          <w:sz w:val="24"/>
          <w:szCs w:val="24"/>
        </w:rPr>
        <w:t>8.2</w:t>
      </w:r>
      <w:bookmarkEnd w:id="213"/>
      <w:r>
        <w:rPr>
          <w:rFonts w:ascii="Times New Roman" w:hAnsi="Times New Roman"/>
          <w:sz w:val="24"/>
          <w:szCs w:val="24"/>
        </w:rPr>
        <w:t xml:space="preserve"> Моторное смазочное масло</w:t>
      </w:r>
    </w:p>
    <w:p w:rsidR="00823689" w:rsidRDefault="00823689">
      <w:pPr>
        <w:ind w:firstLine="283"/>
        <w:jc w:val="both"/>
      </w:pPr>
      <w:bookmarkStart w:id="214" w:name="PN0000100"/>
      <w:bookmarkStart w:id="215" w:name="PO0000100"/>
      <w:bookmarkEnd w:id="214"/>
      <w:r>
        <w:rPr>
          <w:rFonts w:ascii="Times New Roman" w:hAnsi="Times New Roman"/>
          <w:color w:val="000000"/>
          <w:sz w:val="24"/>
          <w:szCs w:val="24"/>
        </w:rPr>
        <w:t>Н</w:t>
      </w:r>
      <w:bookmarkEnd w:id="215"/>
      <w:r>
        <w:rPr>
          <w:rFonts w:ascii="Times New Roman" w:hAnsi="Times New Roman"/>
          <w:color w:val="000000"/>
          <w:sz w:val="24"/>
          <w:szCs w:val="24"/>
        </w:rPr>
        <w:t>еобходимо использовать масло, по вязкости и марке соответствующее инструкции по эксплуатации установок:</w:t>
      </w:r>
    </w:p>
    <w:p w:rsidR="00823689" w:rsidRDefault="00823689">
      <w:pPr>
        <w:ind w:firstLine="283"/>
        <w:jc w:val="both"/>
      </w:pPr>
      <w:r>
        <w:rPr>
          <w:rFonts w:ascii="Times New Roman" w:hAnsi="Times New Roman"/>
          <w:sz w:val="24"/>
          <w:szCs w:val="24"/>
        </w:rPr>
        <w:t xml:space="preserve">- для двигателя установки CFR - марки SAE </w:t>
      </w:r>
      <w:r>
        <w:rPr>
          <w:rFonts w:ascii="Times New Roman" w:hAnsi="Times New Roman"/>
          <w:sz w:val="24"/>
        </w:rPr>
        <w:t xml:space="preserve">30, по эксплуатационным требованиям категории </w:t>
      </w:r>
      <w:r>
        <w:rPr>
          <w:rFonts w:ascii="Times New Roman" w:hAnsi="Times New Roman"/>
          <w:sz w:val="24"/>
          <w:szCs w:val="24"/>
        </w:rPr>
        <w:t xml:space="preserve">SF/CD или SG/CE </w:t>
      </w:r>
      <w:r>
        <w:rPr>
          <w:rFonts w:ascii="Times New Roman" w:hAnsi="Times New Roman"/>
          <w:sz w:val="24"/>
        </w:rPr>
        <w:t>оно должно содержать моющую присадку и иметь кинематическую вязкость от 9,3 до 12,5 мм</w:t>
      </w:r>
      <w:r>
        <w:rPr>
          <w:rFonts w:ascii="Times New Roman" w:hAnsi="Times New Roman"/>
          <w:sz w:val="24"/>
          <w:vertAlign w:val="superscript"/>
        </w:rPr>
        <w:t>2</w:t>
      </w:r>
      <w:r>
        <w:rPr>
          <w:rFonts w:ascii="Times New Roman" w:hAnsi="Times New Roman"/>
          <w:sz w:val="24"/>
        </w:rPr>
        <w:t>/с при 100 °С и индекс вязкости не менее 85. Не следует использовать масла, содержащие присадки для повышения индекса вязкости. Не должны использоваться универсальные масла;</w:t>
      </w:r>
    </w:p>
    <w:p w:rsidR="00823689" w:rsidRDefault="00823689">
      <w:pPr>
        <w:ind w:firstLine="283"/>
        <w:jc w:val="both"/>
      </w:pPr>
      <w:r>
        <w:rPr>
          <w:rFonts w:ascii="Times New Roman" w:hAnsi="Times New Roman"/>
          <w:sz w:val="24"/>
          <w:szCs w:val="24"/>
        </w:rPr>
        <w:t xml:space="preserve">- </w:t>
      </w:r>
      <w:r>
        <w:rPr>
          <w:rFonts w:ascii="Times New Roman" w:hAnsi="Times New Roman"/>
          <w:i/>
          <w:iCs/>
          <w:sz w:val="24"/>
          <w:szCs w:val="24"/>
        </w:rPr>
        <w:t>для двигателя установки ИДТ</w:t>
      </w:r>
      <w:r>
        <w:rPr>
          <w:rFonts w:ascii="Times New Roman" w:hAnsi="Times New Roman"/>
          <w:sz w:val="24"/>
          <w:szCs w:val="24"/>
        </w:rPr>
        <w:t xml:space="preserve"> - </w:t>
      </w:r>
      <w:r>
        <w:rPr>
          <w:rFonts w:ascii="Times New Roman" w:hAnsi="Times New Roman"/>
          <w:i/>
          <w:iCs/>
          <w:sz w:val="24"/>
          <w:szCs w:val="24"/>
        </w:rPr>
        <w:t xml:space="preserve">масло авиационное марки МС-20 по </w:t>
      </w:r>
      <w:hyperlink r:id="rId17" w:tooltip="Масла авиационные. Технические условия" w:history="1">
        <w:r>
          <w:rPr>
            <w:rStyle w:val="a3"/>
            <w:i/>
            <w:iCs/>
          </w:rPr>
          <w:t>ГОСТ 21743</w:t>
        </w:r>
      </w:hyperlink>
      <w:r>
        <w:rPr>
          <w:rFonts w:ascii="Times New Roman" w:hAnsi="Times New Roman"/>
          <w:i/>
          <w:iCs/>
          <w:sz w:val="24"/>
          <w:szCs w:val="24"/>
        </w:rPr>
        <w:t>.</w:t>
      </w:r>
    </w:p>
    <w:p w:rsidR="00823689" w:rsidRDefault="00823689">
      <w:pPr>
        <w:ind w:firstLine="283"/>
        <w:jc w:val="both"/>
      </w:pPr>
      <w:bookmarkStart w:id="216" w:name="PN0000101"/>
      <w:bookmarkStart w:id="217" w:name="PO0000101"/>
      <w:bookmarkEnd w:id="216"/>
      <w:r>
        <w:rPr>
          <w:rFonts w:ascii="Times New Roman" w:hAnsi="Times New Roman"/>
          <w:b/>
          <w:bCs/>
          <w:sz w:val="24"/>
          <w:szCs w:val="24"/>
        </w:rPr>
        <w:t>8.3</w:t>
      </w:r>
      <w:bookmarkEnd w:id="217"/>
      <w:r>
        <w:rPr>
          <w:rFonts w:ascii="Times New Roman" w:hAnsi="Times New Roman"/>
          <w:b/>
          <w:bCs/>
          <w:sz w:val="24"/>
          <w:szCs w:val="24"/>
        </w:rPr>
        <w:t xml:space="preserve"> Первичные эталонные топлива</w:t>
      </w:r>
    </w:p>
    <w:p w:rsidR="00823689" w:rsidRDefault="00823689">
      <w:pPr>
        <w:ind w:firstLine="283"/>
        <w:jc w:val="both"/>
      </w:pPr>
      <w:bookmarkStart w:id="218" w:name="PN0000102"/>
      <w:bookmarkStart w:id="219" w:name="PO0000102"/>
      <w:bookmarkEnd w:id="218"/>
      <w:r>
        <w:rPr>
          <w:rFonts w:ascii="Times New Roman" w:hAnsi="Times New Roman"/>
          <w:color w:val="000000"/>
          <w:sz w:val="24"/>
          <w:szCs w:val="24"/>
        </w:rPr>
        <w:t>П</w:t>
      </w:r>
      <w:bookmarkEnd w:id="219"/>
      <w:r>
        <w:rPr>
          <w:rFonts w:ascii="Times New Roman" w:hAnsi="Times New Roman"/>
          <w:color w:val="000000"/>
          <w:sz w:val="24"/>
          <w:szCs w:val="24"/>
        </w:rPr>
        <w:t xml:space="preserve">редупреждение - Первичное эталонное топливо - горючее вещество. Пары вредны (приложение </w:t>
      </w:r>
      <w:hyperlink w:anchor="PO0000380" w:tooltip="Приложение В" w:history="1">
        <w:r>
          <w:rPr>
            <w:rStyle w:val="a3"/>
          </w:rPr>
          <w:t>В</w:t>
        </w:r>
      </w:hyperlink>
      <w:r>
        <w:rPr>
          <w:rFonts w:ascii="Times New Roman" w:hAnsi="Times New Roman"/>
          <w:color w:val="000000"/>
          <w:sz w:val="24"/>
          <w:szCs w:val="24"/>
        </w:rPr>
        <w:t>).</w:t>
      </w:r>
    </w:p>
    <w:p w:rsidR="00823689" w:rsidRDefault="00823689">
      <w:pPr>
        <w:ind w:firstLine="283"/>
        <w:jc w:val="both"/>
      </w:pPr>
      <w:bookmarkStart w:id="220" w:name="PN0000103"/>
      <w:bookmarkStart w:id="221" w:name="PO0000103"/>
      <w:bookmarkEnd w:id="220"/>
      <w:r>
        <w:rPr>
          <w:rFonts w:ascii="Times New Roman" w:hAnsi="Times New Roman"/>
          <w:sz w:val="24"/>
          <w:szCs w:val="24"/>
        </w:rPr>
        <w:t>8.3.1</w:t>
      </w:r>
      <w:bookmarkEnd w:id="221"/>
      <w:r>
        <w:rPr>
          <w:rFonts w:ascii="Times New Roman" w:hAnsi="Times New Roman"/>
          <w:sz w:val="24"/>
          <w:szCs w:val="24"/>
        </w:rPr>
        <w:t xml:space="preserve"> Цетан (н-гексадекан) чистотой не менее 99,0 %, определяемой путем хроматографического анализа, следует использовать в качестве компонента с цетановым числом, равным 100.</w:t>
      </w:r>
    </w:p>
    <w:p w:rsidR="00823689" w:rsidRDefault="00823689">
      <w:pPr>
        <w:ind w:firstLine="283"/>
        <w:jc w:val="both"/>
      </w:pPr>
      <w:bookmarkStart w:id="222" w:name="PN0000104"/>
      <w:bookmarkStart w:id="223" w:name="PO0000104"/>
      <w:bookmarkEnd w:id="222"/>
      <w:r>
        <w:rPr>
          <w:rFonts w:ascii="Times New Roman" w:hAnsi="Times New Roman"/>
          <w:sz w:val="24"/>
          <w:szCs w:val="24"/>
        </w:rPr>
        <w:t>8.3.2</w:t>
      </w:r>
      <w:bookmarkEnd w:id="223"/>
      <w:r>
        <w:rPr>
          <w:rFonts w:ascii="Times New Roman" w:hAnsi="Times New Roman"/>
          <w:sz w:val="24"/>
          <w:szCs w:val="24"/>
        </w:rPr>
        <w:t xml:space="preserve"> Гептаметилнонан (2, 2, 4, 4, 6, 8, 8 - гептаметилнонан) чистотой не менее 98 %, определяемой путем хроматографического анализа, следует использовать в качестве компонента с цетановым числом, равным 15.</w:t>
      </w:r>
    </w:p>
    <w:p w:rsidR="00823689" w:rsidRDefault="00823689">
      <w:pPr>
        <w:ind w:firstLine="283"/>
        <w:jc w:val="both"/>
      </w:pPr>
      <w:bookmarkStart w:id="224" w:name="PN0000105"/>
      <w:bookmarkStart w:id="225" w:name="PO0000105"/>
      <w:bookmarkEnd w:id="224"/>
      <w:r>
        <w:rPr>
          <w:rFonts w:ascii="Times New Roman" w:hAnsi="Times New Roman"/>
          <w:i/>
          <w:iCs/>
          <w:sz w:val="24"/>
          <w:szCs w:val="24"/>
        </w:rPr>
        <w:t>8.3.3</w:t>
      </w:r>
      <w:bookmarkEnd w:id="225"/>
      <w:r>
        <w:rPr>
          <w:rFonts w:ascii="Times New Roman" w:hAnsi="Times New Roman"/>
          <w:i/>
          <w:iCs/>
          <w:sz w:val="24"/>
          <w:szCs w:val="24"/>
        </w:rPr>
        <w:t xml:space="preserve"> Альфаметилнафталин (АМН) чистотой не менее 98 %, определяемой путем хроматографического анализа, следует использовать в качестве компонента с цетановым числом, равным 0.</w:t>
      </w:r>
    </w:p>
    <w:p w:rsidR="00823689" w:rsidRDefault="00823689">
      <w:pPr>
        <w:ind w:firstLine="283"/>
        <w:jc w:val="both"/>
      </w:pPr>
      <w:bookmarkStart w:id="226" w:name="PN0000106"/>
      <w:bookmarkStart w:id="227" w:name="PO0000106"/>
      <w:bookmarkEnd w:id="226"/>
      <w:r>
        <w:rPr>
          <w:rFonts w:ascii="Times New Roman" w:hAnsi="Times New Roman"/>
          <w:sz w:val="24"/>
          <w:szCs w:val="24"/>
        </w:rPr>
        <w:t>8.4</w:t>
      </w:r>
      <w:bookmarkEnd w:id="227"/>
      <w:r>
        <w:rPr>
          <w:rFonts w:ascii="Times New Roman" w:hAnsi="Times New Roman"/>
          <w:sz w:val="24"/>
          <w:szCs w:val="24"/>
        </w:rPr>
        <w:t xml:space="preserve"> Вторичные эталонные топлива</w:t>
      </w:r>
      <w:r>
        <w:rPr>
          <w:rFonts w:ascii="Times New Roman" w:hAnsi="Times New Roman"/>
          <w:sz w:val="24"/>
          <w:szCs w:val="24"/>
          <w:vertAlign w:val="superscript"/>
        </w:rPr>
        <w:t>*</w:t>
      </w:r>
      <w:r>
        <w:rPr>
          <w:rFonts w:ascii="Times New Roman" w:hAnsi="Times New Roman"/>
          <w:sz w:val="24"/>
          <w:szCs w:val="24"/>
        </w:rPr>
        <w:t>, как правило, использовать для проведения ходовых испытаний топлив. Полученные при калибровке данные используют для построения таблицы, в которой представляют цетановые числа смесей вторичных эталонов с различными объемными процентными концентрациями.</w:t>
      </w:r>
    </w:p>
    <w:p w:rsidR="00823689" w:rsidRDefault="00823689">
      <w:pPr>
        <w:spacing w:before="120" w:after="120"/>
        <w:ind w:firstLine="283"/>
        <w:jc w:val="both"/>
      </w:pPr>
      <w:r>
        <w:rPr>
          <w:rFonts w:ascii="Times New Roman" w:hAnsi="Times New Roman"/>
        </w:rPr>
        <w:t xml:space="preserve">* Вторичные эталонные топлива должны быть калиброваны Национальной группой взаимодействия по дизелям АСТМ (топлива Т и U) </w:t>
      </w:r>
      <w:r>
        <w:rPr>
          <w:rFonts w:ascii="Times New Roman" w:hAnsi="Times New Roman"/>
          <w:i/>
          <w:iCs/>
        </w:rPr>
        <w:t>или лабораторией ВНИИНП (топлива В и Н).</w:t>
      </w:r>
    </w:p>
    <w:p w:rsidR="00823689" w:rsidRDefault="00823689">
      <w:pPr>
        <w:ind w:firstLine="283"/>
        <w:jc w:val="both"/>
      </w:pPr>
      <w:bookmarkStart w:id="228" w:name="PN0000107"/>
      <w:bookmarkStart w:id="229" w:name="PO0000107"/>
      <w:bookmarkEnd w:id="228"/>
      <w:r>
        <w:rPr>
          <w:rFonts w:ascii="Times New Roman" w:hAnsi="Times New Roman"/>
          <w:color w:val="000000"/>
          <w:sz w:val="24"/>
          <w:szCs w:val="24"/>
        </w:rPr>
        <w:t>П</w:t>
      </w:r>
      <w:bookmarkEnd w:id="229"/>
      <w:r>
        <w:rPr>
          <w:rFonts w:ascii="Times New Roman" w:hAnsi="Times New Roman"/>
          <w:color w:val="000000"/>
          <w:sz w:val="24"/>
          <w:szCs w:val="24"/>
        </w:rPr>
        <w:t xml:space="preserve">редупреждение - Вторичное эталонное топливо - горючее вещество. Пары вредны (приложение </w:t>
      </w:r>
      <w:hyperlink w:anchor="PO0000380" w:tooltip="Приложение В" w:history="1">
        <w:r>
          <w:rPr>
            <w:rStyle w:val="a3"/>
          </w:rPr>
          <w:t>В</w:t>
        </w:r>
      </w:hyperlink>
      <w:r>
        <w:rPr>
          <w:rFonts w:ascii="Times New Roman" w:hAnsi="Times New Roman"/>
          <w:color w:val="000000"/>
          <w:sz w:val="24"/>
          <w:szCs w:val="24"/>
        </w:rPr>
        <w:t>).</w:t>
      </w:r>
    </w:p>
    <w:p w:rsidR="00823689" w:rsidRDefault="00823689">
      <w:pPr>
        <w:ind w:firstLine="283"/>
        <w:jc w:val="both"/>
      </w:pPr>
      <w:bookmarkStart w:id="230" w:name="PN0000108"/>
      <w:bookmarkStart w:id="231" w:name="PO0000108"/>
      <w:bookmarkEnd w:id="230"/>
      <w:r>
        <w:rPr>
          <w:rFonts w:ascii="Times New Roman" w:hAnsi="Times New Roman"/>
          <w:sz w:val="24"/>
          <w:szCs w:val="24"/>
        </w:rPr>
        <w:t>8.4.1</w:t>
      </w:r>
      <w:bookmarkEnd w:id="231"/>
      <w:r>
        <w:rPr>
          <w:rFonts w:ascii="Times New Roman" w:hAnsi="Times New Roman"/>
          <w:sz w:val="24"/>
          <w:szCs w:val="24"/>
        </w:rPr>
        <w:t xml:space="preserve"> Т-топливо - дизельное топливо с цетановым числом, как правило, в диапазоне от 73 до 75.</w:t>
      </w:r>
    </w:p>
    <w:p w:rsidR="00823689" w:rsidRDefault="00823689">
      <w:pPr>
        <w:ind w:firstLine="283"/>
        <w:jc w:val="both"/>
      </w:pPr>
      <w:bookmarkStart w:id="232" w:name="PN0000109"/>
      <w:bookmarkStart w:id="233" w:name="PO0000109"/>
      <w:bookmarkEnd w:id="232"/>
      <w:r>
        <w:rPr>
          <w:rFonts w:ascii="Times New Roman" w:hAnsi="Times New Roman"/>
          <w:sz w:val="24"/>
          <w:szCs w:val="24"/>
        </w:rPr>
        <w:t>8.4.2</w:t>
      </w:r>
      <w:bookmarkEnd w:id="233"/>
      <w:r>
        <w:rPr>
          <w:rFonts w:ascii="Times New Roman" w:hAnsi="Times New Roman"/>
          <w:sz w:val="24"/>
          <w:szCs w:val="24"/>
        </w:rPr>
        <w:t xml:space="preserve"> </w:t>
      </w:r>
      <w:r>
        <w:rPr>
          <w:rFonts w:ascii="Times New Roman" w:hAnsi="Times New Roman"/>
          <w:sz w:val="24"/>
        </w:rPr>
        <w:t>U</w:t>
      </w:r>
      <w:r>
        <w:rPr>
          <w:rFonts w:ascii="Times New Roman" w:hAnsi="Times New Roman"/>
          <w:sz w:val="24"/>
          <w:szCs w:val="24"/>
        </w:rPr>
        <w:t>-топливо - дизельное топливо с цетановым числом, как правило, в диапазоне от 20 до 22.</w:t>
      </w:r>
    </w:p>
    <w:p w:rsidR="00823689" w:rsidRDefault="00823689">
      <w:pPr>
        <w:ind w:firstLine="283"/>
        <w:jc w:val="both"/>
      </w:pPr>
      <w:bookmarkStart w:id="234" w:name="PN0000110"/>
      <w:bookmarkStart w:id="235" w:name="PO0000110"/>
      <w:bookmarkEnd w:id="234"/>
      <w:r>
        <w:rPr>
          <w:rFonts w:ascii="Times New Roman" w:hAnsi="Times New Roman"/>
          <w:i/>
          <w:iCs/>
          <w:sz w:val="24"/>
          <w:szCs w:val="24"/>
        </w:rPr>
        <w:t>8.4.3</w:t>
      </w:r>
      <w:bookmarkEnd w:id="235"/>
      <w:r>
        <w:rPr>
          <w:rFonts w:ascii="Times New Roman" w:hAnsi="Times New Roman"/>
          <w:i/>
          <w:iCs/>
          <w:sz w:val="24"/>
          <w:szCs w:val="24"/>
        </w:rPr>
        <w:t xml:space="preserve"> В-топливо </w:t>
      </w:r>
      <w:r>
        <w:rPr>
          <w:rFonts w:ascii="Times New Roman" w:hAnsi="Times New Roman"/>
          <w:sz w:val="24"/>
          <w:szCs w:val="24"/>
        </w:rPr>
        <w:t xml:space="preserve">- </w:t>
      </w:r>
      <w:r>
        <w:rPr>
          <w:rFonts w:ascii="Times New Roman" w:hAnsi="Times New Roman"/>
          <w:i/>
          <w:iCs/>
          <w:sz w:val="24"/>
          <w:szCs w:val="24"/>
        </w:rPr>
        <w:t xml:space="preserve">дизельное топливо с цетановым числом, </w:t>
      </w:r>
      <w:r>
        <w:rPr>
          <w:rFonts w:ascii="Times New Roman" w:hAnsi="Times New Roman"/>
          <w:sz w:val="24"/>
          <w:szCs w:val="24"/>
        </w:rPr>
        <w:t xml:space="preserve">как правило, в </w:t>
      </w:r>
      <w:r>
        <w:rPr>
          <w:rFonts w:ascii="Times New Roman" w:hAnsi="Times New Roman"/>
          <w:i/>
          <w:iCs/>
          <w:sz w:val="24"/>
          <w:szCs w:val="24"/>
        </w:rPr>
        <w:t>диапазоне от 75 до 77.</w:t>
      </w:r>
    </w:p>
    <w:p w:rsidR="00823689" w:rsidRDefault="00823689">
      <w:pPr>
        <w:ind w:firstLine="283"/>
        <w:jc w:val="both"/>
      </w:pPr>
      <w:bookmarkStart w:id="236" w:name="PN0000111"/>
      <w:bookmarkStart w:id="237" w:name="PO0000111"/>
      <w:bookmarkEnd w:id="236"/>
      <w:r>
        <w:rPr>
          <w:rFonts w:ascii="Times New Roman" w:hAnsi="Times New Roman"/>
          <w:i/>
          <w:iCs/>
          <w:sz w:val="24"/>
          <w:szCs w:val="24"/>
        </w:rPr>
        <w:t>8.4.4</w:t>
      </w:r>
      <w:bookmarkEnd w:id="237"/>
      <w:r>
        <w:rPr>
          <w:rFonts w:ascii="Times New Roman" w:hAnsi="Times New Roman"/>
          <w:i/>
          <w:iCs/>
          <w:sz w:val="24"/>
          <w:szCs w:val="24"/>
        </w:rPr>
        <w:t xml:space="preserve"> Н-топливо </w:t>
      </w:r>
      <w:r>
        <w:rPr>
          <w:rFonts w:ascii="Times New Roman" w:hAnsi="Times New Roman"/>
          <w:sz w:val="24"/>
          <w:szCs w:val="24"/>
        </w:rPr>
        <w:t xml:space="preserve">- </w:t>
      </w:r>
      <w:r>
        <w:rPr>
          <w:rFonts w:ascii="Times New Roman" w:hAnsi="Times New Roman"/>
          <w:i/>
          <w:iCs/>
          <w:sz w:val="24"/>
          <w:szCs w:val="24"/>
        </w:rPr>
        <w:t xml:space="preserve">дизельное топливо с цетановым числом, </w:t>
      </w:r>
      <w:r>
        <w:rPr>
          <w:rFonts w:ascii="Times New Roman" w:hAnsi="Times New Roman"/>
          <w:sz w:val="24"/>
          <w:szCs w:val="24"/>
        </w:rPr>
        <w:t xml:space="preserve">как правило, в </w:t>
      </w:r>
      <w:r>
        <w:rPr>
          <w:rFonts w:ascii="Times New Roman" w:hAnsi="Times New Roman"/>
          <w:i/>
          <w:iCs/>
          <w:sz w:val="24"/>
          <w:szCs w:val="24"/>
        </w:rPr>
        <w:t>диапазоне от 17 до 19.</w:t>
      </w:r>
    </w:p>
    <w:p w:rsidR="00823689" w:rsidRDefault="00823689">
      <w:pPr>
        <w:ind w:firstLine="283"/>
        <w:jc w:val="both"/>
      </w:pPr>
      <w:bookmarkStart w:id="238" w:name="PN0000112"/>
      <w:bookmarkStart w:id="239" w:name="PO0000112"/>
      <w:bookmarkEnd w:id="238"/>
      <w:r>
        <w:rPr>
          <w:rFonts w:ascii="Times New Roman" w:hAnsi="Times New Roman"/>
          <w:sz w:val="24"/>
          <w:szCs w:val="24"/>
        </w:rPr>
        <w:t>8.4.5</w:t>
      </w:r>
      <w:bookmarkEnd w:id="239"/>
      <w:r>
        <w:rPr>
          <w:rFonts w:ascii="Times New Roman" w:hAnsi="Times New Roman"/>
          <w:sz w:val="24"/>
          <w:szCs w:val="24"/>
        </w:rPr>
        <w:t xml:space="preserve"> Хранить и использовать Т-топлива, U-топлива, </w:t>
      </w:r>
      <w:r>
        <w:rPr>
          <w:rFonts w:ascii="Times New Roman" w:hAnsi="Times New Roman"/>
          <w:i/>
          <w:iCs/>
          <w:sz w:val="24"/>
          <w:szCs w:val="24"/>
        </w:rPr>
        <w:t xml:space="preserve">В-топлива и Н-топлива </w:t>
      </w:r>
      <w:r>
        <w:rPr>
          <w:rFonts w:ascii="Times New Roman" w:hAnsi="Times New Roman"/>
          <w:sz w:val="24"/>
          <w:szCs w:val="24"/>
        </w:rPr>
        <w:t>следует при температуре выше 0 °С (32 °</w:t>
      </w:r>
      <w:r>
        <w:rPr>
          <w:rFonts w:ascii="Times New Roman" w:hAnsi="Times New Roman"/>
          <w:sz w:val="24"/>
        </w:rPr>
        <w:t>F</w:t>
      </w:r>
      <w:r>
        <w:rPr>
          <w:rFonts w:ascii="Times New Roman" w:hAnsi="Times New Roman"/>
          <w:sz w:val="24"/>
          <w:szCs w:val="24"/>
        </w:rPr>
        <w:t>) во избежание возможного образования осадка из твердых частиц, что в особенности касается Т-топлива. Перед использованием топлива, хранящегося в емкости при низкой температуре, его следует подогреть до температуры, как минимум, на 15 °С (27 °F) превышающей температуру его помутнения. Топливо следует выдержать при данной температуре в течение не менее 30 мин, а затем тщательно перемешать.</w:t>
      </w:r>
    </w:p>
    <w:p w:rsidR="00823689" w:rsidRDefault="00823689">
      <w:pPr>
        <w:ind w:firstLine="283"/>
        <w:jc w:val="both"/>
      </w:pPr>
      <w:bookmarkStart w:id="240" w:name="PN0000113"/>
      <w:bookmarkStart w:id="241" w:name="PO0000113"/>
      <w:bookmarkEnd w:id="240"/>
      <w:r>
        <w:rPr>
          <w:rFonts w:ascii="Times New Roman" w:hAnsi="Times New Roman"/>
          <w:i/>
          <w:iCs/>
          <w:color w:val="000000"/>
          <w:sz w:val="24"/>
          <w:szCs w:val="24"/>
        </w:rPr>
        <w:t>П</w:t>
      </w:r>
      <w:bookmarkEnd w:id="241"/>
      <w:r>
        <w:rPr>
          <w:rFonts w:ascii="Times New Roman" w:hAnsi="Times New Roman"/>
          <w:i/>
          <w:iCs/>
          <w:color w:val="000000"/>
          <w:sz w:val="24"/>
          <w:szCs w:val="24"/>
        </w:rPr>
        <w:t xml:space="preserve">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 xml:space="preserve">Контрольное топливо </w:t>
      </w:r>
      <w:r>
        <w:rPr>
          <w:rFonts w:ascii="Times New Roman" w:hAnsi="Times New Roman"/>
          <w:color w:val="000000"/>
          <w:sz w:val="24"/>
          <w:szCs w:val="24"/>
        </w:rPr>
        <w:t xml:space="preserve">- </w:t>
      </w:r>
      <w:r>
        <w:rPr>
          <w:rFonts w:ascii="Times New Roman" w:hAnsi="Times New Roman"/>
          <w:i/>
          <w:iCs/>
          <w:color w:val="000000"/>
          <w:sz w:val="24"/>
          <w:szCs w:val="24"/>
        </w:rPr>
        <w:t xml:space="preserve">горючее вещество. Пары вредны </w:t>
      </w:r>
      <w:r>
        <w:rPr>
          <w:rFonts w:ascii="Times New Roman" w:hAnsi="Times New Roman"/>
          <w:color w:val="000000"/>
          <w:sz w:val="24"/>
          <w:szCs w:val="24"/>
        </w:rPr>
        <w:t xml:space="preserve">(приложение </w:t>
      </w:r>
      <w:hyperlink w:anchor="PO0000380" w:tooltip="Приложение В" w:history="1">
        <w:r>
          <w:rPr>
            <w:rStyle w:val="a3"/>
          </w:rPr>
          <w:t>В</w:t>
        </w:r>
      </w:hyperlink>
      <w:r>
        <w:rPr>
          <w:rFonts w:ascii="Times New Roman" w:hAnsi="Times New Roman"/>
          <w:sz w:val="24"/>
          <w:szCs w:val="24"/>
        </w:rPr>
        <w:t>).</w:t>
      </w:r>
    </w:p>
    <w:p w:rsidR="00823689" w:rsidRDefault="00823689">
      <w:pPr>
        <w:ind w:firstLine="283"/>
        <w:jc w:val="both"/>
      </w:pPr>
      <w:bookmarkStart w:id="242" w:name="PN0000114"/>
      <w:bookmarkStart w:id="243" w:name="PO0000114"/>
      <w:bookmarkEnd w:id="242"/>
      <w:r>
        <w:rPr>
          <w:rFonts w:ascii="Times New Roman" w:hAnsi="Times New Roman"/>
          <w:b/>
          <w:bCs/>
          <w:sz w:val="24"/>
          <w:szCs w:val="24"/>
        </w:rPr>
        <w:t>8.5</w:t>
      </w:r>
      <w:bookmarkEnd w:id="243"/>
      <w:r>
        <w:rPr>
          <w:rFonts w:ascii="Times New Roman" w:hAnsi="Times New Roman"/>
          <w:b/>
          <w:bCs/>
          <w:sz w:val="24"/>
          <w:szCs w:val="24"/>
        </w:rPr>
        <w:t xml:space="preserve"> Контрольные топлива</w:t>
      </w:r>
    </w:p>
    <w:p w:rsidR="00823689" w:rsidRDefault="00823689">
      <w:pPr>
        <w:ind w:firstLine="283"/>
        <w:jc w:val="both"/>
      </w:pPr>
      <w:bookmarkStart w:id="244" w:name="PN0000115"/>
      <w:bookmarkStart w:id="245" w:name="PO0000115"/>
      <w:bookmarkEnd w:id="244"/>
      <w:r>
        <w:rPr>
          <w:rFonts w:ascii="Times New Roman" w:hAnsi="Times New Roman"/>
          <w:color w:val="000000"/>
          <w:sz w:val="24"/>
          <w:szCs w:val="24"/>
        </w:rPr>
        <w:t>В</w:t>
      </w:r>
      <w:bookmarkEnd w:id="245"/>
      <w:r>
        <w:rPr>
          <w:rFonts w:ascii="Times New Roman" w:hAnsi="Times New Roman"/>
          <w:color w:val="000000"/>
          <w:sz w:val="24"/>
          <w:szCs w:val="24"/>
        </w:rPr>
        <w:t xml:space="preserve"> качестве контрольных топлив могут быть использованы:</w:t>
      </w:r>
    </w:p>
    <w:p w:rsidR="00823689" w:rsidRDefault="00823689">
      <w:pPr>
        <w:ind w:firstLine="283"/>
        <w:jc w:val="both"/>
      </w:pPr>
      <w:bookmarkStart w:id="246" w:name="PN0000116"/>
      <w:bookmarkStart w:id="247" w:name="PO0000116"/>
      <w:bookmarkEnd w:id="246"/>
      <w:r>
        <w:rPr>
          <w:rFonts w:ascii="Times New Roman" w:hAnsi="Times New Roman"/>
          <w:color w:val="000000"/>
          <w:sz w:val="24"/>
          <w:szCs w:val="24"/>
        </w:rPr>
        <w:t>А</w:t>
      </w:r>
      <w:bookmarkEnd w:id="247"/>
      <w:r>
        <w:rPr>
          <w:rFonts w:ascii="Times New Roman" w:hAnsi="Times New Roman"/>
          <w:color w:val="000000"/>
          <w:sz w:val="24"/>
          <w:szCs w:val="24"/>
        </w:rPr>
        <w:t xml:space="preserve"> - дизельные топлива, соответствующие классу № 2D для дистиллятных топлив согласно спецификации [</w:t>
      </w:r>
      <w:hyperlink w:anchor="PO0000392" w:tooltip="Литература 1" w:history="1">
        <w:r>
          <w:rPr>
            <w:rStyle w:val="a3"/>
          </w:rPr>
          <w:t>1</w:t>
        </w:r>
      </w:hyperlink>
      <w:r>
        <w:rPr>
          <w:rFonts w:ascii="Times New Roman" w:hAnsi="Times New Roman"/>
          <w:color w:val="000000"/>
          <w:sz w:val="24"/>
          <w:szCs w:val="24"/>
        </w:rPr>
        <w:t>].</w:t>
      </w:r>
    </w:p>
    <w:p w:rsidR="00823689" w:rsidRDefault="00823689">
      <w:pPr>
        <w:ind w:firstLine="283"/>
        <w:jc w:val="both"/>
      </w:pPr>
      <w:bookmarkStart w:id="248" w:name="PN0000117"/>
      <w:bookmarkStart w:id="249" w:name="PO0000117"/>
      <w:bookmarkEnd w:id="248"/>
      <w:r>
        <w:rPr>
          <w:rFonts w:ascii="Times New Roman" w:hAnsi="Times New Roman"/>
          <w:i/>
          <w:iCs/>
          <w:color w:val="000000"/>
          <w:sz w:val="24"/>
          <w:szCs w:val="24"/>
        </w:rPr>
        <w:t>Б</w:t>
      </w:r>
      <w:bookmarkEnd w:id="249"/>
      <w:r>
        <w:rPr>
          <w:rFonts w:ascii="Times New Roman" w:hAnsi="Times New Roman"/>
          <w:i/>
          <w:iCs/>
          <w:color w:val="000000"/>
          <w:sz w:val="24"/>
          <w:szCs w:val="24"/>
        </w:rPr>
        <w:t xml:space="preserve"> </w:t>
      </w:r>
      <w:r>
        <w:rPr>
          <w:rFonts w:ascii="Times New Roman" w:hAnsi="Times New Roman"/>
          <w:color w:val="000000"/>
          <w:sz w:val="24"/>
          <w:szCs w:val="24"/>
        </w:rPr>
        <w:t xml:space="preserve">- </w:t>
      </w:r>
      <w:r>
        <w:rPr>
          <w:rFonts w:ascii="Times New Roman" w:hAnsi="Times New Roman"/>
          <w:i/>
          <w:iCs/>
          <w:color w:val="000000"/>
          <w:sz w:val="24"/>
          <w:szCs w:val="24"/>
        </w:rPr>
        <w:t xml:space="preserve">контрольное топливо «Д» </w:t>
      </w:r>
      <w:r>
        <w:rPr>
          <w:rFonts w:ascii="Times New Roman" w:hAnsi="Times New Roman"/>
          <w:color w:val="000000"/>
          <w:sz w:val="24"/>
          <w:szCs w:val="24"/>
        </w:rPr>
        <w:t xml:space="preserve">- </w:t>
      </w:r>
      <w:r>
        <w:rPr>
          <w:rFonts w:ascii="Times New Roman" w:hAnsi="Times New Roman"/>
          <w:i/>
          <w:iCs/>
          <w:color w:val="000000"/>
          <w:sz w:val="24"/>
          <w:szCs w:val="24"/>
        </w:rPr>
        <w:t>смесь, состоящая из 80 % объемных декалина с 20 % объемных цетана.</w:t>
      </w:r>
    </w:p>
    <w:p w:rsidR="00823689" w:rsidRDefault="00823689">
      <w:pPr>
        <w:ind w:firstLine="283"/>
        <w:jc w:val="both"/>
      </w:pPr>
      <w:bookmarkStart w:id="250" w:name="PN0000118"/>
      <w:bookmarkStart w:id="251" w:name="PO0000118"/>
      <w:bookmarkEnd w:id="250"/>
      <w:r>
        <w:rPr>
          <w:rFonts w:ascii="Times New Roman" w:hAnsi="Times New Roman"/>
          <w:i/>
          <w:iCs/>
          <w:color w:val="000000"/>
          <w:sz w:val="24"/>
          <w:szCs w:val="24"/>
        </w:rPr>
        <w:t>Д</w:t>
      </w:r>
      <w:bookmarkEnd w:id="251"/>
      <w:r>
        <w:rPr>
          <w:rFonts w:ascii="Times New Roman" w:hAnsi="Times New Roman"/>
          <w:i/>
          <w:iCs/>
          <w:color w:val="000000"/>
          <w:sz w:val="24"/>
          <w:szCs w:val="24"/>
        </w:rPr>
        <w:t>екалин, используемый в качестве компонента контрольного топлива Д должен иметь чистоту, определяемую путем хроматографического анализа, не менее 85.</w:t>
      </w:r>
    </w:p>
    <w:p w:rsidR="00823689" w:rsidRDefault="00823689">
      <w:pPr>
        <w:ind w:firstLine="283"/>
        <w:jc w:val="both"/>
      </w:pPr>
      <w:bookmarkStart w:id="252" w:name="PN0000119"/>
      <w:bookmarkStart w:id="253" w:name="PO0000119"/>
      <w:bookmarkEnd w:id="252"/>
      <w:r>
        <w:rPr>
          <w:rFonts w:ascii="Times New Roman" w:hAnsi="Times New Roman"/>
          <w:sz w:val="24"/>
          <w:szCs w:val="24"/>
        </w:rPr>
        <w:t>8.5.1</w:t>
      </w:r>
      <w:bookmarkEnd w:id="253"/>
      <w:r>
        <w:rPr>
          <w:rFonts w:ascii="Times New Roman" w:hAnsi="Times New Roman"/>
          <w:sz w:val="24"/>
          <w:szCs w:val="24"/>
        </w:rPr>
        <w:t xml:space="preserve"> Контрольное топливо с низким цетановым числом, соответствующее топливу А (</w:t>
      </w:r>
      <w:hyperlink w:anchor="PO0000114" w:tooltip="Пункт 8.5" w:history="1">
        <w:r>
          <w:rPr>
            <w:rStyle w:val="a3"/>
          </w:rPr>
          <w:t>8.5</w:t>
        </w:r>
      </w:hyperlink>
      <w:r>
        <w:rPr>
          <w:rFonts w:ascii="Times New Roman" w:hAnsi="Times New Roman"/>
          <w:sz w:val="24"/>
          <w:szCs w:val="24"/>
        </w:rPr>
        <w:t>) с цетановым числом, как правило, в диапазоне от 38 до 42.</w:t>
      </w:r>
    </w:p>
    <w:p w:rsidR="00823689" w:rsidRDefault="00823689">
      <w:pPr>
        <w:ind w:firstLine="283"/>
        <w:jc w:val="both"/>
      </w:pPr>
      <w:bookmarkStart w:id="254" w:name="PN0000120"/>
      <w:bookmarkStart w:id="255" w:name="PO0000120"/>
      <w:bookmarkEnd w:id="254"/>
      <w:r>
        <w:rPr>
          <w:rFonts w:ascii="Times New Roman" w:hAnsi="Times New Roman"/>
          <w:sz w:val="24"/>
          <w:szCs w:val="24"/>
        </w:rPr>
        <w:t>8.5.2</w:t>
      </w:r>
      <w:bookmarkEnd w:id="255"/>
      <w:r>
        <w:rPr>
          <w:rFonts w:ascii="Times New Roman" w:hAnsi="Times New Roman"/>
          <w:sz w:val="24"/>
          <w:szCs w:val="24"/>
        </w:rPr>
        <w:t xml:space="preserve"> Контрольное топливо с высоким цетановым числом, соответствующее топливу А (</w:t>
      </w:r>
      <w:hyperlink w:anchor="PO0000114" w:tooltip="Пункт 8.5" w:history="1">
        <w:r>
          <w:rPr>
            <w:rStyle w:val="a3"/>
          </w:rPr>
          <w:t>8.5</w:t>
        </w:r>
      </w:hyperlink>
      <w:r>
        <w:rPr>
          <w:rFonts w:ascii="Times New Roman" w:hAnsi="Times New Roman"/>
          <w:sz w:val="24"/>
          <w:szCs w:val="24"/>
        </w:rPr>
        <w:t>) с цетановым числом, как правило, в диапазоне от 50 до 55.</w:t>
      </w:r>
    </w:p>
    <w:p w:rsidR="00823689" w:rsidRDefault="00823689">
      <w:pPr>
        <w:ind w:firstLine="283"/>
        <w:jc w:val="both"/>
      </w:pPr>
      <w:bookmarkStart w:id="256" w:name="PN0000121"/>
      <w:bookmarkStart w:id="257" w:name="PO0000121"/>
      <w:bookmarkEnd w:id="256"/>
      <w:r>
        <w:rPr>
          <w:rFonts w:ascii="Times New Roman" w:hAnsi="Times New Roman"/>
          <w:i/>
          <w:iCs/>
          <w:sz w:val="24"/>
          <w:szCs w:val="24"/>
        </w:rPr>
        <w:t>8.5.3</w:t>
      </w:r>
      <w:bookmarkEnd w:id="257"/>
      <w:r>
        <w:rPr>
          <w:rFonts w:ascii="Times New Roman" w:hAnsi="Times New Roman"/>
          <w:i/>
          <w:iCs/>
          <w:sz w:val="24"/>
          <w:szCs w:val="24"/>
        </w:rPr>
        <w:t xml:space="preserve"> Контрольное топливо Д, соответствующее топливу Б (</w:t>
      </w:r>
      <w:hyperlink w:anchor="PO0000114" w:tooltip="Пункт 8.5" w:history="1">
        <w:r>
          <w:rPr>
            <w:rStyle w:val="a3"/>
            <w:i/>
            <w:iCs/>
          </w:rPr>
          <w:t>8.5</w:t>
        </w:r>
      </w:hyperlink>
      <w:r>
        <w:rPr>
          <w:rFonts w:ascii="Times New Roman" w:hAnsi="Times New Roman"/>
          <w:i/>
          <w:iCs/>
          <w:sz w:val="24"/>
          <w:szCs w:val="24"/>
        </w:rPr>
        <w:t>) с номинальным цетановым числом 47,0.</w:t>
      </w:r>
    </w:p>
    <w:p w:rsidR="00823689" w:rsidRDefault="00823689">
      <w:pPr>
        <w:pStyle w:val="1"/>
      </w:pPr>
      <w:bookmarkStart w:id="258" w:name="PN0000122"/>
      <w:bookmarkStart w:id="259" w:name="_Toc180756351"/>
      <w:bookmarkStart w:id="260" w:name="PO0000122"/>
      <w:bookmarkEnd w:id="258"/>
      <w:bookmarkEnd w:id="259"/>
      <w:r>
        <w:t>9 Отбор проб</w:t>
      </w:r>
      <w:bookmarkEnd w:id="260"/>
    </w:p>
    <w:p w:rsidR="00823689" w:rsidRPr="0059339B" w:rsidRDefault="00823689">
      <w:pPr>
        <w:ind w:firstLine="283"/>
        <w:jc w:val="both"/>
        <w:rPr>
          <w:rFonts w:eastAsia="Times New Roman"/>
        </w:rPr>
      </w:pPr>
      <w:bookmarkStart w:id="261" w:name="PN0000123"/>
      <w:bookmarkStart w:id="262" w:name="PO0000123"/>
      <w:bookmarkEnd w:id="261"/>
      <w:r>
        <w:rPr>
          <w:rFonts w:ascii="Times New Roman" w:hAnsi="Times New Roman"/>
          <w:sz w:val="24"/>
          <w:szCs w:val="24"/>
        </w:rPr>
        <w:t>9.1</w:t>
      </w:r>
      <w:bookmarkEnd w:id="262"/>
      <w:r>
        <w:rPr>
          <w:rFonts w:ascii="Times New Roman" w:hAnsi="Times New Roman"/>
          <w:sz w:val="24"/>
          <w:szCs w:val="24"/>
        </w:rPr>
        <w:t xml:space="preserve"> Отбор проб следует проводить в соответствии с Руководством [</w:t>
      </w:r>
      <w:hyperlink w:anchor="PO0000394" w:tooltip="Литература 3" w:history="1">
        <w:r>
          <w:rPr>
            <w:rStyle w:val="a3"/>
          </w:rPr>
          <w:t>3</w:t>
        </w:r>
      </w:hyperlink>
      <w:r>
        <w:rPr>
          <w:rFonts w:ascii="Times New Roman" w:hAnsi="Times New Roman"/>
          <w:sz w:val="24"/>
          <w:szCs w:val="24"/>
        </w:rPr>
        <w:t>], [</w:t>
      </w:r>
      <w:hyperlink w:anchor="PO0000401" w:tooltip="Литература 10" w:history="1">
        <w:r>
          <w:rPr>
            <w:rStyle w:val="a3"/>
          </w:rPr>
          <w:t>10</w:t>
        </w:r>
      </w:hyperlink>
      <w:r>
        <w:rPr>
          <w:rFonts w:ascii="Times New Roman" w:hAnsi="Times New Roman"/>
          <w:sz w:val="24"/>
          <w:szCs w:val="24"/>
        </w:rPr>
        <w:t xml:space="preserve">] или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 xml:space="preserve">соответствии с </w:t>
      </w:r>
      <w:hyperlink r:id="rId18" w:tooltip="Нефть и нефтепродукты. Методы отбора проб" w:history="1">
        <w:r>
          <w:rPr>
            <w:rStyle w:val="a3"/>
            <w:i/>
            <w:iCs/>
          </w:rPr>
          <w:t>ГОСТ 2517</w:t>
        </w:r>
      </w:hyperlink>
      <w:r>
        <w:rPr>
          <w:rFonts w:ascii="Times New Roman" w:hAnsi="Times New Roman"/>
          <w:i/>
          <w:iCs/>
          <w:sz w:val="24"/>
          <w:szCs w:val="24"/>
        </w:rPr>
        <w:t>.</w:t>
      </w:r>
    </w:p>
    <w:p w:rsidR="00823689" w:rsidRDefault="00823689">
      <w:pPr>
        <w:ind w:firstLine="283"/>
        <w:jc w:val="both"/>
      </w:pPr>
      <w:bookmarkStart w:id="263" w:name="PN0000124"/>
      <w:bookmarkStart w:id="264" w:name="PO0000124"/>
      <w:bookmarkEnd w:id="263"/>
      <w:r>
        <w:rPr>
          <w:rFonts w:ascii="Times New Roman" w:hAnsi="Times New Roman"/>
          <w:sz w:val="24"/>
          <w:szCs w:val="24"/>
        </w:rPr>
        <w:t>9.2</w:t>
      </w:r>
      <w:bookmarkEnd w:id="264"/>
      <w:r>
        <w:rPr>
          <w:rFonts w:ascii="Times New Roman" w:hAnsi="Times New Roman"/>
          <w:sz w:val="24"/>
          <w:szCs w:val="24"/>
        </w:rPr>
        <w:t xml:space="preserve"> Перед проведением испытания двигателя температура проб должна быть доведена до температуры, составляющей, как правило, от 18 °С до 32 °С.</w:t>
      </w:r>
    </w:p>
    <w:p w:rsidR="00823689" w:rsidRDefault="00823689">
      <w:pPr>
        <w:ind w:firstLine="283"/>
        <w:jc w:val="both"/>
      </w:pPr>
      <w:bookmarkStart w:id="265" w:name="PN0000125"/>
      <w:bookmarkStart w:id="266" w:name="PO0000125"/>
      <w:bookmarkEnd w:id="265"/>
      <w:r>
        <w:rPr>
          <w:rFonts w:ascii="Times New Roman" w:hAnsi="Times New Roman"/>
          <w:b/>
          <w:bCs/>
          <w:sz w:val="24"/>
          <w:szCs w:val="24"/>
        </w:rPr>
        <w:t>9.3</w:t>
      </w:r>
      <w:bookmarkEnd w:id="266"/>
      <w:r>
        <w:rPr>
          <w:rFonts w:ascii="Times New Roman" w:hAnsi="Times New Roman"/>
          <w:b/>
          <w:bCs/>
          <w:sz w:val="24"/>
          <w:szCs w:val="24"/>
        </w:rPr>
        <w:t xml:space="preserve"> Фильтрация</w:t>
      </w:r>
    </w:p>
    <w:p w:rsidR="00823689" w:rsidRDefault="00823689">
      <w:pPr>
        <w:ind w:firstLine="283"/>
        <w:jc w:val="both"/>
      </w:pPr>
      <w:bookmarkStart w:id="267" w:name="PN0000126"/>
      <w:bookmarkStart w:id="268" w:name="PO0000126"/>
      <w:bookmarkEnd w:id="267"/>
      <w:r>
        <w:rPr>
          <w:rFonts w:ascii="Times New Roman" w:hAnsi="Times New Roman"/>
          <w:color w:val="000000"/>
          <w:sz w:val="24"/>
          <w:szCs w:val="24"/>
        </w:rPr>
        <w:t>П</w:t>
      </w:r>
      <w:bookmarkEnd w:id="268"/>
      <w:r>
        <w:rPr>
          <w:rFonts w:ascii="Times New Roman" w:hAnsi="Times New Roman"/>
          <w:color w:val="000000"/>
          <w:sz w:val="24"/>
          <w:szCs w:val="24"/>
        </w:rPr>
        <w:t>ри необходимости перед проведением испытания двигателя пробы могут быть профильтрованы через фильтровальную бумагу Типа 1 Класса А [</w:t>
      </w:r>
      <w:hyperlink w:anchor="PO0000398" w:tooltip="Литература 7" w:history="1">
        <w:r>
          <w:rPr>
            <w:rStyle w:val="a3"/>
          </w:rPr>
          <w:t>7</w:t>
        </w:r>
      </w:hyperlink>
      <w:r>
        <w:rPr>
          <w:rFonts w:ascii="Times New Roman" w:hAnsi="Times New Roman"/>
          <w:color w:val="000000"/>
          <w:sz w:val="24"/>
          <w:szCs w:val="24"/>
        </w:rPr>
        <w:t xml:space="preserve">] </w:t>
      </w:r>
      <w:r>
        <w:rPr>
          <w:rFonts w:ascii="Times New Roman" w:hAnsi="Times New Roman"/>
          <w:i/>
          <w:iCs/>
          <w:color w:val="000000"/>
          <w:sz w:val="24"/>
          <w:szCs w:val="24"/>
        </w:rPr>
        <w:t xml:space="preserve">или по </w:t>
      </w:r>
      <w:hyperlink r:id="rId19" w:tooltip="Бумага фильтровальная лабораторная. Технические условия" w:history="1">
        <w:r>
          <w:rPr>
            <w:rStyle w:val="a3"/>
            <w:i/>
            <w:iCs/>
          </w:rPr>
          <w:t>ГОСТ 12026</w:t>
        </w:r>
      </w:hyperlink>
      <w:r>
        <w:rPr>
          <w:rFonts w:ascii="Times New Roman" w:hAnsi="Times New Roman"/>
          <w:i/>
          <w:iCs/>
          <w:color w:val="000000"/>
          <w:sz w:val="24"/>
          <w:szCs w:val="24"/>
        </w:rPr>
        <w:t xml:space="preserve"> </w:t>
      </w:r>
      <w:r>
        <w:rPr>
          <w:rFonts w:ascii="Times New Roman" w:hAnsi="Times New Roman"/>
          <w:color w:val="000000"/>
          <w:sz w:val="24"/>
          <w:szCs w:val="24"/>
        </w:rPr>
        <w:t>при комнатной температуре и атмосферном давлении.</w:t>
      </w:r>
    </w:p>
    <w:p w:rsidR="00823689" w:rsidRDefault="00823689">
      <w:pPr>
        <w:pStyle w:val="1"/>
      </w:pPr>
      <w:bookmarkStart w:id="269" w:name="PN0000127"/>
      <w:bookmarkStart w:id="270" w:name="_Toc180756352"/>
      <w:bookmarkStart w:id="271" w:name="PO0000127"/>
      <w:bookmarkEnd w:id="269"/>
      <w:bookmarkEnd w:id="270"/>
      <w:r>
        <w:t>10 Основные монтажные наладочные параметры установки двигателя, приборов и стандартные рабочие условия</w:t>
      </w:r>
      <w:bookmarkEnd w:id="271"/>
    </w:p>
    <w:p w:rsidR="00823689" w:rsidRPr="0059339B" w:rsidRDefault="00823689">
      <w:pPr>
        <w:ind w:firstLine="283"/>
        <w:jc w:val="both"/>
        <w:rPr>
          <w:rFonts w:eastAsia="Times New Roman"/>
        </w:rPr>
      </w:pPr>
      <w:bookmarkStart w:id="272" w:name="PN0000128"/>
      <w:bookmarkStart w:id="273" w:name="PO0000128"/>
      <w:bookmarkEnd w:id="272"/>
      <w:r>
        <w:rPr>
          <w:rFonts w:ascii="Times New Roman" w:hAnsi="Times New Roman"/>
          <w:b/>
          <w:bCs/>
          <w:sz w:val="24"/>
          <w:szCs w:val="24"/>
        </w:rPr>
        <w:t>10.1</w:t>
      </w:r>
      <w:bookmarkEnd w:id="273"/>
      <w:r>
        <w:rPr>
          <w:rFonts w:ascii="Times New Roman" w:hAnsi="Times New Roman"/>
          <w:b/>
          <w:bCs/>
          <w:sz w:val="24"/>
          <w:szCs w:val="24"/>
        </w:rPr>
        <w:t xml:space="preserve"> Монтаж установки и ее приборного оснащения</w:t>
      </w:r>
    </w:p>
    <w:p w:rsidR="00823689" w:rsidRDefault="00823689">
      <w:pPr>
        <w:ind w:firstLine="283"/>
        <w:jc w:val="both"/>
      </w:pPr>
      <w:bookmarkStart w:id="274" w:name="PN0000129"/>
      <w:bookmarkStart w:id="275" w:name="PO0000129"/>
      <w:bookmarkEnd w:id="274"/>
      <w:r>
        <w:rPr>
          <w:rFonts w:ascii="Times New Roman" w:hAnsi="Times New Roman"/>
          <w:color w:val="000000"/>
          <w:sz w:val="24"/>
          <w:szCs w:val="24"/>
        </w:rPr>
        <w:t>У</w:t>
      </w:r>
      <w:bookmarkEnd w:id="275"/>
      <w:r>
        <w:rPr>
          <w:rFonts w:ascii="Times New Roman" w:hAnsi="Times New Roman"/>
          <w:color w:val="000000"/>
          <w:sz w:val="24"/>
          <w:szCs w:val="24"/>
        </w:rPr>
        <w:t>становка, включающая двигатель и контрольно-измерительную аппаратуру, размещается на соответствующем фундаменте с подводкой к нему соответствующих коммуникаций. Для выполнения этого требуется инженерно-техническая поддержка и пользователь установки обязан обеспечить соблюдение всех государственных, местных законов и требований, относящихся к устанавливаемому оборудованию.</w:t>
      </w:r>
    </w:p>
    <w:p w:rsidR="00823689" w:rsidRDefault="00823689">
      <w:pPr>
        <w:ind w:firstLine="283"/>
        <w:jc w:val="both"/>
      </w:pPr>
      <w:bookmarkStart w:id="276" w:name="PN0000130"/>
      <w:bookmarkStart w:id="277" w:name="PO0000130"/>
      <w:bookmarkEnd w:id="276"/>
      <w:r>
        <w:rPr>
          <w:rFonts w:ascii="Times New Roman" w:hAnsi="Times New Roman"/>
          <w:sz w:val="24"/>
          <w:szCs w:val="24"/>
        </w:rPr>
        <w:t>10.1.1</w:t>
      </w:r>
      <w:bookmarkEnd w:id="277"/>
      <w:r>
        <w:rPr>
          <w:rFonts w:ascii="Times New Roman" w:hAnsi="Times New Roman"/>
          <w:sz w:val="24"/>
          <w:szCs w:val="24"/>
        </w:rPr>
        <w:t xml:space="preserve"> Для правильной работы испытательной установки ее необходимо собрать и отрегулировать в соответствии с </w:t>
      </w:r>
      <w:r>
        <w:rPr>
          <w:rFonts w:ascii="Times New Roman" w:hAnsi="Times New Roman"/>
          <w:i/>
          <w:iCs/>
          <w:sz w:val="24"/>
          <w:szCs w:val="24"/>
        </w:rPr>
        <w:t xml:space="preserve">инструкцией по эксплуатации. </w:t>
      </w:r>
      <w:r>
        <w:rPr>
          <w:rFonts w:ascii="Times New Roman" w:hAnsi="Times New Roman"/>
          <w:sz w:val="24"/>
          <w:szCs w:val="24"/>
        </w:rPr>
        <w:t>Некоторые из регулировочных параметров устанавливаются техническими условиями на составные элементы, другие - во время сборки двигателя, прочие же являются режимами работы двигателя, которые должен контролировать и регулировать оператор в ходе проведения испытаний.</w:t>
      </w:r>
    </w:p>
    <w:p w:rsidR="00823689" w:rsidRDefault="00823689">
      <w:pPr>
        <w:ind w:firstLine="283"/>
        <w:jc w:val="both"/>
      </w:pPr>
      <w:bookmarkStart w:id="278" w:name="PN0000131"/>
      <w:bookmarkStart w:id="279" w:name="PO0000131"/>
      <w:bookmarkEnd w:id="278"/>
      <w:r>
        <w:rPr>
          <w:rFonts w:ascii="Times New Roman" w:hAnsi="Times New Roman"/>
          <w:b/>
          <w:bCs/>
          <w:sz w:val="24"/>
          <w:szCs w:val="24"/>
        </w:rPr>
        <w:t>10.2</w:t>
      </w:r>
      <w:bookmarkEnd w:id="279"/>
      <w:r>
        <w:rPr>
          <w:rFonts w:ascii="Times New Roman" w:hAnsi="Times New Roman"/>
          <w:b/>
          <w:bCs/>
          <w:sz w:val="24"/>
          <w:szCs w:val="24"/>
        </w:rPr>
        <w:t xml:space="preserve"> Условия проведения испытаний</w:t>
      </w:r>
    </w:p>
    <w:p w:rsidR="00823689" w:rsidRDefault="00823689">
      <w:pPr>
        <w:ind w:firstLine="283"/>
        <w:jc w:val="both"/>
      </w:pPr>
      <w:bookmarkStart w:id="280" w:name="PN0000132"/>
      <w:bookmarkStart w:id="281" w:name="PO0000132"/>
      <w:bookmarkEnd w:id="280"/>
      <w:r>
        <w:rPr>
          <w:rFonts w:ascii="Times New Roman" w:hAnsi="Times New Roman"/>
          <w:sz w:val="24"/>
          <w:szCs w:val="24"/>
        </w:rPr>
        <w:t>10.2.1</w:t>
      </w:r>
      <w:bookmarkEnd w:id="281"/>
      <w:r>
        <w:rPr>
          <w:rFonts w:ascii="Times New Roman" w:hAnsi="Times New Roman"/>
          <w:sz w:val="24"/>
          <w:szCs w:val="24"/>
        </w:rPr>
        <w:t xml:space="preserve"> Скорость вращения коленчатого вала двигателя: (900 ± 9) мин</w:t>
      </w:r>
      <w:r>
        <w:rPr>
          <w:rFonts w:ascii="Times New Roman" w:hAnsi="Times New Roman"/>
          <w:sz w:val="24"/>
          <w:szCs w:val="24"/>
          <w:vertAlign w:val="superscript"/>
        </w:rPr>
        <w:t>-1</w:t>
      </w:r>
      <w:r>
        <w:rPr>
          <w:rFonts w:ascii="Times New Roman" w:hAnsi="Times New Roman"/>
          <w:sz w:val="24"/>
          <w:szCs w:val="24"/>
        </w:rPr>
        <w:t>, когда двигатель работает с подачей и сгоранием топлива, и максимально допустимый разброс скорости вращения двигателя за время проведения испытаний не должен превышать 9 мин</w:t>
      </w:r>
      <w:r>
        <w:rPr>
          <w:rFonts w:ascii="Times New Roman" w:hAnsi="Times New Roman"/>
          <w:sz w:val="24"/>
          <w:szCs w:val="24"/>
          <w:vertAlign w:val="superscript"/>
        </w:rPr>
        <w:t>-1</w:t>
      </w:r>
      <w:r>
        <w:rPr>
          <w:rFonts w:ascii="Times New Roman" w:hAnsi="Times New Roman"/>
          <w:sz w:val="24"/>
          <w:szCs w:val="24"/>
        </w:rPr>
        <w:t>.</w:t>
      </w:r>
    </w:p>
    <w:p w:rsidR="00823689" w:rsidRDefault="00823689">
      <w:pPr>
        <w:ind w:firstLine="283"/>
        <w:jc w:val="both"/>
      </w:pPr>
      <w:bookmarkStart w:id="282" w:name="PN0000133"/>
      <w:bookmarkStart w:id="283" w:name="PO0000133"/>
      <w:bookmarkEnd w:id="282"/>
      <w:r>
        <w:rPr>
          <w:rFonts w:ascii="Times New Roman" w:hAnsi="Times New Roman"/>
          <w:color w:val="000000"/>
          <w:sz w:val="24"/>
          <w:szCs w:val="24"/>
        </w:rPr>
        <w:t>С</w:t>
      </w:r>
      <w:bookmarkEnd w:id="283"/>
      <w:r>
        <w:rPr>
          <w:rFonts w:ascii="Times New Roman" w:hAnsi="Times New Roman"/>
          <w:color w:val="000000"/>
          <w:sz w:val="24"/>
          <w:szCs w:val="24"/>
        </w:rPr>
        <w:t>корость вращения коленчатого вала двигателя в режиме горения топлива не должен превышать более чем на 3 мин</w:t>
      </w:r>
      <w:r>
        <w:rPr>
          <w:rFonts w:ascii="Times New Roman" w:hAnsi="Times New Roman"/>
          <w:color w:val="000000"/>
          <w:sz w:val="24"/>
          <w:szCs w:val="24"/>
          <w:vertAlign w:val="superscript"/>
        </w:rPr>
        <w:t>-1</w:t>
      </w:r>
      <w:r>
        <w:rPr>
          <w:rFonts w:ascii="Times New Roman" w:hAnsi="Times New Roman"/>
          <w:color w:val="000000"/>
          <w:sz w:val="24"/>
          <w:szCs w:val="24"/>
        </w:rPr>
        <w:t xml:space="preserve"> скорость его вращения в случае прокручивания двигателя без подачи топлива в режиме прокрутки внешним электромотором.</w:t>
      </w:r>
    </w:p>
    <w:p w:rsidR="00823689" w:rsidRDefault="00823689">
      <w:pPr>
        <w:ind w:firstLine="283"/>
        <w:jc w:val="both"/>
      </w:pPr>
      <w:bookmarkStart w:id="284" w:name="PN0000134"/>
      <w:bookmarkStart w:id="285" w:name="PO0000134"/>
      <w:bookmarkEnd w:id="284"/>
      <w:r>
        <w:rPr>
          <w:rFonts w:ascii="Times New Roman" w:hAnsi="Times New Roman"/>
          <w:b/>
          <w:bCs/>
          <w:sz w:val="24"/>
          <w:szCs w:val="24"/>
        </w:rPr>
        <w:t>10.2.2</w:t>
      </w:r>
      <w:bookmarkEnd w:id="285"/>
      <w:r>
        <w:rPr>
          <w:rFonts w:ascii="Times New Roman" w:hAnsi="Times New Roman"/>
          <w:b/>
          <w:bCs/>
          <w:sz w:val="24"/>
          <w:szCs w:val="24"/>
        </w:rPr>
        <w:t xml:space="preserve"> Синхронизация работы клапанов</w:t>
      </w:r>
    </w:p>
    <w:p w:rsidR="00823689" w:rsidRDefault="00823689">
      <w:pPr>
        <w:ind w:firstLine="283"/>
        <w:jc w:val="both"/>
      </w:pPr>
      <w:bookmarkStart w:id="286" w:name="PN0000135"/>
      <w:bookmarkStart w:id="287" w:name="PO0000135"/>
      <w:bookmarkEnd w:id="286"/>
      <w:r>
        <w:rPr>
          <w:rFonts w:ascii="Times New Roman" w:hAnsi="Times New Roman"/>
          <w:color w:val="000000"/>
          <w:sz w:val="24"/>
          <w:szCs w:val="24"/>
        </w:rPr>
        <w:t>Д</w:t>
      </w:r>
      <w:bookmarkEnd w:id="287"/>
      <w:r>
        <w:rPr>
          <w:rFonts w:ascii="Times New Roman" w:hAnsi="Times New Roman"/>
          <w:color w:val="000000"/>
          <w:sz w:val="24"/>
          <w:szCs w:val="24"/>
        </w:rPr>
        <w:t xml:space="preserve">вигатель работает в четырехтактном цикле при двух оборотах распределительного вала на каждый рабочий такт (сгорание топлива). Критическими являются моменты, которые возникают при приближении поршня к верхней мертвой точке (ВМТ): открытие впускного клапана и закрытие выпускного клапана. Требования к процедуре измерения и регулировки этих моментов указаны в </w:t>
      </w:r>
      <w:r>
        <w:rPr>
          <w:rFonts w:ascii="Times New Roman" w:hAnsi="Times New Roman"/>
          <w:i/>
          <w:iCs/>
          <w:color w:val="000000"/>
          <w:sz w:val="24"/>
          <w:szCs w:val="24"/>
        </w:rPr>
        <w:t>инструкции по эксплуатации установок.</w:t>
      </w:r>
    </w:p>
    <w:p w:rsidR="00823689" w:rsidRDefault="00823689">
      <w:pPr>
        <w:ind w:firstLine="283"/>
        <w:jc w:val="both"/>
      </w:pPr>
      <w:bookmarkStart w:id="288" w:name="PN0000136"/>
      <w:bookmarkStart w:id="289" w:name="PO0000136"/>
      <w:bookmarkEnd w:id="288"/>
      <w:r>
        <w:rPr>
          <w:rFonts w:ascii="Times New Roman" w:hAnsi="Times New Roman"/>
          <w:b/>
          <w:bCs/>
          <w:sz w:val="24"/>
          <w:szCs w:val="24"/>
        </w:rPr>
        <w:t>10.2.3</w:t>
      </w:r>
      <w:bookmarkEnd w:id="289"/>
      <w:r>
        <w:rPr>
          <w:rFonts w:ascii="Times New Roman" w:hAnsi="Times New Roman"/>
          <w:b/>
          <w:bCs/>
          <w:sz w:val="24"/>
          <w:szCs w:val="24"/>
        </w:rPr>
        <w:t xml:space="preserve"> Регулировка момента подачи топлива из топливного насоса</w:t>
      </w:r>
    </w:p>
    <w:p w:rsidR="00823689" w:rsidRDefault="00823689">
      <w:pPr>
        <w:ind w:firstLine="283"/>
        <w:jc w:val="both"/>
      </w:pPr>
      <w:bookmarkStart w:id="290" w:name="PN0000137"/>
      <w:bookmarkStart w:id="291" w:name="PO0000137"/>
      <w:bookmarkEnd w:id="290"/>
      <w:r>
        <w:rPr>
          <w:rFonts w:ascii="Times New Roman" w:hAnsi="Times New Roman"/>
          <w:color w:val="000000"/>
          <w:sz w:val="24"/>
          <w:szCs w:val="24"/>
        </w:rPr>
        <w:t>З</w:t>
      </w:r>
      <w:bookmarkEnd w:id="291"/>
      <w:r>
        <w:rPr>
          <w:rFonts w:ascii="Times New Roman" w:hAnsi="Times New Roman"/>
          <w:color w:val="000000"/>
          <w:sz w:val="24"/>
          <w:szCs w:val="24"/>
        </w:rPr>
        <w:t>акрытие впускного отверстия плунжера насоса должно происходить во время такта сжатия, когда микрометр расхода топлива установлен в положение (13 ± 0,20) см</w:t>
      </w:r>
      <w:r>
        <w:rPr>
          <w:rFonts w:ascii="Times New Roman" w:hAnsi="Times New Roman"/>
          <w:color w:val="000000"/>
          <w:sz w:val="24"/>
          <w:szCs w:val="24"/>
          <w:vertAlign w:val="superscript"/>
        </w:rPr>
        <w:t>3</w:t>
      </w:r>
      <w:r>
        <w:rPr>
          <w:rFonts w:ascii="Times New Roman" w:hAnsi="Times New Roman"/>
          <w:color w:val="000000"/>
          <w:sz w:val="24"/>
          <w:szCs w:val="24"/>
        </w:rPr>
        <w:t xml:space="preserve">/мин, а рычаг муфты опережения впрыска топлива - в положении полного значения опережения. Более подробно регулировка момента подачи топлива из топливного насоса изложена в </w:t>
      </w:r>
      <w:r>
        <w:rPr>
          <w:rFonts w:ascii="Times New Roman" w:hAnsi="Times New Roman"/>
          <w:i/>
          <w:iCs/>
          <w:color w:val="000000"/>
          <w:sz w:val="24"/>
          <w:szCs w:val="24"/>
        </w:rPr>
        <w:t>инструкции по эксплуатации.</w:t>
      </w:r>
    </w:p>
    <w:p w:rsidR="00823689" w:rsidRDefault="00823689">
      <w:pPr>
        <w:ind w:firstLine="283"/>
        <w:jc w:val="both"/>
      </w:pPr>
      <w:bookmarkStart w:id="292" w:name="PN0000138"/>
      <w:bookmarkStart w:id="293" w:name="PO0000138"/>
      <w:bookmarkEnd w:id="292"/>
      <w:r>
        <w:rPr>
          <w:rFonts w:ascii="Times New Roman" w:hAnsi="Times New Roman"/>
          <w:b/>
          <w:bCs/>
          <w:sz w:val="24"/>
          <w:szCs w:val="24"/>
        </w:rPr>
        <w:t>10.3</w:t>
      </w:r>
      <w:bookmarkEnd w:id="293"/>
      <w:r>
        <w:rPr>
          <w:rFonts w:ascii="Times New Roman" w:hAnsi="Times New Roman"/>
          <w:b/>
          <w:bCs/>
          <w:sz w:val="24"/>
          <w:szCs w:val="24"/>
        </w:rPr>
        <w:t xml:space="preserve"> Наладочные параметры и рабочие режимы двигателя</w:t>
      </w:r>
    </w:p>
    <w:p w:rsidR="00823689" w:rsidRDefault="00823689">
      <w:pPr>
        <w:ind w:firstLine="283"/>
        <w:jc w:val="both"/>
      </w:pPr>
      <w:bookmarkStart w:id="294" w:name="PN0000139"/>
      <w:bookmarkStart w:id="295" w:name="PO0000139"/>
      <w:bookmarkEnd w:id="294"/>
      <w:r>
        <w:rPr>
          <w:rFonts w:ascii="Times New Roman" w:hAnsi="Times New Roman"/>
          <w:b/>
          <w:bCs/>
          <w:sz w:val="24"/>
          <w:szCs w:val="24"/>
        </w:rPr>
        <w:t>10.3.1</w:t>
      </w:r>
      <w:bookmarkEnd w:id="295"/>
      <w:r>
        <w:rPr>
          <w:rFonts w:ascii="Times New Roman" w:hAnsi="Times New Roman"/>
          <w:b/>
          <w:bCs/>
          <w:sz w:val="24"/>
          <w:szCs w:val="24"/>
        </w:rPr>
        <w:t xml:space="preserve"> Направление вращения двигателя</w:t>
      </w:r>
    </w:p>
    <w:p w:rsidR="00823689" w:rsidRDefault="00823689">
      <w:pPr>
        <w:ind w:firstLine="283"/>
        <w:jc w:val="both"/>
      </w:pPr>
      <w:bookmarkStart w:id="296" w:name="PN0000140"/>
      <w:bookmarkStart w:id="297" w:name="PO0000140"/>
      <w:bookmarkEnd w:id="296"/>
      <w:r>
        <w:rPr>
          <w:rFonts w:ascii="Times New Roman" w:hAnsi="Times New Roman"/>
          <w:color w:val="000000"/>
          <w:sz w:val="24"/>
          <w:szCs w:val="24"/>
        </w:rPr>
        <w:t>В</w:t>
      </w:r>
      <w:bookmarkEnd w:id="297"/>
      <w:r>
        <w:rPr>
          <w:rFonts w:ascii="Times New Roman" w:hAnsi="Times New Roman"/>
          <w:color w:val="000000"/>
          <w:sz w:val="24"/>
          <w:szCs w:val="24"/>
        </w:rPr>
        <w:t>ращение коленчатого вала - по часовой стрелке, если смотреть на двигатель спереди.</w:t>
      </w:r>
    </w:p>
    <w:p w:rsidR="00823689" w:rsidRDefault="00823689">
      <w:pPr>
        <w:ind w:firstLine="283"/>
        <w:jc w:val="both"/>
      </w:pPr>
      <w:bookmarkStart w:id="298" w:name="PN0000141"/>
      <w:bookmarkStart w:id="299" w:name="PO0000141"/>
      <w:bookmarkEnd w:id="298"/>
      <w:r>
        <w:rPr>
          <w:rFonts w:ascii="Times New Roman" w:hAnsi="Times New Roman"/>
          <w:sz w:val="24"/>
          <w:szCs w:val="24"/>
        </w:rPr>
        <w:t>10.3.2</w:t>
      </w:r>
      <w:bookmarkEnd w:id="299"/>
      <w:r>
        <w:rPr>
          <w:rFonts w:ascii="Times New Roman" w:hAnsi="Times New Roman"/>
          <w:sz w:val="24"/>
          <w:szCs w:val="24"/>
        </w:rPr>
        <w:t xml:space="preserve"> Угол опережения впрыска топлива составляет 13,0° до прохождения поршнем мертвой точки (ВМТ) как для образца, так и для эталонных топлив.</w:t>
      </w:r>
    </w:p>
    <w:p w:rsidR="00823689" w:rsidRDefault="00823689">
      <w:pPr>
        <w:ind w:firstLine="283"/>
        <w:jc w:val="both"/>
      </w:pPr>
      <w:bookmarkStart w:id="300" w:name="PN0000142"/>
      <w:bookmarkStart w:id="301" w:name="PO0000142"/>
      <w:bookmarkEnd w:id="300"/>
      <w:r>
        <w:rPr>
          <w:rFonts w:ascii="Times New Roman" w:hAnsi="Times New Roman"/>
          <w:sz w:val="24"/>
          <w:szCs w:val="24"/>
        </w:rPr>
        <w:t>10.3.3</w:t>
      </w:r>
      <w:bookmarkEnd w:id="301"/>
      <w:r>
        <w:rPr>
          <w:rFonts w:ascii="Times New Roman" w:hAnsi="Times New Roman"/>
          <w:sz w:val="24"/>
          <w:szCs w:val="24"/>
        </w:rPr>
        <w:t xml:space="preserve"> Давление открытия распылителя форсунки составляет (10,3 ± 0,34) МПа (1500 ± 50) фунт/кв. дюйм.</w:t>
      </w:r>
    </w:p>
    <w:p w:rsidR="00823689" w:rsidRDefault="00823689">
      <w:pPr>
        <w:ind w:firstLine="283"/>
        <w:jc w:val="both"/>
      </w:pPr>
      <w:bookmarkStart w:id="302" w:name="PN0000143"/>
      <w:bookmarkStart w:id="303" w:name="PO0000143"/>
      <w:bookmarkEnd w:id="302"/>
      <w:r>
        <w:rPr>
          <w:rFonts w:ascii="Times New Roman" w:hAnsi="Times New Roman"/>
          <w:sz w:val="24"/>
          <w:szCs w:val="24"/>
        </w:rPr>
        <w:t>10.3.4</w:t>
      </w:r>
      <w:bookmarkEnd w:id="303"/>
      <w:r>
        <w:rPr>
          <w:rFonts w:ascii="Times New Roman" w:hAnsi="Times New Roman"/>
          <w:sz w:val="24"/>
          <w:szCs w:val="24"/>
        </w:rPr>
        <w:t xml:space="preserve"> Расход топлива составляет [(13,0 ± 0,2) см</w:t>
      </w:r>
      <w:r>
        <w:rPr>
          <w:rFonts w:ascii="Times New Roman" w:hAnsi="Times New Roman"/>
          <w:sz w:val="24"/>
          <w:szCs w:val="24"/>
          <w:vertAlign w:val="superscript"/>
        </w:rPr>
        <w:t>3</w:t>
      </w:r>
      <w:r>
        <w:rPr>
          <w:rFonts w:ascii="Times New Roman" w:hAnsi="Times New Roman"/>
          <w:sz w:val="24"/>
          <w:szCs w:val="24"/>
        </w:rPr>
        <w:t>/мин (60 ± 1) с на 13,0 см</w:t>
      </w:r>
      <w:r>
        <w:rPr>
          <w:rFonts w:ascii="Times New Roman" w:hAnsi="Times New Roman"/>
          <w:sz w:val="24"/>
          <w:szCs w:val="24"/>
          <w:vertAlign w:val="superscript"/>
        </w:rPr>
        <w:t>3</w:t>
      </w:r>
      <w:r>
        <w:rPr>
          <w:rFonts w:ascii="Times New Roman" w:hAnsi="Times New Roman"/>
          <w:sz w:val="24"/>
          <w:szCs w:val="24"/>
        </w:rPr>
        <w:t>].</w:t>
      </w:r>
    </w:p>
    <w:p w:rsidR="00823689" w:rsidRDefault="00823689">
      <w:pPr>
        <w:ind w:firstLine="283"/>
        <w:jc w:val="both"/>
      </w:pPr>
      <w:bookmarkStart w:id="304" w:name="PN0000144"/>
      <w:bookmarkStart w:id="305" w:name="PO0000144"/>
      <w:bookmarkEnd w:id="304"/>
      <w:r>
        <w:rPr>
          <w:rFonts w:ascii="Times New Roman" w:hAnsi="Times New Roman"/>
          <w:sz w:val="24"/>
          <w:szCs w:val="24"/>
        </w:rPr>
        <w:t>10.3.5</w:t>
      </w:r>
      <w:bookmarkEnd w:id="305"/>
      <w:r>
        <w:rPr>
          <w:rFonts w:ascii="Times New Roman" w:hAnsi="Times New Roman"/>
          <w:sz w:val="24"/>
          <w:szCs w:val="24"/>
        </w:rPr>
        <w:t xml:space="preserve"> Температура в канале охлаждения форсунки составляет (38 ± 3) °С.</w:t>
      </w:r>
    </w:p>
    <w:p w:rsidR="00823689" w:rsidRDefault="00823689">
      <w:pPr>
        <w:ind w:firstLine="283"/>
        <w:jc w:val="both"/>
      </w:pPr>
      <w:bookmarkStart w:id="306" w:name="PN0000145"/>
      <w:bookmarkStart w:id="307" w:name="PO0000145"/>
      <w:bookmarkEnd w:id="306"/>
      <w:r>
        <w:rPr>
          <w:rFonts w:ascii="Times New Roman" w:hAnsi="Times New Roman"/>
          <w:b/>
          <w:bCs/>
          <w:sz w:val="24"/>
          <w:szCs w:val="24"/>
        </w:rPr>
        <w:t>10.3.6</w:t>
      </w:r>
      <w:bookmarkEnd w:id="307"/>
      <w:r>
        <w:rPr>
          <w:rFonts w:ascii="Times New Roman" w:hAnsi="Times New Roman"/>
          <w:b/>
          <w:bCs/>
          <w:sz w:val="24"/>
          <w:szCs w:val="24"/>
        </w:rPr>
        <w:t xml:space="preserve"> Зазоры в клапанах</w:t>
      </w:r>
    </w:p>
    <w:p w:rsidR="00823689" w:rsidRDefault="00823689">
      <w:pPr>
        <w:ind w:firstLine="283"/>
        <w:jc w:val="both"/>
      </w:pPr>
      <w:bookmarkStart w:id="308" w:name="PN0000146"/>
      <w:bookmarkStart w:id="309" w:name="PO0000146"/>
      <w:bookmarkEnd w:id="308"/>
      <w:r>
        <w:rPr>
          <w:rFonts w:ascii="Times New Roman" w:hAnsi="Times New Roman"/>
          <w:sz w:val="24"/>
          <w:szCs w:val="24"/>
        </w:rPr>
        <w:t>10.3.6.1</w:t>
      </w:r>
      <w:bookmarkEnd w:id="309"/>
      <w:r>
        <w:rPr>
          <w:rFonts w:ascii="Times New Roman" w:hAnsi="Times New Roman"/>
          <w:sz w:val="24"/>
          <w:szCs w:val="24"/>
        </w:rPr>
        <w:t xml:space="preserve"> Двигатель заглушён и находится в холодном состоянии.</w:t>
      </w:r>
    </w:p>
    <w:p w:rsidR="00823689" w:rsidRDefault="00823689">
      <w:pPr>
        <w:ind w:firstLine="283"/>
        <w:jc w:val="both"/>
      </w:pPr>
      <w:bookmarkStart w:id="310" w:name="PN0000147"/>
      <w:bookmarkStart w:id="311" w:name="PO0000147"/>
      <w:bookmarkEnd w:id="310"/>
      <w:r>
        <w:rPr>
          <w:rFonts w:ascii="Times New Roman" w:hAnsi="Times New Roman"/>
          <w:color w:val="000000"/>
          <w:sz w:val="24"/>
          <w:szCs w:val="24"/>
        </w:rPr>
        <w:t>З</w:t>
      </w:r>
      <w:bookmarkEnd w:id="311"/>
      <w:r>
        <w:rPr>
          <w:rFonts w:ascii="Times New Roman" w:hAnsi="Times New Roman"/>
          <w:color w:val="000000"/>
          <w:sz w:val="24"/>
          <w:szCs w:val="24"/>
        </w:rPr>
        <w:t>азор между штоком клапана и полусферой коромысла клапана, установленный в соответствии со следующими приблизительными размерами при монтаже перед началом работы двигателя, как правило, будет служить гарантией регулирования зазора при работающем и разогретом двигателе:</w:t>
      </w:r>
    </w:p>
    <w:p w:rsidR="00823689" w:rsidRDefault="00823689">
      <w:pPr>
        <w:tabs>
          <w:tab w:val="left" w:pos="3822"/>
        </w:tabs>
        <w:ind w:firstLine="283"/>
        <w:jc w:val="both"/>
      </w:pPr>
      <w:r>
        <w:rPr>
          <w:rFonts w:ascii="Times New Roman" w:hAnsi="Times New Roman"/>
          <w:sz w:val="24"/>
          <w:szCs w:val="24"/>
        </w:rPr>
        <w:t xml:space="preserve">для двигателя установки </w:t>
      </w:r>
      <w:r>
        <w:rPr>
          <w:rFonts w:ascii="Times New Roman" w:hAnsi="Times New Roman"/>
          <w:color w:val="000000"/>
          <w:sz w:val="24"/>
          <w:szCs w:val="24"/>
        </w:rPr>
        <w:t>CFR</w:t>
      </w:r>
      <w:r>
        <w:rPr>
          <w:rFonts w:ascii="Times New Roman" w:hAnsi="Times New Roman"/>
          <w:sz w:val="24"/>
        </w:rPr>
        <w:t>:       впускной клапан 0,075 мм (0,004 дюйма),</w:t>
      </w:r>
    </w:p>
    <w:p w:rsidR="00823689" w:rsidRDefault="00823689">
      <w:pPr>
        <w:ind w:firstLine="3822"/>
        <w:jc w:val="both"/>
      </w:pPr>
      <w:r>
        <w:rPr>
          <w:rFonts w:ascii="Times New Roman" w:hAnsi="Times New Roman"/>
          <w:color w:val="000000"/>
          <w:sz w:val="24"/>
          <w:szCs w:val="24"/>
        </w:rPr>
        <w:t>выпускной клапан 0,330 мм (0,014 дюйма);</w:t>
      </w:r>
    </w:p>
    <w:p w:rsidR="00823689" w:rsidRDefault="00823689">
      <w:pPr>
        <w:tabs>
          <w:tab w:val="left" w:pos="3822"/>
        </w:tabs>
        <w:ind w:firstLine="283"/>
        <w:jc w:val="both"/>
      </w:pPr>
      <w:r>
        <w:rPr>
          <w:rFonts w:ascii="Times New Roman" w:hAnsi="Times New Roman"/>
          <w:i/>
          <w:iCs/>
          <w:sz w:val="24"/>
          <w:szCs w:val="24"/>
        </w:rPr>
        <w:t xml:space="preserve">для двигателя установки ИДТ:      впускной клапан 0,20 мм, </w:t>
      </w:r>
    </w:p>
    <w:p w:rsidR="00823689" w:rsidRDefault="00823689">
      <w:pPr>
        <w:tabs>
          <w:tab w:val="left" w:pos="3822"/>
        </w:tabs>
        <w:ind w:firstLine="3822"/>
        <w:jc w:val="both"/>
      </w:pPr>
      <w:r>
        <w:rPr>
          <w:rFonts w:ascii="Times New Roman" w:hAnsi="Times New Roman"/>
          <w:i/>
          <w:iCs/>
          <w:sz w:val="24"/>
          <w:szCs w:val="24"/>
        </w:rPr>
        <w:t>выпускной клапан 0,25 мм.</w:t>
      </w:r>
    </w:p>
    <w:p w:rsidR="00823689" w:rsidRDefault="00823689">
      <w:pPr>
        <w:ind w:firstLine="283"/>
        <w:jc w:val="both"/>
      </w:pPr>
      <w:bookmarkStart w:id="312" w:name="PN0000148"/>
      <w:bookmarkStart w:id="313" w:name="PO0000148"/>
      <w:bookmarkEnd w:id="312"/>
      <w:r>
        <w:rPr>
          <w:rFonts w:ascii="Times New Roman" w:hAnsi="Times New Roman"/>
          <w:color w:val="000000"/>
          <w:sz w:val="24"/>
          <w:szCs w:val="24"/>
        </w:rPr>
        <w:t>У</w:t>
      </w:r>
      <w:bookmarkEnd w:id="313"/>
      <w:r>
        <w:rPr>
          <w:rFonts w:ascii="Times New Roman" w:hAnsi="Times New Roman"/>
          <w:color w:val="000000"/>
          <w:sz w:val="24"/>
          <w:szCs w:val="24"/>
        </w:rPr>
        <w:t>становленные зазоры служат гарантией того, что оба клапана будут иметь зазор, достаточный для обеспечения посадки клапана в седло во время прогрева двигателя. Штанги толкателя клапана, имеющие регулируемую длину, должны устанавливаться таким образом, чтобы регулировочные винты коромысла клапана имели достаточное значение величины рабочего хода, позволяющее провести окончательную регулировку зазора.</w:t>
      </w:r>
    </w:p>
    <w:p w:rsidR="00823689" w:rsidRDefault="00823689">
      <w:pPr>
        <w:ind w:firstLine="283"/>
        <w:jc w:val="both"/>
      </w:pPr>
      <w:bookmarkStart w:id="314" w:name="PN0000149"/>
      <w:bookmarkStart w:id="315" w:name="PO0000149"/>
      <w:bookmarkEnd w:id="314"/>
      <w:r>
        <w:rPr>
          <w:rFonts w:ascii="Times New Roman" w:hAnsi="Times New Roman"/>
          <w:sz w:val="24"/>
          <w:szCs w:val="24"/>
        </w:rPr>
        <w:t>10.3.6.2</w:t>
      </w:r>
      <w:bookmarkEnd w:id="315"/>
      <w:r>
        <w:rPr>
          <w:rFonts w:ascii="Times New Roman" w:hAnsi="Times New Roman"/>
          <w:sz w:val="24"/>
          <w:szCs w:val="24"/>
        </w:rPr>
        <w:t xml:space="preserve"> Двигатель работает и находится в разогретом состоянии</w:t>
      </w:r>
    </w:p>
    <w:p w:rsidR="00823689" w:rsidRDefault="00823689">
      <w:pPr>
        <w:ind w:firstLine="283"/>
        <w:jc w:val="both"/>
      </w:pPr>
      <w:bookmarkStart w:id="316" w:name="PN0000150"/>
      <w:bookmarkStart w:id="317" w:name="PO0000150"/>
      <w:bookmarkEnd w:id="316"/>
      <w:r>
        <w:rPr>
          <w:rFonts w:ascii="Times New Roman" w:hAnsi="Times New Roman"/>
          <w:color w:val="000000"/>
          <w:sz w:val="24"/>
          <w:szCs w:val="24"/>
        </w:rPr>
        <w:t>З</w:t>
      </w:r>
      <w:bookmarkEnd w:id="317"/>
      <w:r>
        <w:rPr>
          <w:rFonts w:ascii="Times New Roman" w:hAnsi="Times New Roman"/>
          <w:color w:val="000000"/>
          <w:sz w:val="24"/>
          <w:szCs w:val="24"/>
        </w:rPr>
        <w:t>азоры, как для впускного, так и для выпускного клапана должны быть отрегулированы на размер [(0,20 ± 0,025) мм (0,008 ± 0,001) дюйма], измеряемый при стандартных режимах, когда двигатель работает в установившихся условиях равновесия на товарном дизельном топливе.</w:t>
      </w:r>
    </w:p>
    <w:p w:rsidR="00823689" w:rsidRDefault="00823689">
      <w:pPr>
        <w:ind w:firstLine="283"/>
        <w:jc w:val="both"/>
      </w:pPr>
      <w:bookmarkStart w:id="318" w:name="PN0000151"/>
      <w:bookmarkStart w:id="319" w:name="PO0000151"/>
      <w:bookmarkEnd w:id="318"/>
      <w:r>
        <w:rPr>
          <w:rFonts w:ascii="Times New Roman" w:hAnsi="Times New Roman"/>
          <w:sz w:val="24"/>
          <w:szCs w:val="24"/>
        </w:rPr>
        <w:t>10.3.7</w:t>
      </w:r>
      <w:bookmarkEnd w:id="319"/>
      <w:r>
        <w:rPr>
          <w:rFonts w:ascii="Times New Roman" w:hAnsi="Times New Roman"/>
          <w:sz w:val="24"/>
          <w:szCs w:val="24"/>
        </w:rPr>
        <w:t xml:space="preserve"> Давление масла:</w:t>
      </w:r>
    </w:p>
    <w:p w:rsidR="00823689" w:rsidRDefault="00823689">
      <w:pPr>
        <w:tabs>
          <w:tab w:val="left" w:pos="3978"/>
        </w:tabs>
        <w:ind w:firstLine="283"/>
        <w:jc w:val="both"/>
      </w:pPr>
      <w:r>
        <w:rPr>
          <w:rFonts w:ascii="Times New Roman" w:hAnsi="Times New Roman"/>
          <w:sz w:val="24"/>
          <w:szCs w:val="24"/>
        </w:rPr>
        <w:t xml:space="preserve">для двигателя </w:t>
      </w:r>
      <w:r>
        <w:rPr>
          <w:rFonts w:ascii="Times New Roman" w:hAnsi="Times New Roman"/>
          <w:i/>
          <w:iCs/>
          <w:sz w:val="24"/>
          <w:szCs w:val="24"/>
        </w:rPr>
        <w:t xml:space="preserve">установки </w:t>
      </w:r>
      <w:r>
        <w:rPr>
          <w:rFonts w:ascii="Times New Roman" w:hAnsi="Times New Roman"/>
          <w:color w:val="000000"/>
          <w:sz w:val="24"/>
          <w:szCs w:val="24"/>
        </w:rPr>
        <w:t>CFR</w:t>
      </w:r>
      <w:r>
        <w:rPr>
          <w:rFonts w:ascii="Times New Roman" w:hAnsi="Times New Roman"/>
          <w:sz w:val="24"/>
        </w:rPr>
        <w:t>:         от 172 до 207 кПа (от 25 до 30 фунт/кв. дюйм).</w:t>
      </w:r>
    </w:p>
    <w:p w:rsidR="00823689" w:rsidRDefault="00823689">
      <w:pPr>
        <w:tabs>
          <w:tab w:val="left" w:pos="3978"/>
        </w:tabs>
        <w:ind w:firstLine="283"/>
        <w:jc w:val="both"/>
      </w:pPr>
      <w:r>
        <w:rPr>
          <w:rFonts w:ascii="Times New Roman" w:hAnsi="Times New Roman"/>
          <w:i/>
          <w:iCs/>
          <w:sz w:val="24"/>
          <w:szCs w:val="24"/>
        </w:rPr>
        <w:t>для двигателя установки ИДТ:        от 157 до 215 кПа (1,9 ± 0,3) кгс/см</w:t>
      </w:r>
      <w:r>
        <w:rPr>
          <w:rFonts w:ascii="Times New Roman" w:hAnsi="Times New Roman"/>
          <w:i/>
          <w:iCs/>
          <w:sz w:val="24"/>
          <w:szCs w:val="24"/>
          <w:vertAlign w:val="superscript"/>
        </w:rPr>
        <w:t>2</w:t>
      </w:r>
      <w:r>
        <w:rPr>
          <w:rFonts w:ascii="Times New Roman" w:hAnsi="Times New Roman"/>
          <w:i/>
          <w:iCs/>
          <w:sz w:val="24"/>
          <w:szCs w:val="24"/>
        </w:rPr>
        <w:t>.</w:t>
      </w:r>
    </w:p>
    <w:p w:rsidR="00823689" w:rsidRDefault="00823689">
      <w:pPr>
        <w:ind w:firstLine="283"/>
        <w:jc w:val="both"/>
      </w:pPr>
      <w:bookmarkStart w:id="320" w:name="PN0000152"/>
      <w:bookmarkStart w:id="321" w:name="PO0000152"/>
      <w:bookmarkEnd w:id="320"/>
      <w:r>
        <w:rPr>
          <w:rFonts w:ascii="Times New Roman" w:hAnsi="Times New Roman"/>
          <w:color w:val="000000"/>
          <w:sz w:val="24"/>
          <w:szCs w:val="24"/>
        </w:rPr>
        <w:t>П</w:t>
      </w:r>
      <w:bookmarkEnd w:id="321"/>
      <w:r>
        <w:rPr>
          <w:rFonts w:ascii="Times New Roman" w:hAnsi="Times New Roman"/>
          <w:color w:val="000000"/>
          <w:sz w:val="24"/>
          <w:szCs w:val="24"/>
        </w:rPr>
        <w:t xml:space="preserve">роцедуры установки и регулировки давления смазочного масла регламентируются </w:t>
      </w:r>
      <w:r>
        <w:rPr>
          <w:rFonts w:ascii="Times New Roman" w:hAnsi="Times New Roman"/>
          <w:i/>
          <w:iCs/>
          <w:color w:val="000000"/>
          <w:sz w:val="24"/>
          <w:szCs w:val="24"/>
        </w:rPr>
        <w:t>инструкцией по эксплуатации установки.</w:t>
      </w:r>
    </w:p>
    <w:p w:rsidR="00823689" w:rsidRDefault="00823689">
      <w:pPr>
        <w:ind w:firstLine="283"/>
        <w:jc w:val="both"/>
      </w:pPr>
      <w:bookmarkStart w:id="322" w:name="PN0000153"/>
      <w:bookmarkStart w:id="323" w:name="PO0000153"/>
      <w:bookmarkEnd w:id="322"/>
      <w:r>
        <w:rPr>
          <w:rFonts w:ascii="Times New Roman" w:hAnsi="Times New Roman"/>
          <w:sz w:val="24"/>
          <w:szCs w:val="24"/>
        </w:rPr>
        <w:t>10.3.8</w:t>
      </w:r>
      <w:bookmarkEnd w:id="323"/>
      <w:r>
        <w:rPr>
          <w:rFonts w:ascii="Times New Roman" w:hAnsi="Times New Roman"/>
          <w:sz w:val="24"/>
          <w:szCs w:val="24"/>
        </w:rPr>
        <w:t xml:space="preserve"> Температура масла составляет [(57 ± 8) °С (135 ± 15) °</w:t>
      </w:r>
      <w:r>
        <w:rPr>
          <w:rFonts w:ascii="Times New Roman" w:hAnsi="Times New Roman"/>
          <w:sz w:val="24"/>
        </w:rPr>
        <w:t>F</w:t>
      </w:r>
      <w:r>
        <w:rPr>
          <w:rFonts w:ascii="Times New Roman" w:hAnsi="Times New Roman"/>
          <w:sz w:val="24"/>
          <w:szCs w:val="24"/>
        </w:rPr>
        <w:t>].</w:t>
      </w:r>
    </w:p>
    <w:p w:rsidR="00823689" w:rsidRDefault="00823689">
      <w:pPr>
        <w:ind w:firstLine="283"/>
        <w:jc w:val="both"/>
      </w:pPr>
      <w:bookmarkStart w:id="324" w:name="PN0000154"/>
      <w:bookmarkStart w:id="325" w:name="PO0000154"/>
      <w:bookmarkEnd w:id="324"/>
      <w:r>
        <w:rPr>
          <w:rFonts w:ascii="Times New Roman" w:hAnsi="Times New Roman"/>
          <w:sz w:val="24"/>
          <w:szCs w:val="24"/>
        </w:rPr>
        <w:t>10.3.9</w:t>
      </w:r>
      <w:bookmarkEnd w:id="325"/>
      <w:r>
        <w:rPr>
          <w:rFonts w:ascii="Times New Roman" w:hAnsi="Times New Roman"/>
          <w:sz w:val="24"/>
          <w:szCs w:val="24"/>
        </w:rPr>
        <w:t xml:space="preserve"> Температура хладагента в рубашке охлаждения цилиндра составляет [(100 ±2) °С (212 ± 3) °F].</w:t>
      </w:r>
    </w:p>
    <w:p w:rsidR="00823689" w:rsidRDefault="00823689">
      <w:pPr>
        <w:ind w:firstLine="283"/>
        <w:jc w:val="both"/>
      </w:pPr>
      <w:bookmarkStart w:id="326" w:name="PN0000155"/>
      <w:bookmarkStart w:id="327" w:name="PO0000155"/>
      <w:bookmarkEnd w:id="326"/>
      <w:r>
        <w:rPr>
          <w:rFonts w:ascii="Times New Roman" w:hAnsi="Times New Roman"/>
          <w:sz w:val="24"/>
          <w:szCs w:val="24"/>
        </w:rPr>
        <w:t>10.3.10</w:t>
      </w:r>
      <w:bookmarkEnd w:id="327"/>
      <w:r>
        <w:rPr>
          <w:rFonts w:ascii="Times New Roman" w:hAnsi="Times New Roman"/>
          <w:sz w:val="24"/>
          <w:szCs w:val="24"/>
        </w:rPr>
        <w:t xml:space="preserve"> Температура всасываемого воздуха составляет [(66 ± 0,5) °С (150 ± 1) °</w:t>
      </w:r>
      <w:r>
        <w:rPr>
          <w:rFonts w:ascii="Times New Roman" w:hAnsi="Times New Roman"/>
          <w:sz w:val="24"/>
        </w:rPr>
        <w:t>F</w:t>
      </w:r>
      <w:r>
        <w:rPr>
          <w:rFonts w:ascii="Times New Roman" w:hAnsi="Times New Roman"/>
          <w:sz w:val="24"/>
          <w:szCs w:val="24"/>
        </w:rPr>
        <w:t>].</w:t>
      </w:r>
    </w:p>
    <w:p w:rsidR="00823689" w:rsidRDefault="00823689">
      <w:pPr>
        <w:ind w:firstLine="283"/>
        <w:jc w:val="both"/>
      </w:pPr>
      <w:bookmarkStart w:id="328" w:name="PN0000156"/>
      <w:bookmarkStart w:id="329" w:name="PO0000156"/>
      <w:bookmarkEnd w:id="328"/>
      <w:r>
        <w:rPr>
          <w:rFonts w:ascii="Times New Roman" w:hAnsi="Times New Roman"/>
          <w:sz w:val="24"/>
          <w:szCs w:val="24"/>
        </w:rPr>
        <w:t>10.3.11</w:t>
      </w:r>
      <w:bookmarkEnd w:id="329"/>
      <w:r>
        <w:rPr>
          <w:rFonts w:ascii="Times New Roman" w:hAnsi="Times New Roman"/>
          <w:sz w:val="24"/>
          <w:szCs w:val="24"/>
        </w:rPr>
        <w:t xml:space="preserve"> Базовая задержка воспламеняемости составляет 13,0° для пробы и эталонных топлив.</w:t>
      </w:r>
    </w:p>
    <w:p w:rsidR="00823689" w:rsidRDefault="00823689">
      <w:pPr>
        <w:ind w:firstLine="283"/>
        <w:jc w:val="both"/>
      </w:pPr>
      <w:bookmarkStart w:id="330" w:name="PN0000157"/>
      <w:bookmarkStart w:id="331" w:name="PO0000157"/>
      <w:bookmarkEnd w:id="330"/>
      <w:r>
        <w:rPr>
          <w:rFonts w:ascii="Times New Roman" w:hAnsi="Times New Roman"/>
          <w:b/>
          <w:bCs/>
          <w:sz w:val="24"/>
          <w:szCs w:val="24"/>
        </w:rPr>
        <w:t>10.3.12</w:t>
      </w:r>
      <w:bookmarkEnd w:id="331"/>
      <w:r>
        <w:rPr>
          <w:rFonts w:ascii="Times New Roman" w:hAnsi="Times New Roman"/>
          <w:b/>
          <w:bCs/>
          <w:sz w:val="24"/>
          <w:szCs w:val="24"/>
        </w:rPr>
        <w:t xml:space="preserve"> Уровень хладагента в рубашке охлаждения цилиндра</w:t>
      </w:r>
    </w:p>
    <w:p w:rsidR="00823689" w:rsidRDefault="00823689">
      <w:pPr>
        <w:ind w:firstLine="283"/>
        <w:jc w:val="both"/>
      </w:pPr>
      <w:bookmarkStart w:id="332" w:name="PN0000158"/>
      <w:bookmarkStart w:id="333" w:name="PO0000158"/>
      <w:bookmarkEnd w:id="332"/>
      <w:r>
        <w:rPr>
          <w:rFonts w:ascii="Times New Roman" w:hAnsi="Times New Roman"/>
          <w:sz w:val="24"/>
          <w:szCs w:val="24"/>
        </w:rPr>
        <w:t>10.3.12.1</w:t>
      </w:r>
      <w:bookmarkEnd w:id="333"/>
      <w:r>
        <w:rPr>
          <w:rFonts w:ascii="Times New Roman" w:hAnsi="Times New Roman"/>
          <w:sz w:val="24"/>
          <w:szCs w:val="24"/>
        </w:rPr>
        <w:t xml:space="preserve"> Двигатель заглушён и находится в холодном состоянии. Очищенная вода/хладагент, залитый в конденсатор системы охлаждения - рубашку цилиндра до уровня, едва видимого в нижней части смотрового стекла конденсатора, как правило, служит гарантией контроля рабочего уровня при работающем и разогретом двигателе.</w:t>
      </w:r>
    </w:p>
    <w:p w:rsidR="00823689" w:rsidRDefault="00823689">
      <w:pPr>
        <w:ind w:firstLine="283"/>
        <w:jc w:val="both"/>
      </w:pPr>
      <w:bookmarkStart w:id="334" w:name="PN0000159"/>
      <w:bookmarkStart w:id="335" w:name="PO0000159"/>
      <w:bookmarkEnd w:id="334"/>
      <w:r>
        <w:rPr>
          <w:rFonts w:ascii="Times New Roman" w:hAnsi="Times New Roman"/>
          <w:sz w:val="24"/>
          <w:szCs w:val="24"/>
        </w:rPr>
        <w:t>10.3.12.2</w:t>
      </w:r>
      <w:bookmarkEnd w:id="335"/>
      <w:r>
        <w:rPr>
          <w:rFonts w:ascii="Times New Roman" w:hAnsi="Times New Roman"/>
          <w:sz w:val="24"/>
          <w:szCs w:val="24"/>
        </w:rPr>
        <w:t xml:space="preserve"> Двигатель работает и находится в разогретом состоянии. Уровень хладагента в смотровом стекле конденсатора должен находиться в пределах ± 1 см (0,4 дюйма) от отметки «УРОВЕНЬ В РАЗОГРЕТОМ СОСТОЯНИИ» на конденсаторе охладителя.</w:t>
      </w:r>
    </w:p>
    <w:p w:rsidR="00823689" w:rsidRDefault="00823689">
      <w:pPr>
        <w:ind w:firstLine="283"/>
        <w:jc w:val="both"/>
      </w:pPr>
      <w:bookmarkStart w:id="336" w:name="PN0000160"/>
      <w:bookmarkStart w:id="337" w:name="PO0000160"/>
      <w:bookmarkEnd w:id="336"/>
      <w:r>
        <w:rPr>
          <w:rFonts w:ascii="Times New Roman" w:hAnsi="Times New Roman"/>
          <w:b/>
          <w:bCs/>
          <w:sz w:val="24"/>
          <w:szCs w:val="24"/>
        </w:rPr>
        <w:t>10.3.13</w:t>
      </w:r>
      <w:bookmarkEnd w:id="337"/>
      <w:r>
        <w:rPr>
          <w:rFonts w:ascii="Times New Roman" w:hAnsi="Times New Roman"/>
          <w:b/>
          <w:bCs/>
          <w:sz w:val="24"/>
          <w:szCs w:val="24"/>
        </w:rPr>
        <w:t xml:space="preserve"> Уровень моторного смазочного масла в двигателе</w:t>
      </w:r>
    </w:p>
    <w:p w:rsidR="00823689" w:rsidRDefault="00823689">
      <w:pPr>
        <w:ind w:firstLine="283"/>
        <w:jc w:val="both"/>
      </w:pPr>
      <w:bookmarkStart w:id="338" w:name="PN0000161"/>
      <w:bookmarkStart w:id="339" w:name="PO0000161"/>
      <w:bookmarkEnd w:id="338"/>
      <w:r>
        <w:rPr>
          <w:rFonts w:ascii="Times New Roman" w:hAnsi="Times New Roman"/>
          <w:sz w:val="24"/>
          <w:szCs w:val="24"/>
        </w:rPr>
        <w:t>10.3.13.1</w:t>
      </w:r>
      <w:bookmarkEnd w:id="339"/>
      <w:r>
        <w:rPr>
          <w:rFonts w:ascii="Times New Roman" w:hAnsi="Times New Roman"/>
          <w:sz w:val="24"/>
          <w:szCs w:val="24"/>
        </w:rPr>
        <w:t xml:space="preserve"> Двигатель заглушён и находится в холодном состоянии. Масло, залитое в картер таким образом, что его уровень находится вблизи верхней части смотрового стекла, как правило, служит гарантией контроля рабочего уровня при работающем и разогретом двигателе.</w:t>
      </w:r>
    </w:p>
    <w:p w:rsidR="00823689" w:rsidRDefault="00823689">
      <w:pPr>
        <w:ind w:firstLine="283"/>
        <w:jc w:val="both"/>
      </w:pPr>
      <w:bookmarkStart w:id="340" w:name="PN0000162"/>
      <w:bookmarkStart w:id="341" w:name="PO0000162"/>
      <w:bookmarkEnd w:id="340"/>
      <w:r>
        <w:rPr>
          <w:rFonts w:ascii="Times New Roman" w:hAnsi="Times New Roman"/>
          <w:sz w:val="24"/>
          <w:szCs w:val="24"/>
        </w:rPr>
        <w:t>10.3.13.2</w:t>
      </w:r>
      <w:bookmarkEnd w:id="341"/>
      <w:r>
        <w:rPr>
          <w:rFonts w:ascii="Times New Roman" w:hAnsi="Times New Roman"/>
          <w:sz w:val="24"/>
          <w:szCs w:val="24"/>
        </w:rPr>
        <w:t xml:space="preserve"> Двигатель работает и находится в разогретом состоянии.</w:t>
      </w:r>
    </w:p>
    <w:p w:rsidR="00823689" w:rsidRDefault="00823689">
      <w:pPr>
        <w:ind w:firstLine="283"/>
        <w:jc w:val="both"/>
      </w:pPr>
      <w:bookmarkStart w:id="342" w:name="PN0000163"/>
      <w:bookmarkStart w:id="343" w:name="PO0000163"/>
      <w:bookmarkEnd w:id="342"/>
      <w:r>
        <w:rPr>
          <w:rFonts w:ascii="Times New Roman" w:hAnsi="Times New Roman"/>
          <w:color w:val="000000"/>
          <w:sz w:val="24"/>
          <w:szCs w:val="24"/>
        </w:rPr>
        <w:t>У</w:t>
      </w:r>
      <w:bookmarkEnd w:id="343"/>
      <w:r>
        <w:rPr>
          <w:rFonts w:ascii="Times New Roman" w:hAnsi="Times New Roman"/>
          <w:color w:val="000000"/>
          <w:sz w:val="24"/>
          <w:szCs w:val="24"/>
        </w:rPr>
        <w:t>ровень масла должен занимать приблизительно среднее положение в смотровом стекле контроля уровня масла в картере.</w:t>
      </w:r>
    </w:p>
    <w:p w:rsidR="00823689" w:rsidRDefault="00823689">
      <w:pPr>
        <w:ind w:firstLine="283"/>
        <w:jc w:val="both"/>
      </w:pPr>
      <w:bookmarkStart w:id="344" w:name="PN0000164"/>
      <w:bookmarkStart w:id="345" w:name="PO0000164"/>
      <w:bookmarkEnd w:id="344"/>
      <w:r>
        <w:rPr>
          <w:rFonts w:ascii="Times New Roman" w:hAnsi="Times New Roman"/>
          <w:b/>
          <w:bCs/>
          <w:sz w:val="24"/>
          <w:szCs w:val="24"/>
        </w:rPr>
        <w:t>10.3.14</w:t>
      </w:r>
      <w:bookmarkEnd w:id="345"/>
      <w:r>
        <w:rPr>
          <w:rFonts w:ascii="Times New Roman" w:hAnsi="Times New Roman"/>
          <w:b/>
          <w:bCs/>
          <w:sz w:val="24"/>
          <w:szCs w:val="24"/>
        </w:rPr>
        <w:t xml:space="preserve"> Давление в картере двигателя</w:t>
      </w:r>
    </w:p>
    <w:p w:rsidR="00823689" w:rsidRDefault="00823689">
      <w:pPr>
        <w:ind w:firstLine="283"/>
        <w:jc w:val="both"/>
      </w:pPr>
      <w:bookmarkStart w:id="346" w:name="PN0000165"/>
      <w:bookmarkStart w:id="347" w:name="PO0000165"/>
      <w:bookmarkEnd w:id="346"/>
      <w:r>
        <w:rPr>
          <w:rFonts w:ascii="Times New Roman" w:hAnsi="Times New Roman"/>
          <w:color w:val="000000"/>
          <w:sz w:val="24"/>
          <w:szCs w:val="24"/>
        </w:rPr>
        <w:t>Р</w:t>
      </w:r>
      <w:bookmarkEnd w:id="347"/>
      <w:r>
        <w:rPr>
          <w:rFonts w:ascii="Times New Roman" w:hAnsi="Times New Roman"/>
          <w:color w:val="000000"/>
          <w:sz w:val="24"/>
          <w:szCs w:val="24"/>
        </w:rPr>
        <w:t>егистрируемое вакуумметром или водяным манометром, соединенным с внутренней полостью картера, через демпфирующую диафрагму, предназначенную для сведения к минимуму пульсаций, давление должно быть менее нуля (вакуум) и составлять, как правило, величину на 25 - 150 мм (1 - 6 дюймов) водяного столба меньше атмосферного давления. Разрежение не должно превышать 255 мм (10 дюймов) водяного столба.</w:t>
      </w:r>
    </w:p>
    <w:p w:rsidR="00823689" w:rsidRDefault="00823689">
      <w:pPr>
        <w:ind w:firstLine="283"/>
        <w:jc w:val="both"/>
      </w:pPr>
      <w:bookmarkStart w:id="348" w:name="PN0000166"/>
      <w:bookmarkStart w:id="349" w:name="PO0000166"/>
      <w:bookmarkEnd w:id="348"/>
      <w:r>
        <w:rPr>
          <w:rFonts w:ascii="Times New Roman" w:hAnsi="Times New Roman"/>
          <w:b/>
          <w:bCs/>
          <w:sz w:val="24"/>
          <w:szCs w:val="24"/>
        </w:rPr>
        <w:t>10.3.15</w:t>
      </w:r>
      <w:bookmarkEnd w:id="349"/>
      <w:r>
        <w:rPr>
          <w:rFonts w:ascii="Times New Roman" w:hAnsi="Times New Roman"/>
          <w:b/>
          <w:bCs/>
          <w:sz w:val="24"/>
          <w:szCs w:val="24"/>
        </w:rPr>
        <w:t xml:space="preserve"> Противодавление выпускной системы</w:t>
      </w:r>
    </w:p>
    <w:p w:rsidR="00823689" w:rsidRDefault="00823689">
      <w:pPr>
        <w:ind w:firstLine="283"/>
        <w:jc w:val="both"/>
      </w:pPr>
      <w:bookmarkStart w:id="350" w:name="PN0000167"/>
      <w:bookmarkStart w:id="351" w:name="PO0000167"/>
      <w:bookmarkEnd w:id="350"/>
      <w:r>
        <w:rPr>
          <w:rFonts w:ascii="Times New Roman" w:hAnsi="Times New Roman"/>
          <w:color w:val="000000"/>
          <w:sz w:val="24"/>
          <w:szCs w:val="24"/>
        </w:rPr>
        <w:t>И</w:t>
      </w:r>
      <w:bookmarkEnd w:id="351"/>
      <w:r>
        <w:rPr>
          <w:rFonts w:ascii="Times New Roman" w:hAnsi="Times New Roman"/>
          <w:color w:val="000000"/>
          <w:sz w:val="24"/>
          <w:szCs w:val="24"/>
        </w:rPr>
        <w:t>змеряемое вакуумметром, соединенным с ресивером или выхлопной трубой через демпфирующую диафрагму, предназначенную для сведения к минимуму пульсаций, статическое давление должно быть как можно меньше, но не должно создавать разрежение, равно как и не должно более, чем на 254 мм (10 дюймов) водяного столба превышать атмосферное давление.</w:t>
      </w:r>
    </w:p>
    <w:p w:rsidR="00823689" w:rsidRDefault="00823689">
      <w:pPr>
        <w:ind w:firstLine="283"/>
        <w:jc w:val="both"/>
      </w:pPr>
      <w:bookmarkStart w:id="352" w:name="PN0000168"/>
      <w:bookmarkStart w:id="353" w:name="PO0000168"/>
      <w:bookmarkEnd w:id="352"/>
      <w:r>
        <w:rPr>
          <w:rFonts w:ascii="Times New Roman" w:hAnsi="Times New Roman"/>
          <w:b/>
          <w:bCs/>
          <w:sz w:val="24"/>
          <w:szCs w:val="24"/>
        </w:rPr>
        <w:t>10.3.16</w:t>
      </w:r>
      <w:bookmarkEnd w:id="353"/>
      <w:r>
        <w:rPr>
          <w:rFonts w:ascii="Times New Roman" w:hAnsi="Times New Roman"/>
          <w:b/>
          <w:bCs/>
          <w:sz w:val="24"/>
          <w:szCs w:val="24"/>
        </w:rPr>
        <w:t xml:space="preserve"> Резонанс в системе выпуска отработанных газов двигателя и системы картерных газов</w:t>
      </w:r>
    </w:p>
    <w:p w:rsidR="00823689" w:rsidRDefault="00823689">
      <w:pPr>
        <w:ind w:firstLine="283"/>
        <w:jc w:val="both"/>
      </w:pPr>
      <w:bookmarkStart w:id="354" w:name="PN0000169"/>
      <w:bookmarkStart w:id="355" w:name="PO0000169"/>
      <w:bookmarkEnd w:id="354"/>
      <w:r>
        <w:rPr>
          <w:rFonts w:ascii="Times New Roman" w:hAnsi="Times New Roman"/>
          <w:color w:val="000000"/>
          <w:sz w:val="24"/>
          <w:szCs w:val="24"/>
        </w:rPr>
        <w:t>В</w:t>
      </w:r>
      <w:bookmarkEnd w:id="355"/>
      <w:r>
        <w:rPr>
          <w:rFonts w:ascii="Times New Roman" w:hAnsi="Times New Roman"/>
          <w:color w:val="000000"/>
          <w:sz w:val="24"/>
          <w:szCs w:val="24"/>
        </w:rPr>
        <w:t>нутренний объем (и длина) системы трубопроводов выпуска отработанных газов двигателя и вентиляции картера должны быть достаточными, чтобы исключить резонанс газов.</w:t>
      </w:r>
    </w:p>
    <w:p w:rsidR="00823689" w:rsidRDefault="00823689">
      <w:pPr>
        <w:ind w:firstLine="283"/>
        <w:jc w:val="both"/>
      </w:pPr>
      <w:bookmarkStart w:id="356" w:name="PN0000170"/>
      <w:bookmarkStart w:id="357" w:name="PO0000170"/>
      <w:bookmarkEnd w:id="356"/>
      <w:r>
        <w:rPr>
          <w:rFonts w:ascii="Times New Roman" w:hAnsi="Times New Roman"/>
          <w:b/>
          <w:bCs/>
          <w:sz w:val="24"/>
          <w:szCs w:val="24"/>
        </w:rPr>
        <w:t>10.3.17</w:t>
      </w:r>
      <w:bookmarkEnd w:id="357"/>
      <w:r>
        <w:rPr>
          <w:rFonts w:ascii="Times New Roman" w:hAnsi="Times New Roman"/>
          <w:b/>
          <w:bCs/>
          <w:sz w:val="24"/>
          <w:szCs w:val="24"/>
        </w:rPr>
        <w:t xml:space="preserve"> Установка цилиндра по отношению к поршню</w:t>
      </w:r>
    </w:p>
    <w:p w:rsidR="00823689" w:rsidRDefault="00823689">
      <w:pPr>
        <w:ind w:firstLine="283"/>
        <w:jc w:val="both"/>
      </w:pPr>
      <w:bookmarkStart w:id="358" w:name="PN0000171"/>
      <w:bookmarkStart w:id="359" w:name="PO0000171"/>
      <w:bookmarkEnd w:id="358"/>
      <w:r>
        <w:rPr>
          <w:rFonts w:ascii="Times New Roman" w:hAnsi="Times New Roman"/>
          <w:color w:val="000000"/>
          <w:sz w:val="24"/>
          <w:szCs w:val="24"/>
        </w:rPr>
        <w:t>В</w:t>
      </w:r>
      <w:bookmarkEnd w:id="359"/>
      <w:r>
        <w:rPr>
          <w:rFonts w:ascii="Times New Roman" w:hAnsi="Times New Roman"/>
          <w:color w:val="000000"/>
          <w:sz w:val="24"/>
          <w:szCs w:val="24"/>
        </w:rPr>
        <w:t xml:space="preserve"> результате сборки цилиндра с картером поршень должен выступать над верхней кромкой поверхности цилиндра на [(0,381 ± 0,025) мм (0,015 ± 0,001) дюйма] в тот момент, когда поршень находится в верхней мертвой точке. Установка в нужное положение достигается использованием пластиковых или бумажных прокладок, выпускаемых несколькими типоразмерами по толщине и подбираемых методом проб при установке их между поверхностями контакта цилиндра и картера.</w:t>
      </w:r>
    </w:p>
    <w:p w:rsidR="00823689" w:rsidRDefault="00823689">
      <w:pPr>
        <w:ind w:firstLine="283"/>
        <w:jc w:val="both"/>
      </w:pPr>
      <w:bookmarkStart w:id="360" w:name="PN0000172"/>
      <w:bookmarkStart w:id="361" w:name="PO0000172"/>
      <w:bookmarkEnd w:id="360"/>
      <w:r>
        <w:rPr>
          <w:rFonts w:ascii="Times New Roman" w:hAnsi="Times New Roman"/>
          <w:b/>
          <w:bCs/>
          <w:sz w:val="24"/>
          <w:szCs w:val="24"/>
        </w:rPr>
        <w:t>10.3.18</w:t>
      </w:r>
      <w:bookmarkEnd w:id="361"/>
      <w:r>
        <w:rPr>
          <w:rFonts w:ascii="Times New Roman" w:hAnsi="Times New Roman"/>
          <w:b/>
          <w:bCs/>
          <w:sz w:val="24"/>
          <w:szCs w:val="24"/>
        </w:rPr>
        <w:t xml:space="preserve"> Натяжение ремня</w:t>
      </w:r>
    </w:p>
    <w:p w:rsidR="00823689" w:rsidRDefault="00823689">
      <w:pPr>
        <w:ind w:firstLine="283"/>
        <w:jc w:val="both"/>
      </w:pPr>
      <w:bookmarkStart w:id="362" w:name="PN0000173"/>
      <w:bookmarkStart w:id="363" w:name="PO0000173"/>
      <w:bookmarkEnd w:id="362"/>
      <w:r>
        <w:rPr>
          <w:rFonts w:ascii="Times New Roman" w:hAnsi="Times New Roman"/>
          <w:color w:val="000000"/>
          <w:sz w:val="24"/>
          <w:szCs w:val="24"/>
        </w:rPr>
        <w:t>Р</w:t>
      </w:r>
      <w:bookmarkEnd w:id="363"/>
      <w:r>
        <w:rPr>
          <w:rFonts w:ascii="Times New Roman" w:hAnsi="Times New Roman"/>
          <w:color w:val="000000"/>
          <w:sz w:val="24"/>
          <w:szCs w:val="24"/>
        </w:rPr>
        <w:t>емни, соединяющие маховик с нагрузочным электродвигателем, должны быть натянуты после обкатки таким образом, чтобы при заглушённом двигателе груз массой 2,25 кг (5 фунтов), подвешенный в точке, расположенной в середине хода одного ремня между шкивами маховика и электродвигателя, вызывал провисание ремня приблизительно на 12,5 мм (0,5 дюйма).</w:t>
      </w:r>
    </w:p>
    <w:p w:rsidR="00823689" w:rsidRDefault="00823689">
      <w:pPr>
        <w:ind w:firstLine="283"/>
        <w:jc w:val="both"/>
      </w:pPr>
      <w:bookmarkStart w:id="364" w:name="PN0000174"/>
      <w:bookmarkStart w:id="365" w:name="PO0000174"/>
      <w:bookmarkEnd w:id="364"/>
      <w:r>
        <w:rPr>
          <w:rFonts w:ascii="Times New Roman" w:hAnsi="Times New Roman"/>
          <w:b/>
          <w:bCs/>
          <w:sz w:val="24"/>
          <w:szCs w:val="24"/>
        </w:rPr>
        <w:t>10.3.19</w:t>
      </w:r>
      <w:bookmarkEnd w:id="365"/>
      <w:r>
        <w:rPr>
          <w:rFonts w:ascii="Times New Roman" w:hAnsi="Times New Roman"/>
          <w:b/>
          <w:bCs/>
          <w:sz w:val="24"/>
          <w:szCs w:val="24"/>
        </w:rPr>
        <w:t xml:space="preserve"> Установка давления впрыска при монтаже форсунки и контроль формы распыла</w:t>
      </w:r>
    </w:p>
    <w:p w:rsidR="00823689" w:rsidRDefault="00823689">
      <w:pPr>
        <w:ind w:firstLine="283"/>
        <w:jc w:val="both"/>
      </w:pPr>
      <w:bookmarkStart w:id="366" w:name="PN0000175"/>
      <w:bookmarkStart w:id="367" w:name="PO0000175"/>
      <w:bookmarkEnd w:id="366"/>
      <w:r>
        <w:rPr>
          <w:rFonts w:ascii="Times New Roman" w:hAnsi="Times New Roman"/>
          <w:i/>
          <w:iCs/>
          <w:sz w:val="24"/>
          <w:szCs w:val="24"/>
        </w:rPr>
        <w:t>П</w:t>
      </w:r>
      <w:bookmarkEnd w:id="367"/>
      <w:r>
        <w:rPr>
          <w:rFonts w:ascii="Times New Roman" w:hAnsi="Times New Roman"/>
          <w:i/>
          <w:iCs/>
          <w:sz w:val="24"/>
          <w:szCs w:val="24"/>
        </w:rPr>
        <w:t xml:space="preserve">редупреждение </w:t>
      </w:r>
      <w:r>
        <w:rPr>
          <w:rFonts w:ascii="Times New Roman" w:hAnsi="Times New Roman"/>
          <w:sz w:val="24"/>
          <w:szCs w:val="24"/>
        </w:rPr>
        <w:t xml:space="preserve">- </w:t>
      </w:r>
      <w:r>
        <w:rPr>
          <w:rFonts w:ascii="Times New Roman" w:hAnsi="Times New Roman"/>
          <w:i/>
          <w:iCs/>
          <w:sz w:val="24"/>
          <w:szCs w:val="24"/>
        </w:rPr>
        <w:t>Персонал должен избегать контакта с топливом, распыляемым из сопел форсунок из-за высокого давления, которое может привести к повреждению кожного покрова, а проверки параметров формы распыла необходимо проводить в вытяжном шкафу или там, где благодаря надлежащей вентиляции можно гарантированно избежать вдыхания паров.</w:t>
      </w:r>
    </w:p>
    <w:p w:rsidR="00823689" w:rsidRDefault="00823689">
      <w:pPr>
        <w:ind w:firstLine="283"/>
        <w:jc w:val="both"/>
      </w:pPr>
      <w:bookmarkStart w:id="368" w:name="PN0000176"/>
      <w:bookmarkStart w:id="369" w:name="PO0000176"/>
      <w:bookmarkEnd w:id="368"/>
      <w:r>
        <w:rPr>
          <w:rFonts w:ascii="Times New Roman" w:hAnsi="Times New Roman"/>
          <w:sz w:val="24"/>
          <w:szCs w:val="24"/>
        </w:rPr>
        <w:t>10.3.19.1</w:t>
      </w:r>
      <w:bookmarkEnd w:id="369"/>
      <w:r>
        <w:rPr>
          <w:rFonts w:ascii="Times New Roman" w:hAnsi="Times New Roman"/>
          <w:sz w:val="24"/>
          <w:szCs w:val="24"/>
        </w:rPr>
        <w:t xml:space="preserve"> Регулировка давления открытия форсунки</w:t>
      </w:r>
    </w:p>
    <w:p w:rsidR="00823689" w:rsidRDefault="00823689">
      <w:pPr>
        <w:ind w:firstLine="283"/>
        <w:jc w:val="both"/>
      </w:pPr>
      <w:bookmarkStart w:id="370" w:name="PN0000177"/>
      <w:bookmarkStart w:id="371" w:name="PO0000177"/>
      <w:bookmarkEnd w:id="370"/>
      <w:r>
        <w:rPr>
          <w:rFonts w:ascii="Times New Roman" w:hAnsi="Times New Roman"/>
          <w:color w:val="000000"/>
          <w:sz w:val="24"/>
          <w:szCs w:val="24"/>
        </w:rPr>
        <w:t>Р</w:t>
      </w:r>
      <w:bookmarkEnd w:id="371"/>
      <w:r>
        <w:rPr>
          <w:rFonts w:ascii="Times New Roman" w:hAnsi="Times New Roman"/>
          <w:color w:val="000000"/>
          <w:sz w:val="24"/>
          <w:szCs w:val="24"/>
        </w:rPr>
        <w:t xml:space="preserve">егулировку давления можно осуществлять при помощи регулировочного винта, который должен быть установлен так, чтобы топливо сбрасывалось под давлением [(10,3 ± 0,34) МПа (1500 ± 50) фунт/кв. дюйм]. Указанную регулировку следует проводить с использованием максиметра или стенда для испытания форсунок, каждый раз после испытания следует проводить разборку и чистку форсунки. Рекомендуется использовать промышленный стенд для испытания форсунок. Контроль установки следует проводить в соответствии с </w:t>
      </w:r>
      <w:r>
        <w:rPr>
          <w:rFonts w:ascii="Times New Roman" w:hAnsi="Times New Roman"/>
          <w:i/>
          <w:iCs/>
          <w:color w:val="000000"/>
          <w:sz w:val="24"/>
          <w:szCs w:val="24"/>
        </w:rPr>
        <w:t>инструкцией по эксплуатации установки.</w:t>
      </w:r>
    </w:p>
    <w:p w:rsidR="00823689" w:rsidRDefault="00823689">
      <w:pPr>
        <w:ind w:firstLine="283"/>
        <w:jc w:val="both"/>
      </w:pPr>
      <w:bookmarkStart w:id="372" w:name="PN0000178"/>
      <w:bookmarkStart w:id="373" w:name="PO0000178"/>
      <w:bookmarkEnd w:id="372"/>
      <w:r>
        <w:rPr>
          <w:rFonts w:ascii="Times New Roman" w:hAnsi="Times New Roman"/>
          <w:sz w:val="24"/>
          <w:szCs w:val="24"/>
        </w:rPr>
        <w:t>10.3.19.2</w:t>
      </w:r>
      <w:bookmarkEnd w:id="373"/>
      <w:r>
        <w:rPr>
          <w:rFonts w:ascii="Times New Roman" w:hAnsi="Times New Roman"/>
          <w:sz w:val="24"/>
          <w:szCs w:val="24"/>
        </w:rPr>
        <w:t xml:space="preserve"> Форма распыла топлива при выходе из форсунки</w:t>
      </w:r>
    </w:p>
    <w:p w:rsidR="00823689" w:rsidRDefault="00823689">
      <w:pPr>
        <w:ind w:firstLine="283"/>
        <w:jc w:val="both"/>
      </w:pPr>
      <w:bookmarkStart w:id="374" w:name="PN0000179"/>
      <w:bookmarkStart w:id="375" w:name="PO0000179"/>
      <w:bookmarkEnd w:id="374"/>
      <w:r>
        <w:rPr>
          <w:rFonts w:ascii="Times New Roman" w:hAnsi="Times New Roman"/>
          <w:color w:val="000000"/>
          <w:sz w:val="24"/>
          <w:szCs w:val="24"/>
        </w:rPr>
        <w:t>К</w:t>
      </w:r>
      <w:bookmarkEnd w:id="375"/>
      <w:r>
        <w:rPr>
          <w:rFonts w:ascii="Times New Roman" w:hAnsi="Times New Roman"/>
          <w:color w:val="000000"/>
          <w:sz w:val="24"/>
          <w:szCs w:val="24"/>
        </w:rPr>
        <w:t>онтроль формы распыла на симметричность и характерные признаки следует проводить путем анализа следа одиночного впрыска топлива на лист фильтровальной бумаги или иной материал, обладающий слабыми абсорбирующими свойствами, помещенный на расстоянии приблизительно 7,6 см (3 дюйма) от распылителя (сопла). Типичная форма распыла изображена в инструкции по эксплуатации установки.</w:t>
      </w:r>
    </w:p>
    <w:p w:rsidR="00823689" w:rsidRDefault="00823689">
      <w:pPr>
        <w:ind w:firstLine="283"/>
        <w:jc w:val="both"/>
      </w:pPr>
      <w:bookmarkStart w:id="376" w:name="PN0000180"/>
      <w:bookmarkStart w:id="377" w:name="PO0000180"/>
      <w:bookmarkEnd w:id="376"/>
      <w:r>
        <w:rPr>
          <w:rFonts w:ascii="Times New Roman" w:hAnsi="Times New Roman"/>
          <w:b/>
          <w:bCs/>
          <w:sz w:val="24"/>
          <w:szCs w:val="24"/>
        </w:rPr>
        <w:t>10.3.20</w:t>
      </w:r>
      <w:bookmarkEnd w:id="377"/>
      <w:r>
        <w:rPr>
          <w:rFonts w:ascii="Times New Roman" w:hAnsi="Times New Roman"/>
          <w:b/>
          <w:bCs/>
          <w:sz w:val="24"/>
          <w:szCs w:val="24"/>
        </w:rPr>
        <w:t xml:space="preserve"> Индексация показаний на маховичке</w:t>
      </w:r>
    </w:p>
    <w:p w:rsidR="00823689" w:rsidRDefault="00823689">
      <w:pPr>
        <w:ind w:firstLine="283"/>
        <w:jc w:val="both"/>
      </w:pPr>
      <w:bookmarkStart w:id="378" w:name="PN0000181"/>
      <w:bookmarkStart w:id="379" w:name="PO0000181"/>
      <w:bookmarkEnd w:id="378"/>
      <w:r>
        <w:rPr>
          <w:rFonts w:ascii="Times New Roman" w:hAnsi="Times New Roman"/>
          <w:color w:val="000000"/>
          <w:sz w:val="24"/>
          <w:szCs w:val="24"/>
        </w:rPr>
        <w:t>П</w:t>
      </w:r>
      <w:bookmarkEnd w:id="379"/>
      <w:r>
        <w:rPr>
          <w:rFonts w:ascii="Times New Roman" w:hAnsi="Times New Roman"/>
          <w:color w:val="000000"/>
          <w:sz w:val="24"/>
          <w:szCs w:val="24"/>
        </w:rPr>
        <w:t>оказания на маховичке представляют собой простую и удобную индикацию степени сжатия в двигателе, которая является определяющей переменной в методе определения цетанового числа. Фактическая степень сжатия не так важна, но индикация степени сжатия, связанная с цетановым числом, представляет собой необходимую информацию при выборе эталонных топлив для «взятия в вилку» образца дизельного топлива. Методика проверки правильности установки положения шкалы маховичка - в инструкции по эксплуатации.</w:t>
      </w:r>
    </w:p>
    <w:p w:rsidR="00823689" w:rsidRDefault="00823689">
      <w:pPr>
        <w:ind w:firstLine="283"/>
        <w:jc w:val="both"/>
      </w:pPr>
      <w:bookmarkStart w:id="380" w:name="PN0000182"/>
      <w:bookmarkStart w:id="381" w:name="PO0000182"/>
      <w:bookmarkEnd w:id="380"/>
      <w:r>
        <w:rPr>
          <w:rFonts w:ascii="Times New Roman" w:hAnsi="Times New Roman"/>
          <w:color w:val="000000"/>
          <w:sz w:val="24"/>
          <w:szCs w:val="24"/>
        </w:rPr>
        <w:t>П</w:t>
      </w:r>
      <w:bookmarkEnd w:id="381"/>
      <w:r>
        <w:rPr>
          <w:rFonts w:ascii="Times New Roman" w:hAnsi="Times New Roman"/>
          <w:color w:val="000000"/>
          <w:sz w:val="24"/>
          <w:szCs w:val="24"/>
        </w:rPr>
        <w:t>роверку выполняют в случае установки нового двигателя, замены или разборки деталей в узле механизма изменения степени сжатия.</w:t>
      </w:r>
    </w:p>
    <w:p w:rsidR="00823689" w:rsidRDefault="00823689">
      <w:pPr>
        <w:ind w:firstLine="283"/>
        <w:jc w:val="both"/>
      </w:pPr>
      <w:bookmarkStart w:id="382" w:name="PN0000183"/>
      <w:bookmarkStart w:id="383" w:name="PO0000183"/>
      <w:bookmarkEnd w:id="382"/>
      <w:r>
        <w:rPr>
          <w:rFonts w:ascii="Times New Roman" w:hAnsi="Times New Roman"/>
          <w:sz w:val="24"/>
          <w:szCs w:val="24"/>
        </w:rPr>
        <w:t>10.3.20.1</w:t>
      </w:r>
      <w:bookmarkEnd w:id="383"/>
      <w:r>
        <w:rPr>
          <w:rFonts w:ascii="Times New Roman" w:hAnsi="Times New Roman"/>
          <w:sz w:val="24"/>
          <w:szCs w:val="24"/>
        </w:rPr>
        <w:t xml:space="preserve"> Установка и регулировка микрометра, измеряющего степень сжатия</w:t>
      </w:r>
    </w:p>
    <w:p w:rsidR="00823689" w:rsidRDefault="00823689">
      <w:pPr>
        <w:ind w:firstLine="283"/>
        <w:jc w:val="both"/>
      </w:pPr>
      <w:bookmarkStart w:id="384" w:name="PN0000184"/>
      <w:bookmarkStart w:id="385" w:name="PO0000184"/>
      <w:bookmarkEnd w:id="384"/>
      <w:r>
        <w:rPr>
          <w:rFonts w:ascii="Times New Roman" w:hAnsi="Times New Roman"/>
          <w:color w:val="000000"/>
          <w:sz w:val="24"/>
          <w:szCs w:val="24"/>
        </w:rPr>
        <w:t>Д</w:t>
      </w:r>
      <w:bookmarkEnd w:id="385"/>
      <w:r>
        <w:rPr>
          <w:rFonts w:ascii="Times New Roman" w:hAnsi="Times New Roman"/>
          <w:color w:val="000000"/>
          <w:sz w:val="24"/>
          <w:szCs w:val="24"/>
        </w:rPr>
        <w:t>ля двигателя CFR</w:t>
      </w:r>
      <w:r>
        <w:rPr>
          <w:rFonts w:ascii="Times New Roman" w:hAnsi="Times New Roman"/>
          <w:sz w:val="24"/>
          <w:szCs w:val="24"/>
        </w:rPr>
        <w:t xml:space="preserve"> следует выбирать показание на маховичке, которое необходимо установить при совмещении кромки нониуса и горизонтальной шкалы с учетом диаметра цилиндра механизма изменения степени сжатия в соответствии с таблицей </w:t>
      </w:r>
      <w:hyperlink w:anchor="TO0000005" w:tooltip="Таблица 1" w:history="1">
        <w:r>
          <w:rPr>
            <w:rStyle w:val="a3"/>
          </w:rPr>
          <w:t>1</w:t>
        </w:r>
      </w:hyperlink>
      <w:r>
        <w:rPr>
          <w:rFonts w:ascii="Times New Roman" w:hAnsi="Times New Roman"/>
          <w:color w:val="000000"/>
          <w:sz w:val="24"/>
          <w:szCs w:val="24"/>
        </w:rPr>
        <w:t>.</w:t>
      </w:r>
    </w:p>
    <w:p w:rsidR="00823689" w:rsidRDefault="00823689">
      <w:pPr>
        <w:spacing w:before="120" w:after="120"/>
        <w:jc w:val="both"/>
      </w:pPr>
      <w:bookmarkStart w:id="386" w:name="PN0000185"/>
      <w:bookmarkStart w:id="387" w:name="TN0000005"/>
      <w:bookmarkStart w:id="388" w:name="PO0000185"/>
      <w:bookmarkEnd w:id="386"/>
      <w:bookmarkEnd w:id="387"/>
      <w:r>
        <w:rPr>
          <w:rFonts w:ascii="Times New Roman" w:hAnsi="Times New Roman"/>
          <w:spacing w:val="40"/>
          <w:sz w:val="24"/>
          <w:szCs w:val="24"/>
        </w:rPr>
        <w:t>Т</w:t>
      </w:r>
      <w:bookmarkEnd w:id="388"/>
      <w:r>
        <w:rPr>
          <w:rFonts w:ascii="Times New Roman" w:hAnsi="Times New Roman"/>
          <w:spacing w:val="40"/>
          <w:sz w:val="24"/>
          <w:szCs w:val="24"/>
        </w:rPr>
        <w:t>аблица</w:t>
      </w:r>
      <w:r>
        <w:rPr>
          <w:rFonts w:ascii="Times New Roman" w:hAnsi="Times New Roman"/>
          <w:color w:val="000000"/>
          <w:sz w:val="24"/>
          <w:szCs w:val="24"/>
        </w:rPr>
        <w:t xml:space="preserve"> 1 - Настройка микрометра маховичка для различных диаметров цилиндра механизма изменения сжатия</w:t>
      </w:r>
    </w:p>
    <w:tbl>
      <w:tblPr>
        <w:tblW w:w="5000" w:type="pct"/>
        <w:jc w:val="center"/>
        <w:tblCellMar>
          <w:left w:w="0" w:type="dxa"/>
          <w:right w:w="0" w:type="dxa"/>
        </w:tblCellMar>
        <w:tblLook w:val="04A0" w:firstRow="1" w:lastRow="0" w:firstColumn="1" w:lastColumn="0" w:noHBand="0" w:noVBand="1"/>
      </w:tblPr>
      <w:tblGrid>
        <w:gridCol w:w="1108"/>
        <w:gridCol w:w="7017"/>
        <w:gridCol w:w="1286"/>
      </w:tblGrid>
      <w:tr w:rsidR="00823689">
        <w:trPr>
          <w:tblHeader/>
          <w:jc w:val="center"/>
        </w:trPr>
        <w:tc>
          <w:tcPr>
            <w:tcW w:w="589"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bookmarkStart w:id="389" w:name="TO0000005"/>
            <w:r>
              <w:rPr>
                <w:rFonts w:ascii="Times New Roman" w:hAnsi="Times New Roman"/>
              </w:rPr>
              <w:t>Диаметр цилиндра, дюймы</w:t>
            </w:r>
            <w:bookmarkEnd w:id="389"/>
          </w:p>
        </w:tc>
        <w:tc>
          <w:tcPr>
            <w:tcW w:w="3728"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Характеристика цилиндра</w:t>
            </w:r>
          </w:p>
        </w:tc>
        <w:tc>
          <w:tcPr>
            <w:tcW w:w="683"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Показание микрометра маховичка</w:t>
            </w:r>
          </w:p>
        </w:tc>
      </w:tr>
      <w:tr w:rsidR="00823689">
        <w:trPr>
          <w:jc w:val="center"/>
        </w:trPr>
        <w:tc>
          <w:tcPr>
            <w:tcW w:w="589"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3,250</w:t>
            </w:r>
          </w:p>
        </w:tc>
        <w:tc>
          <w:tcPr>
            <w:tcW w:w="3728"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both"/>
              <w:rPr>
                <w:rFonts w:ascii="Arial" w:eastAsia="Times New Roman" w:hAnsi="Arial" w:cs="Arial"/>
              </w:rPr>
            </w:pPr>
            <w:r>
              <w:rPr>
                <w:rFonts w:ascii="Times New Roman" w:hAnsi="Times New Roman"/>
              </w:rPr>
              <w:t>Номинальный диаметр цилиндра</w:t>
            </w:r>
          </w:p>
        </w:tc>
        <w:tc>
          <w:tcPr>
            <w:tcW w:w="683"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1,000</w:t>
            </w:r>
          </w:p>
        </w:tc>
      </w:tr>
      <w:tr w:rsidR="00823689">
        <w:trPr>
          <w:jc w:val="center"/>
        </w:trPr>
        <w:tc>
          <w:tcPr>
            <w:tcW w:w="589"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3,260</w:t>
            </w:r>
          </w:p>
        </w:tc>
        <w:tc>
          <w:tcPr>
            <w:tcW w:w="3728"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both"/>
              <w:rPr>
                <w:rFonts w:ascii="Arial" w:eastAsia="Times New Roman" w:hAnsi="Arial" w:cs="Arial"/>
              </w:rPr>
            </w:pPr>
            <w:r>
              <w:rPr>
                <w:rFonts w:ascii="Times New Roman" w:hAnsi="Times New Roman"/>
              </w:rPr>
              <w:t>Расточенный цилиндр с превышением номинального диаметра на 0,010 дюйма</w:t>
            </w:r>
          </w:p>
        </w:tc>
        <w:tc>
          <w:tcPr>
            <w:tcW w:w="683"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0,993</w:t>
            </w:r>
          </w:p>
        </w:tc>
      </w:tr>
      <w:tr w:rsidR="00823689">
        <w:trPr>
          <w:jc w:val="center"/>
        </w:trPr>
        <w:tc>
          <w:tcPr>
            <w:tcW w:w="589"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3,270</w:t>
            </w:r>
          </w:p>
        </w:tc>
        <w:tc>
          <w:tcPr>
            <w:tcW w:w="3728"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both"/>
              <w:rPr>
                <w:rFonts w:ascii="Arial" w:eastAsia="Times New Roman" w:hAnsi="Arial" w:cs="Arial"/>
              </w:rPr>
            </w:pPr>
            <w:r>
              <w:rPr>
                <w:rFonts w:ascii="Times New Roman" w:hAnsi="Times New Roman"/>
              </w:rPr>
              <w:t>Расточенный цилиндр с превышением номинального диаметра на 0,020 дюйма</w:t>
            </w:r>
          </w:p>
        </w:tc>
        <w:tc>
          <w:tcPr>
            <w:tcW w:w="683"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0,986</w:t>
            </w:r>
          </w:p>
        </w:tc>
      </w:tr>
      <w:tr w:rsidR="00823689">
        <w:trPr>
          <w:jc w:val="center"/>
        </w:trPr>
        <w:tc>
          <w:tcPr>
            <w:tcW w:w="589"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3,280</w:t>
            </w:r>
          </w:p>
        </w:tc>
        <w:tc>
          <w:tcPr>
            <w:tcW w:w="3728" w:type="pct"/>
            <w:tcBorders>
              <w:top w:val="nil"/>
              <w:left w:val="nil"/>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both"/>
              <w:rPr>
                <w:rFonts w:ascii="Arial" w:eastAsia="Times New Roman" w:hAnsi="Arial" w:cs="Arial"/>
              </w:rPr>
            </w:pPr>
            <w:r>
              <w:rPr>
                <w:rFonts w:ascii="Times New Roman" w:hAnsi="Times New Roman"/>
              </w:rPr>
              <w:t>Расточенный цилиндр с превышением номинального диаметра на 0,030 дюйма</w:t>
            </w:r>
          </w:p>
        </w:tc>
        <w:tc>
          <w:tcPr>
            <w:tcW w:w="683" w:type="pct"/>
            <w:tcBorders>
              <w:top w:val="nil"/>
              <w:left w:val="nil"/>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0,978</w:t>
            </w:r>
          </w:p>
        </w:tc>
      </w:tr>
    </w:tbl>
    <w:p w:rsidR="00823689" w:rsidRPr="0059339B" w:rsidRDefault="00823689">
      <w:pPr>
        <w:spacing w:before="120"/>
        <w:ind w:firstLine="284"/>
        <w:jc w:val="both"/>
        <w:rPr>
          <w:rFonts w:ascii="Arial" w:eastAsia="Times New Roman" w:hAnsi="Arial" w:cs="Arial"/>
          <w:sz w:val="20"/>
          <w:szCs w:val="20"/>
        </w:rPr>
      </w:pPr>
      <w:bookmarkStart w:id="390" w:name="PN0000186"/>
      <w:bookmarkStart w:id="391" w:name="PO0000186"/>
      <w:bookmarkEnd w:id="390"/>
      <w:r>
        <w:rPr>
          <w:rFonts w:ascii="Times New Roman" w:hAnsi="Times New Roman"/>
          <w:sz w:val="24"/>
          <w:szCs w:val="24"/>
        </w:rPr>
        <w:t>10.3.20.2</w:t>
      </w:r>
      <w:bookmarkEnd w:id="391"/>
      <w:r>
        <w:rPr>
          <w:rFonts w:ascii="Times New Roman" w:hAnsi="Times New Roman"/>
          <w:sz w:val="24"/>
          <w:szCs w:val="24"/>
        </w:rPr>
        <w:t xml:space="preserve"> Исходная установка поршенька, обеспечивающего переменную степень сжатия </w:t>
      </w:r>
    </w:p>
    <w:p w:rsidR="00823689" w:rsidRDefault="00823689">
      <w:pPr>
        <w:ind w:firstLine="284"/>
        <w:jc w:val="both"/>
      </w:pPr>
      <w:bookmarkStart w:id="392" w:name="PN0000187"/>
      <w:bookmarkStart w:id="393" w:name="PO0000187"/>
      <w:bookmarkEnd w:id="392"/>
      <w:r>
        <w:rPr>
          <w:rFonts w:ascii="Times New Roman" w:hAnsi="Times New Roman"/>
          <w:sz w:val="24"/>
          <w:szCs w:val="24"/>
        </w:rPr>
        <w:t>П</w:t>
      </w:r>
      <w:bookmarkEnd w:id="393"/>
      <w:r>
        <w:rPr>
          <w:rFonts w:ascii="Times New Roman" w:hAnsi="Times New Roman"/>
          <w:sz w:val="24"/>
          <w:szCs w:val="24"/>
        </w:rPr>
        <w:t>оршенек, обеспечивающий переменную степень сжатия, устанавливают на одной линии с кромкой резьбовой части отверстия под датчик сгорания и проверяют это линейкой.</w:t>
      </w:r>
    </w:p>
    <w:p w:rsidR="00823689" w:rsidRDefault="00823689">
      <w:pPr>
        <w:ind w:firstLine="283"/>
        <w:jc w:val="both"/>
      </w:pPr>
      <w:bookmarkStart w:id="394" w:name="PN0000188"/>
      <w:bookmarkStart w:id="395" w:name="PO0000188"/>
      <w:bookmarkEnd w:id="394"/>
      <w:r>
        <w:rPr>
          <w:rFonts w:ascii="Times New Roman" w:hAnsi="Times New Roman"/>
          <w:sz w:val="24"/>
          <w:szCs w:val="24"/>
        </w:rPr>
        <w:t>10.3.20.3</w:t>
      </w:r>
      <w:bookmarkEnd w:id="395"/>
      <w:r>
        <w:rPr>
          <w:rFonts w:ascii="Times New Roman" w:hAnsi="Times New Roman"/>
          <w:sz w:val="24"/>
          <w:szCs w:val="24"/>
        </w:rPr>
        <w:t xml:space="preserve"> Настройка показания маховичка</w:t>
      </w:r>
    </w:p>
    <w:p w:rsidR="00823689" w:rsidRDefault="00823689">
      <w:pPr>
        <w:ind w:firstLine="283"/>
        <w:jc w:val="both"/>
      </w:pPr>
      <w:bookmarkStart w:id="396" w:name="PN0000189"/>
      <w:bookmarkStart w:id="397" w:name="PO0000189"/>
      <w:bookmarkEnd w:id="396"/>
      <w:r>
        <w:rPr>
          <w:rFonts w:ascii="Times New Roman" w:hAnsi="Times New Roman"/>
          <w:color w:val="000000"/>
          <w:sz w:val="24"/>
          <w:szCs w:val="24"/>
        </w:rPr>
        <w:t>З</w:t>
      </w:r>
      <w:bookmarkEnd w:id="397"/>
      <w:r>
        <w:rPr>
          <w:rFonts w:ascii="Times New Roman" w:hAnsi="Times New Roman"/>
          <w:color w:val="000000"/>
          <w:sz w:val="24"/>
          <w:szCs w:val="24"/>
        </w:rPr>
        <w:t xml:space="preserve">атягивают рукой малый маховичок так, чтобы плунжер, обеспечивающий переменную степень сжатия, удерживался на месте в цилиндре. Отпускают стопорную гайку большого маховичка и извлекают фиксирующую </w:t>
      </w:r>
      <w:r>
        <w:rPr>
          <w:rFonts w:ascii="Times New Roman" w:hAnsi="Times New Roman"/>
          <w:sz w:val="24"/>
        </w:rPr>
        <w:t>L</w:t>
      </w:r>
      <w:r>
        <w:rPr>
          <w:rFonts w:ascii="Times New Roman" w:hAnsi="Times New Roman"/>
          <w:color w:val="000000"/>
          <w:sz w:val="24"/>
          <w:szCs w:val="24"/>
        </w:rPr>
        <w:t>-образную (угловую) шпонку. Поворачивают большой маховичок так, чтобы кромка корпуса нониуса совместилась с делением 1,000 на горизонтальной шкале. Вставляют L</w:t>
      </w:r>
      <w:r>
        <w:rPr>
          <w:rFonts w:ascii="Times New Roman" w:hAnsi="Times New Roman"/>
          <w:sz w:val="24"/>
          <w:szCs w:val="24"/>
        </w:rPr>
        <w:t xml:space="preserve">-образную (угловую) шпонку коротким плечом в ближайший шпоночный паз большого маховичка. Легкое перемещение маховичка с целью достижения соосности с пазом не влияет на индексирование. Затягивают стопорную гайку до отказа рукой, чтобы зафиксировать шпонку на месте. Извлекают установочный винт из корпуса нониуса и проворачивают его так, чтобы нулевое деление шкалы нониуса расположилось на одной линии с показанием, выбранным из таблицы </w:t>
      </w:r>
      <w:hyperlink w:anchor="TO0000005" w:tooltip="Таблица 1" w:history="1">
        <w:r>
          <w:rPr>
            <w:rStyle w:val="a3"/>
          </w:rPr>
          <w:t>1</w:t>
        </w:r>
      </w:hyperlink>
      <w:r>
        <w:rPr>
          <w:rFonts w:ascii="Times New Roman" w:hAnsi="Times New Roman"/>
          <w:color w:val="000000"/>
          <w:sz w:val="24"/>
          <w:szCs w:val="24"/>
        </w:rPr>
        <w:t xml:space="preserve">. Совмещают отверстие под винт в корпусе нониуса с отверстием в ступице большого маховичка и фиксируют винтом. Затягивают гаечным ключом стопорную гайку большого маховичка и еще раз проверяют, чтобы поршенек изменения степени сжатия находился в надлежащем положении, а показание на маховичке соответствовало значениям таблицы </w:t>
      </w:r>
      <w:hyperlink w:anchor="TO0000005" w:tooltip="Таблица 1" w:history="1">
        <w:r>
          <w:rPr>
            <w:rStyle w:val="a3"/>
          </w:rPr>
          <w:t>1</w:t>
        </w:r>
      </w:hyperlink>
      <w:r>
        <w:rPr>
          <w:rFonts w:ascii="Times New Roman" w:hAnsi="Times New Roman"/>
          <w:color w:val="000000"/>
          <w:sz w:val="24"/>
          <w:szCs w:val="24"/>
        </w:rPr>
        <w:t>.</w:t>
      </w:r>
    </w:p>
    <w:p w:rsidR="00823689" w:rsidRDefault="00823689">
      <w:pPr>
        <w:ind w:firstLine="283"/>
        <w:jc w:val="both"/>
      </w:pPr>
      <w:bookmarkStart w:id="398" w:name="PN0000190"/>
      <w:bookmarkStart w:id="399" w:name="PO0000190"/>
      <w:bookmarkEnd w:id="398"/>
      <w:r>
        <w:rPr>
          <w:rFonts w:ascii="Times New Roman" w:hAnsi="Times New Roman"/>
          <w:i/>
          <w:iCs/>
          <w:color w:val="000000"/>
          <w:sz w:val="24"/>
          <w:szCs w:val="24"/>
        </w:rPr>
        <w:t>Д</w:t>
      </w:r>
      <w:bookmarkEnd w:id="399"/>
      <w:r>
        <w:rPr>
          <w:rFonts w:ascii="Times New Roman" w:hAnsi="Times New Roman"/>
          <w:i/>
          <w:iCs/>
          <w:color w:val="000000"/>
          <w:sz w:val="24"/>
          <w:szCs w:val="24"/>
        </w:rPr>
        <w:t>ля двигателя ИДТ установку микрометра проводят при положении поршня точно в ВМТ такта сжатия следующим образом:</w:t>
      </w:r>
    </w:p>
    <w:p w:rsidR="00823689" w:rsidRDefault="00823689">
      <w:pPr>
        <w:ind w:firstLine="283"/>
        <w:jc w:val="both"/>
      </w:pPr>
      <w:r>
        <w:rPr>
          <w:rFonts w:ascii="Times New Roman" w:hAnsi="Times New Roman"/>
          <w:i/>
          <w:iCs/>
          <w:sz w:val="24"/>
          <w:szCs w:val="24"/>
        </w:rPr>
        <w:t>- заливают воду (114 см</w:t>
      </w:r>
      <w:r>
        <w:rPr>
          <w:rFonts w:ascii="Times New Roman" w:hAnsi="Times New Roman"/>
          <w:i/>
          <w:iCs/>
          <w:sz w:val="24"/>
          <w:szCs w:val="24"/>
          <w:vertAlign w:val="superscript"/>
        </w:rPr>
        <w:t>3</w:t>
      </w:r>
      <w:r>
        <w:rPr>
          <w:rFonts w:ascii="Times New Roman" w:hAnsi="Times New Roman"/>
          <w:i/>
          <w:iCs/>
          <w:sz w:val="24"/>
          <w:szCs w:val="24"/>
        </w:rPr>
        <w:t>) в камеру сгорания, она должна заполнить ее до верхнего торца отверстия, предназначенного для индикатора воспламенения. Показания микрометра в этом случае должно соответствовать (0 ± 0,1) мм (степень сжатия примерно 6,90). Если этого нет, отвинчивают контргайку и поворачивают маховичок до тех пор, пока отметка «0» на шкале нониуса не совпадает с риской на горизонтальной шкале; при установке микрометра степени сжатия заливку 114 см</w:t>
      </w:r>
      <w:r>
        <w:rPr>
          <w:rFonts w:ascii="Times New Roman" w:hAnsi="Times New Roman"/>
          <w:i/>
          <w:iCs/>
          <w:sz w:val="24"/>
          <w:szCs w:val="24"/>
          <w:vertAlign w:val="superscript"/>
        </w:rPr>
        <w:t>3</w:t>
      </w:r>
      <w:r>
        <w:rPr>
          <w:rFonts w:ascii="Times New Roman" w:hAnsi="Times New Roman"/>
          <w:i/>
          <w:iCs/>
          <w:sz w:val="24"/>
          <w:szCs w:val="24"/>
        </w:rPr>
        <w:t xml:space="preserve"> воды осуществляют три раза и вычисляют среднее трех показаний микрометра;</w:t>
      </w:r>
    </w:p>
    <w:p w:rsidR="00823689" w:rsidRDefault="00823689">
      <w:pPr>
        <w:ind w:firstLine="283"/>
        <w:jc w:val="both"/>
      </w:pPr>
      <w:r>
        <w:rPr>
          <w:rFonts w:ascii="Times New Roman" w:hAnsi="Times New Roman"/>
          <w:i/>
          <w:iCs/>
          <w:sz w:val="24"/>
          <w:szCs w:val="24"/>
        </w:rPr>
        <w:t>- проводят установку микрометра на холодном двигателе при температуре масла в картере 50 °С - 65 °С;</w:t>
      </w:r>
    </w:p>
    <w:p w:rsidR="00823689" w:rsidRDefault="00823689">
      <w:pPr>
        <w:ind w:firstLine="283"/>
        <w:jc w:val="both"/>
      </w:pPr>
      <w:r>
        <w:rPr>
          <w:rFonts w:ascii="Times New Roman" w:hAnsi="Times New Roman"/>
          <w:i/>
          <w:iCs/>
          <w:sz w:val="24"/>
          <w:szCs w:val="24"/>
        </w:rPr>
        <w:t xml:space="preserve">- определяют зависимость степени сжатия от показаний микрометра, измерив объем камеры сгорания заливаемым объемом воды при показаниях микрометра от 10 до 60 мм через 10 мм. По среднему объему для каждого показания микрометра вычисляют степень сжатия </w:t>
      </w:r>
      <w:r>
        <w:rPr>
          <w:rFonts w:ascii="Times New Roman" w:hAnsi="Times New Roman"/>
          <w:i/>
          <w:iCs/>
          <w:color w:val="000000"/>
          <w:sz w:val="24"/>
          <w:szCs w:val="24"/>
        </w:rPr>
        <w:t>ε</w:t>
      </w:r>
      <w:r>
        <w:rPr>
          <w:rFonts w:ascii="Times New Roman" w:hAnsi="Times New Roman"/>
          <w:i/>
          <w:iCs/>
          <w:sz w:val="24"/>
          <w:szCs w:val="24"/>
        </w:rPr>
        <w:t xml:space="preserve"> по формуле</w:t>
      </w:r>
    </w:p>
    <w:p w:rsidR="00823689" w:rsidRDefault="00823689">
      <w:pPr>
        <w:spacing w:before="120" w:after="120"/>
        <w:jc w:val="center"/>
      </w:pPr>
      <w:r>
        <w:rPr>
          <w:rFonts w:ascii="Times New Roman" w:hAnsi="Times New Roman"/>
          <w:i/>
          <w:iCs/>
          <w:color w:val="000000"/>
          <w:sz w:val="24"/>
          <w:szCs w:val="24"/>
        </w:rPr>
        <w:t>ε</w:t>
      </w:r>
      <w:r>
        <w:rPr>
          <w:rFonts w:ascii="Times New Roman" w:hAnsi="Times New Roman"/>
          <w:sz w:val="24"/>
          <w:szCs w:val="24"/>
        </w:rPr>
        <w:t xml:space="preserve"> = 1 + </w:t>
      </w:r>
      <w:r>
        <w:rPr>
          <w:rFonts w:ascii="Times New Roman" w:hAnsi="Times New Roman"/>
          <w:i/>
          <w:iCs/>
          <w:color w:val="000000"/>
          <w:sz w:val="24"/>
          <w:szCs w:val="24"/>
        </w:rPr>
        <w:t>V</w:t>
      </w:r>
      <w:r>
        <w:rPr>
          <w:rFonts w:ascii="Times New Roman" w:hAnsi="Times New Roman"/>
          <w:i/>
          <w:iCs/>
          <w:color w:val="000000"/>
          <w:sz w:val="24"/>
          <w:szCs w:val="24"/>
          <w:vertAlign w:val="subscript"/>
        </w:rPr>
        <w:t>п</w:t>
      </w:r>
      <w:r>
        <w:rPr>
          <w:rFonts w:ascii="Times New Roman" w:hAnsi="Times New Roman"/>
          <w:i/>
          <w:iCs/>
          <w:sz w:val="24"/>
          <w:szCs w:val="24"/>
        </w:rPr>
        <w:t>/</w:t>
      </w:r>
      <w:r>
        <w:rPr>
          <w:rFonts w:ascii="Times New Roman" w:hAnsi="Times New Roman"/>
          <w:color w:val="000000"/>
          <w:sz w:val="24"/>
          <w:szCs w:val="24"/>
        </w:rPr>
        <w:t>(</w:t>
      </w:r>
      <w:r>
        <w:rPr>
          <w:rFonts w:ascii="Times New Roman" w:hAnsi="Times New Roman"/>
          <w:i/>
          <w:iCs/>
          <w:sz w:val="24"/>
          <w:szCs w:val="24"/>
        </w:rPr>
        <w:t>V</w:t>
      </w:r>
      <w:r>
        <w:rPr>
          <w:rFonts w:ascii="Times New Roman" w:hAnsi="Times New Roman"/>
          <w:i/>
          <w:iCs/>
          <w:color w:val="000000"/>
          <w:sz w:val="24"/>
          <w:szCs w:val="24"/>
          <w:vertAlign w:val="subscript"/>
        </w:rPr>
        <w:t>вмт</w:t>
      </w:r>
      <w:r>
        <w:rPr>
          <w:rFonts w:ascii="Times New Roman" w:hAnsi="Times New Roman"/>
          <w:i/>
          <w:iCs/>
          <w:sz w:val="24"/>
          <w:szCs w:val="24"/>
        </w:rPr>
        <w:t xml:space="preserve"> - </w:t>
      </w:r>
      <w:r>
        <w:rPr>
          <w:rFonts w:ascii="Times New Roman" w:hAnsi="Times New Roman"/>
          <w:i/>
          <w:iCs/>
          <w:color w:val="000000"/>
          <w:sz w:val="24"/>
          <w:szCs w:val="24"/>
        </w:rPr>
        <w:t>V</w:t>
      </w:r>
      <w:r>
        <w:rPr>
          <w:rFonts w:ascii="Times New Roman" w:hAnsi="Times New Roman"/>
          <w:i/>
          <w:iCs/>
          <w:color w:val="000000"/>
          <w:sz w:val="24"/>
          <w:szCs w:val="24"/>
          <w:vertAlign w:val="subscript"/>
        </w:rPr>
        <w:t>x</w:t>
      </w:r>
      <w:r>
        <w:rPr>
          <w:rFonts w:ascii="Times New Roman" w:hAnsi="Times New Roman"/>
          <w:color w:val="000000"/>
          <w:sz w:val="24"/>
          <w:szCs w:val="24"/>
        </w:rPr>
        <w:t>),</w:t>
      </w:r>
    </w:p>
    <w:p w:rsidR="00823689" w:rsidRDefault="00823689">
      <w:pPr>
        <w:jc w:val="both"/>
      </w:pPr>
      <w:r>
        <w:rPr>
          <w:rFonts w:ascii="Times New Roman" w:hAnsi="Times New Roman"/>
          <w:sz w:val="24"/>
        </w:rPr>
        <w:t xml:space="preserve">где </w:t>
      </w:r>
      <w:r>
        <w:rPr>
          <w:rFonts w:ascii="Times New Roman" w:hAnsi="Times New Roman"/>
          <w:i/>
          <w:iCs/>
          <w:color w:val="000000"/>
          <w:sz w:val="24"/>
          <w:szCs w:val="24"/>
        </w:rPr>
        <w:t>V</w:t>
      </w:r>
      <w:r>
        <w:rPr>
          <w:rFonts w:ascii="Times New Roman" w:hAnsi="Times New Roman"/>
          <w:i/>
          <w:iCs/>
          <w:color w:val="000000"/>
          <w:sz w:val="24"/>
          <w:szCs w:val="24"/>
          <w:vertAlign w:val="subscript"/>
        </w:rPr>
        <w:t>п</w:t>
      </w:r>
      <w:r>
        <w:rPr>
          <w:rFonts w:ascii="Times New Roman" w:hAnsi="Times New Roman"/>
          <w:i/>
          <w:iCs/>
          <w:sz w:val="24"/>
          <w:szCs w:val="24"/>
        </w:rPr>
        <w:t xml:space="preserve"> </w:t>
      </w:r>
      <w:r>
        <w:rPr>
          <w:rFonts w:ascii="Times New Roman" w:hAnsi="Times New Roman"/>
          <w:color w:val="000000"/>
          <w:sz w:val="24"/>
          <w:szCs w:val="24"/>
        </w:rPr>
        <w:t xml:space="preserve">- </w:t>
      </w:r>
      <w:r>
        <w:rPr>
          <w:rFonts w:ascii="Times New Roman" w:hAnsi="Times New Roman"/>
          <w:i/>
          <w:iCs/>
          <w:color w:val="000000"/>
          <w:sz w:val="24"/>
          <w:szCs w:val="24"/>
        </w:rPr>
        <w:t>рабочий объем цилиндра, равный 652 см</w:t>
      </w:r>
      <w:r>
        <w:rPr>
          <w:rFonts w:ascii="Times New Roman" w:hAnsi="Times New Roman"/>
          <w:i/>
          <w:iCs/>
          <w:color w:val="000000"/>
          <w:sz w:val="24"/>
          <w:szCs w:val="24"/>
          <w:vertAlign w:val="superscript"/>
        </w:rPr>
        <w:t>3</w:t>
      </w:r>
      <w:r>
        <w:rPr>
          <w:rFonts w:ascii="Times New Roman" w:hAnsi="Times New Roman"/>
          <w:i/>
          <w:iCs/>
          <w:color w:val="000000"/>
          <w:sz w:val="24"/>
          <w:szCs w:val="24"/>
        </w:rPr>
        <w:t>;</w:t>
      </w:r>
    </w:p>
    <w:p w:rsidR="00823689" w:rsidRDefault="00823689">
      <w:pPr>
        <w:ind w:firstLine="283"/>
        <w:jc w:val="both"/>
      </w:pPr>
      <w:bookmarkStart w:id="400" w:name="PN0000191"/>
      <w:bookmarkStart w:id="401" w:name="PO0000191"/>
      <w:bookmarkEnd w:id="400"/>
      <w:r>
        <w:rPr>
          <w:rFonts w:ascii="Times New Roman" w:hAnsi="Times New Roman"/>
          <w:i/>
          <w:iCs/>
          <w:color w:val="000000"/>
          <w:sz w:val="24"/>
          <w:szCs w:val="24"/>
        </w:rPr>
        <w:t>V</w:t>
      </w:r>
      <w:bookmarkEnd w:id="401"/>
      <w:r>
        <w:rPr>
          <w:rFonts w:ascii="Times New Roman" w:hAnsi="Times New Roman"/>
          <w:i/>
          <w:iCs/>
          <w:color w:val="000000"/>
          <w:sz w:val="24"/>
          <w:szCs w:val="24"/>
          <w:vertAlign w:val="subscript"/>
        </w:rPr>
        <w:t>вмт</w:t>
      </w:r>
      <w:r>
        <w:rPr>
          <w:rFonts w:ascii="Times New Roman" w:hAnsi="Times New Roman"/>
          <w:i/>
          <w:iCs/>
          <w:color w:val="000000"/>
          <w:sz w:val="24"/>
          <w:szCs w:val="24"/>
        </w:rPr>
        <w:t xml:space="preserve"> </w:t>
      </w:r>
      <w:r>
        <w:rPr>
          <w:rFonts w:ascii="Times New Roman" w:hAnsi="Times New Roman"/>
          <w:color w:val="000000"/>
          <w:sz w:val="24"/>
          <w:szCs w:val="24"/>
        </w:rPr>
        <w:t xml:space="preserve">- </w:t>
      </w:r>
      <w:r>
        <w:rPr>
          <w:rFonts w:ascii="Times New Roman" w:hAnsi="Times New Roman"/>
          <w:i/>
          <w:iCs/>
          <w:color w:val="000000"/>
          <w:sz w:val="24"/>
          <w:szCs w:val="24"/>
        </w:rPr>
        <w:t>объем воды, залитой в камеру сгорания;</w:t>
      </w:r>
    </w:p>
    <w:p w:rsidR="00823689" w:rsidRDefault="00823689">
      <w:pPr>
        <w:ind w:firstLine="283"/>
        <w:jc w:val="both"/>
      </w:pPr>
      <w:bookmarkStart w:id="402" w:name="PN0000192"/>
      <w:bookmarkStart w:id="403" w:name="PO0000192"/>
      <w:bookmarkEnd w:id="402"/>
      <w:r>
        <w:rPr>
          <w:rFonts w:ascii="Times New Roman" w:hAnsi="Times New Roman"/>
          <w:i/>
          <w:iCs/>
          <w:color w:val="000000"/>
          <w:sz w:val="24"/>
          <w:szCs w:val="24"/>
        </w:rPr>
        <w:t>V</w:t>
      </w:r>
      <w:bookmarkEnd w:id="403"/>
      <w:r>
        <w:rPr>
          <w:rFonts w:ascii="Times New Roman" w:hAnsi="Times New Roman"/>
          <w:i/>
          <w:iCs/>
          <w:sz w:val="24"/>
          <w:vertAlign w:val="subscript"/>
        </w:rPr>
        <w:t>x</w:t>
      </w:r>
      <w:r>
        <w:rPr>
          <w:rFonts w:ascii="Times New Roman" w:hAnsi="Times New Roman"/>
          <w:i/>
          <w:iCs/>
          <w:color w:val="000000"/>
          <w:sz w:val="24"/>
          <w:szCs w:val="24"/>
        </w:rPr>
        <w:t xml:space="preserve"> </w:t>
      </w:r>
      <w:r>
        <w:rPr>
          <w:rFonts w:ascii="Times New Roman" w:hAnsi="Times New Roman"/>
          <w:color w:val="000000"/>
          <w:sz w:val="24"/>
          <w:szCs w:val="24"/>
        </w:rPr>
        <w:t xml:space="preserve">- </w:t>
      </w:r>
      <w:r>
        <w:rPr>
          <w:rFonts w:ascii="Times New Roman" w:hAnsi="Times New Roman"/>
          <w:i/>
          <w:iCs/>
          <w:color w:val="000000"/>
          <w:sz w:val="24"/>
          <w:szCs w:val="24"/>
        </w:rPr>
        <w:t>объем воды, вытесняемый концом индикатора воспламенения, равный 3,2 см</w:t>
      </w:r>
      <w:r>
        <w:rPr>
          <w:rFonts w:ascii="Times New Roman" w:hAnsi="Times New Roman"/>
          <w:i/>
          <w:iCs/>
          <w:color w:val="000000"/>
          <w:sz w:val="24"/>
          <w:szCs w:val="24"/>
          <w:vertAlign w:val="superscript"/>
        </w:rPr>
        <w:t>3</w:t>
      </w:r>
      <w:r>
        <w:rPr>
          <w:rFonts w:ascii="Times New Roman" w:hAnsi="Times New Roman"/>
          <w:i/>
          <w:iCs/>
          <w:color w:val="000000"/>
          <w:sz w:val="24"/>
          <w:szCs w:val="24"/>
        </w:rPr>
        <w:t>;</w:t>
      </w:r>
    </w:p>
    <w:p w:rsidR="00823689" w:rsidRDefault="00823689">
      <w:pPr>
        <w:ind w:firstLine="283"/>
        <w:jc w:val="both"/>
      </w:pPr>
      <w:r>
        <w:rPr>
          <w:rFonts w:ascii="Times New Roman" w:hAnsi="Times New Roman"/>
          <w:i/>
          <w:iCs/>
          <w:sz w:val="24"/>
          <w:szCs w:val="24"/>
        </w:rPr>
        <w:t>- по значениям микрометра и соответствующим им значениям степени сжатия строят график их зависимости.</w:t>
      </w:r>
    </w:p>
    <w:p w:rsidR="00823689" w:rsidRDefault="00823689">
      <w:pPr>
        <w:ind w:firstLine="283"/>
        <w:jc w:val="both"/>
      </w:pPr>
      <w:bookmarkStart w:id="404" w:name="PN0000193"/>
      <w:bookmarkStart w:id="405" w:name="PO0000193"/>
      <w:bookmarkEnd w:id="404"/>
      <w:r>
        <w:rPr>
          <w:rFonts w:ascii="Times New Roman" w:hAnsi="Times New Roman"/>
          <w:b/>
          <w:bCs/>
          <w:sz w:val="24"/>
          <w:szCs w:val="24"/>
        </w:rPr>
        <w:t>10.3.21</w:t>
      </w:r>
      <w:bookmarkEnd w:id="405"/>
      <w:r>
        <w:rPr>
          <w:rFonts w:ascii="Times New Roman" w:hAnsi="Times New Roman"/>
          <w:b/>
          <w:bCs/>
          <w:sz w:val="24"/>
          <w:szCs w:val="24"/>
        </w:rPr>
        <w:t xml:space="preserve"> Базовое давление сжатия</w:t>
      </w:r>
    </w:p>
    <w:p w:rsidR="00823689" w:rsidRDefault="00823689">
      <w:pPr>
        <w:ind w:firstLine="283"/>
        <w:jc w:val="both"/>
      </w:pPr>
      <w:bookmarkStart w:id="406" w:name="PN0000194"/>
      <w:bookmarkStart w:id="407" w:name="PO0000194"/>
      <w:bookmarkEnd w:id="406"/>
      <w:r>
        <w:rPr>
          <w:rFonts w:ascii="Times New Roman" w:hAnsi="Times New Roman"/>
          <w:color w:val="000000"/>
          <w:sz w:val="24"/>
          <w:szCs w:val="24"/>
        </w:rPr>
        <w:t>Д</w:t>
      </w:r>
      <w:bookmarkEnd w:id="407"/>
      <w:r>
        <w:rPr>
          <w:rFonts w:ascii="Times New Roman" w:hAnsi="Times New Roman"/>
          <w:color w:val="000000"/>
          <w:sz w:val="24"/>
          <w:szCs w:val="24"/>
        </w:rPr>
        <w:t>ля двигателя CFR</w:t>
      </w:r>
      <w:r>
        <w:rPr>
          <w:rFonts w:ascii="Times New Roman" w:hAnsi="Times New Roman"/>
          <w:sz w:val="24"/>
          <w:szCs w:val="24"/>
        </w:rPr>
        <w:t xml:space="preserve"> при показании микрометра на маховичке, равном 1,000, давление сжатия, эксплуатируемого при нормальном барометрическом давлении 760 мм ртутного столба (29,92 дюйма рт. ст.), должно составлять [(3275 ± 138) кПа (475 ± 20) фунт/кв. дюйм] при условии как можно более быстрого считывания показания после остановки двигателя, работавшего при стандартных рабочих режимах. Если режим не укладывается в заданные пределы, следует повторно проверить исходную настройку маховичка и, если это необходимо, провести регулировку и техническое обслуживание. Методика проверки давления сжатия приведена в инструкции по эксплуатации.</w:t>
      </w:r>
    </w:p>
    <w:p w:rsidR="00823689" w:rsidRDefault="00823689">
      <w:pPr>
        <w:ind w:firstLine="283"/>
        <w:jc w:val="both"/>
      </w:pPr>
      <w:bookmarkStart w:id="408" w:name="PN0000195"/>
      <w:bookmarkStart w:id="409" w:name="PO0000195"/>
      <w:bookmarkEnd w:id="408"/>
      <w:r>
        <w:rPr>
          <w:rFonts w:ascii="Times New Roman" w:hAnsi="Times New Roman"/>
          <w:i/>
          <w:iCs/>
          <w:color w:val="000000"/>
          <w:sz w:val="24"/>
          <w:szCs w:val="24"/>
        </w:rPr>
        <w:t>Д</w:t>
      </w:r>
      <w:bookmarkEnd w:id="409"/>
      <w:r>
        <w:rPr>
          <w:rFonts w:ascii="Times New Roman" w:hAnsi="Times New Roman"/>
          <w:i/>
          <w:iCs/>
          <w:color w:val="000000"/>
          <w:sz w:val="24"/>
          <w:szCs w:val="24"/>
        </w:rPr>
        <w:t>ля двигателя установки ИДТ, эксплуатируемого при барометрическом давлении 760 мм рт. ст., при показании микрометра на маховичке, равном 50,00, давление сжатия должно составлять (3275 ± 138) кПа при условии быстрого считывания показания после остановки двигателя, работавшего при стандартном рабочем режиме. Если режим не укладывается в заданные пределы, следует повторно проверить исходную настройку маховичка и, если необходимо, провести регулировку и техническое обслуживание. Методика проверки давления сжатия приведена в инструкции по эксплуатации.</w:t>
      </w:r>
    </w:p>
    <w:p w:rsidR="00823689" w:rsidRDefault="00823689">
      <w:pPr>
        <w:ind w:firstLine="283"/>
        <w:jc w:val="both"/>
      </w:pPr>
      <w:bookmarkStart w:id="410" w:name="PN0000196"/>
      <w:bookmarkStart w:id="411" w:name="PO0000196"/>
      <w:bookmarkEnd w:id="410"/>
      <w:r>
        <w:rPr>
          <w:rFonts w:ascii="Times New Roman" w:hAnsi="Times New Roman"/>
          <w:sz w:val="24"/>
          <w:szCs w:val="24"/>
        </w:rPr>
        <w:t>10.3.21.1</w:t>
      </w:r>
      <w:bookmarkEnd w:id="411"/>
      <w:r>
        <w:rPr>
          <w:rFonts w:ascii="Times New Roman" w:hAnsi="Times New Roman"/>
          <w:sz w:val="24"/>
          <w:szCs w:val="24"/>
        </w:rPr>
        <w:t xml:space="preserve"> Для двигателей, эксплуатируемых при нестандартном барометрическом давлении, давление сжатия, как правило, пропорционально значению, равному барометрическому давлению в месте эксплуатации, деленному на нормальное барометрическое давление. Например, для двигателя, находящегося там, где барометрическое давление составляет 710 мм рт. ст., можно предположить, что давление сжатия составит приблизительно [(3060 ± 138) кПа (444 ± 20) фунт/кв. дюйм].</w:t>
      </w:r>
    </w:p>
    <w:p w:rsidR="00823689" w:rsidRDefault="00823689">
      <w:pPr>
        <w:ind w:firstLine="283"/>
        <w:jc w:val="both"/>
      </w:pPr>
      <w:bookmarkStart w:id="412" w:name="PN0000197"/>
      <w:bookmarkStart w:id="413" w:name="PO0000197"/>
      <w:bookmarkEnd w:id="412"/>
      <w:r>
        <w:rPr>
          <w:rFonts w:ascii="Times New Roman" w:hAnsi="Times New Roman"/>
          <w:i/>
          <w:iCs/>
          <w:color w:val="000000"/>
          <w:sz w:val="24"/>
          <w:szCs w:val="24"/>
        </w:rPr>
        <w:t>П</w:t>
      </w:r>
      <w:bookmarkEnd w:id="413"/>
      <w:r>
        <w:rPr>
          <w:rFonts w:ascii="Times New Roman" w:hAnsi="Times New Roman"/>
          <w:i/>
          <w:iCs/>
          <w:color w:val="000000"/>
          <w:sz w:val="24"/>
          <w:szCs w:val="24"/>
        </w:rPr>
        <w:t xml:space="preserve">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В дополнение к прочим мерам предосторожности определять давление сжатия с использованием компрессионного манометра следует в течение как можно более короткого периода времени во избежание возможности возгорания вследствие наличия даже небольшого количества масла в манометре или камере сгорания.</w:t>
      </w:r>
    </w:p>
    <w:p w:rsidR="00823689" w:rsidRDefault="00823689">
      <w:pPr>
        <w:tabs>
          <w:tab w:val="left" w:pos="3969"/>
        </w:tabs>
        <w:spacing w:before="120" w:after="120"/>
        <w:jc w:val="right"/>
      </w:pPr>
      <w:bookmarkStart w:id="414" w:name="PO0000198"/>
      <w:r>
        <w:rPr>
          <w:rFonts w:ascii="Times New Roman" w:hAnsi="Times New Roman"/>
          <w:b/>
          <w:bCs/>
          <w:i/>
          <w:iCs/>
          <w:sz w:val="24"/>
        </w:rPr>
        <w:t xml:space="preserve">Пример </w:t>
      </w:r>
      <w:bookmarkEnd w:id="414"/>
      <w:r>
        <w:rPr>
          <w:rFonts w:ascii="Times New Roman" w:hAnsi="Times New Roman"/>
          <w:sz w:val="24"/>
          <w:szCs w:val="24"/>
        </w:rPr>
        <w:t>- давление сжатия при 710 мм рт. ст. = 3275 · 710/760 = 3060 кПа. (</w:t>
      </w:r>
      <w:bookmarkStart w:id="415" w:name="PN0000198"/>
      <w:r>
        <w:rPr>
          <w:rFonts w:ascii="Times New Roman" w:hAnsi="Times New Roman"/>
          <w:sz w:val="24"/>
          <w:szCs w:val="24"/>
        </w:rPr>
        <w:t>3</w:t>
      </w:r>
      <w:bookmarkEnd w:id="415"/>
      <w:r>
        <w:rPr>
          <w:rFonts w:ascii="Times New Roman" w:hAnsi="Times New Roman"/>
          <w:sz w:val="24"/>
          <w:szCs w:val="24"/>
        </w:rPr>
        <w:t>)</w:t>
      </w:r>
    </w:p>
    <w:p w:rsidR="00823689" w:rsidRDefault="00823689">
      <w:pPr>
        <w:ind w:firstLine="283"/>
        <w:jc w:val="both"/>
      </w:pPr>
      <w:bookmarkStart w:id="416" w:name="PN0000199"/>
      <w:bookmarkStart w:id="417" w:name="PO0000199"/>
      <w:bookmarkEnd w:id="416"/>
      <w:r>
        <w:rPr>
          <w:rFonts w:ascii="Times New Roman" w:hAnsi="Times New Roman"/>
          <w:b/>
          <w:bCs/>
          <w:sz w:val="24"/>
          <w:szCs w:val="24"/>
        </w:rPr>
        <w:t>10.3.22</w:t>
      </w:r>
      <w:bookmarkEnd w:id="417"/>
      <w:r>
        <w:rPr>
          <w:rFonts w:ascii="Times New Roman" w:hAnsi="Times New Roman"/>
          <w:b/>
          <w:bCs/>
          <w:sz w:val="24"/>
          <w:szCs w:val="24"/>
        </w:rPr>
        <w:t xml:space="preserve"> Уровень смазочного масла в топливном насосе</w:t>
      </w:r>
    </w:p>
    <w:p w:rsidR="00823689" w:rsidRDefault="00823689">
      <w:pPr>
        <w:ind w:firstLine="283"/>
        <w:jc w:val="both"/>
      </w:pPr>
      <w:bookmarkStart w:id="418" w:name="PN0000200"/>
      <w:bookmarkStart w:id="419" w:name="PO0000200"/>
      <w:bookmarkEnd w:id="418"/>
      <w:r>
        <w:rPr>
          <w:rFonts w:ascii="Times New Roman" w:hAnsi="Times New Roman"/>
          <w:color w:val="000000"/>
          <w:sz w:val="24"/>
          <w:szCs w:val="24"/>
        </w:rPr>
        <w:t>П</w:t>
      </w:r>
      <w:bookmarkEnd w:id="419"/>
      <w:r>
        <w:rPr>
          <w:rFonts w:ascii="Times New Roman" w:hAnsi="Times New Roman"/>
          <w:color w:val="000000"/>
          <w:sz w:val="24"/>
          <w:szCs w:val="24"/>
        </w:rPr>
        <w:t>ри остановленном двигателе уровень масла в корпусе насоса должен соответствовать отметке на щупе для измерения уровня масла.</w:t>
      </w:r>
    </w:p>
    <w:p w:rsidR="00823689" w:rsidRDefault="00823689">
      <w:pPr>
        <w:ind w:firstLine="283"/>
        <w:jc w:val="both"/>
      </w:pPr>
      <w:bookmarkStart w:id="420" w:name="PN0000201"/>
      <w:bookmarkStart w:id="421" w:name="PO0000201"/>
      <w:bookmarkEnd w:id="420"/>
      <w:r>
        <w:rPr>
          <w:rFonts w:ascii="Times New Roman" w:hAnsi="Times New Roman"/>
          <w:i/>
          <w:iCs/>
          <w:color w:val="000000"/>
          <w:sz w:val="24"/>
          <w:szCs w:val="24"/>
        </w:rPr>
        <w:t>П</w:t>
      </w:r>
      <w:bookmarkEnd w:id="421"/>
      <w:r>
        <w:rPr>
          <w:rFonts w:ascii="Times New Roman" w:hAnsi="Times New Roman"/>
          <w:i/>
          <w:iCs/>
          <w:color w:val="000000"/>
          <w:sz w:val="24"/>
          <w:szCs w:val="24"/>
        </w:rPr>
        <w:t xml:space="preserve">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В результате эксплуатации двигателя, особенно в случаях, когда узел гильзы/плунжера насоса изнашивается, уровень масла в корпусе насоса повышается вследствие разбавления его топливом, что можно наблюдать через смотровое окно на корпусе насоса. Когда уровень повышается существенно, то следует заменить масло.</w:t>
      </w:r>
    </w:p>
    <w:p w:rsidR="00823689" w:rsidRDefault="00823689">
      <w:pPr>
        <w:ind w:firstLine="283"/>
        <w:jc w:val="both"/>
      </w:pPr>
      <w:bookmarkStart w:id="422" w:name="PN0000202"/>
      <w:bookmarkStart w:id="423" w:name="PO0000202"/>
      <w:bookmarkEnd w:id="422"/>
      <w:r>
        <w:rPr>
          <w:rFonts w:ascii="Times New Roman" w:hAnsi="Times New Roman"/>
          <w:b/>
          <w:bCs/>
          <w:sz w:val="24"/>
          <w:szCs w:val="24"/>
        </w:rPr>
        <w:t>10.3.23</w:t>
      </w:r>
      <w:bookmarkEnd w:id="423"/>
      <w:r>
        <w:rPr>
          <w:rFonts w:ascii="Times New Roman" w:hAnsi="Times New Roman"/>
          <w:b/>
          <w:bCs/>
          <w:sz w:val="24"/>
          <w:szCs w:val="24"/>
        </w:rPr>
        <w:t xml:space="preserve"> Уровень масла в механизме синхронизации топливного насоса</w:t>
      </w:r>
    </w:p>
    <w:p w:rsidR="00823689" w:rsidRDefault="00823689">
      <w:pPr>
        <w:ind w:firstLine="283"/>
        <w:jc w:val="both"/>
      </w:pPr>
      <w:bookmarkStart w:id="424" w:name="PN0000203"/>
      <w:bookmarkStart w:id="425" w:name="PO0000203"/>
      <w:bookmarkEnd w:id="424"/>
      <w:r>
        <w:rPr>
          <w:rFonts w:ascii="Times New Roman" w:hAnsi="Times New Roman"/>
          <w:color w:val="000000"/>
          <w:sz w:val="24"/>
          <w:szCs w:val="24"/>
        </w:rPr>
        <w:t>П</w:t>
      </w:r>
      <w:bookmarkEnd w:id="425"/>
      <w:r>
        <w:rPr>
          <w:rFonts w:ascii="Times New Roman" w:hAnsi="Times New Roman"/>
          <w:color w:val="000000"/>
          <w:sz w:val="24"/>
          <w:szCs w:val="24"/>
        </w:rPr>
        <w:t>ри выключенном двигателе следует вывернуть пробки из отверстий, расположенных наверху и на каждой из боковых сторон корпуса механизма синхронизации. Масло наливают через верхнее отверстие до начала его вытекания из бокового отверстия. Вставляют пробки в оба отверстия и заворачивают.</w:t>
      </w:r>
    </w:p>
    <w:p w:rsidR="00823689" w:rsidRDefault="00823689">
      <w:pPr>
        <w:ind w:firstLine="283"/>
        <w:jc w:val="both"/>
      </w:pPr>
      <w:bookmarkStart w:id="426" w:name="PN0000204"/>
      <w:bookmarkStart w:id="427" w:name="PO0000204"/>
      <w:bookmarkEnd w:id="426"/>
      <w:r>
        <w:rPr>
          <w:rFonts w:ascii="Times New Roman" w:hAnsi="Times New Roman"/>
          <w:i/>
          <w:iCs/>
          <w:color w:val="000000"/>
          <w:sz w:val="24"/>
          <w:szCs w:val="24"/>
        </w:rPr>
        <w:t>П</w:t>
      </w:r>
      <w:bookmarkEnd w:id="427"/>
      <w:r>
        <w:rPr>
          <w:rFonts w:ascii="Times New Roman" w:hAnsi="Times New Roman"/>
          <w:i/>
          <w:iCs/>
          <w:color w:val="000000"/>
          <w:sz w:val="24"/>
          <w:szCs w:val="24"/>
        </w:rPr>
        <w:t xml:space="preserve">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Корпуса насоса и механизма синхронизации насоса не связаны друг с другом и смазку каждого из них осуществляют независимо друг от друга.</w:t>
      </w:r>
    </w:p>
    <w:p w:rsidR="00823689" w:rsidRDefault="00823689">
      <w:pPr>
        <w:ind w:firstLine="283"/>
        <w:jc w:val="both"/>
      </w:pPr>
      <w:bookmarkStart w:id="428" w:name="PN0000205"/>
      <w:bookmarkStart w:id="429" w:name="PO0000205"/>
      <w:bookmarkEnd w:id="428"/>
      <w:r>
        <w:rPr>
          <w:rFonts w:ascii="Times New Roman" w:hAnsi="Times New Roman"/>
          <w:b/>
          <w:bCs/>
          <w:sz w:val="24"/>
          <w:szCs w:val="24"/>
        </w:rPr>
        <w:t>10.3.24</w:t>
      </w:r>
      <w:bookmarkEnd w:id="429"/>
      <w:r>
        <w:rPr>
          <w:rFonts w:ascii="Times New Roman" w:hAnsi="Times New Roman"/>
          <w:b/>
          <w:bCs/>
          <w:sz w:val="24"/>
          <w:szCs w:val="24"/>
        </w:rPr>
        <w:t xml:space="preserve"> Датчики</w:t>
      </w:r>
    </w:p>
    <w:p w:rsidR="00823689" w:rsidRDefault="00823689">
      <w:pPr>
        <w:ind w:firstLine="283"/>
        <w:jc w:val="both"/>
      </w:pPr>
      <w:bookmarkStart w:id="430" w:name="PN0000206"/>
      <w:bookmarkStart w:id="431" w:name="PO0000206"/>
      <w:bookmarkEnd w:id="430"/>
      <w:r>
        <w:rPr>
          <w:rFonts w:ascii="Times New Roman" w:hAnsi="Times New Roman"/>
          <w:color w:val="000000"/>
          <w:sz w:val="24"/>
          <w:szCs w:val="24"/>
        </w:rPr>
        <w:t>В</w:t>
      </w:r>
      <w:bookmarkEnd w:id="431"/>
      <w:r>
        <w:rPr>
          <w:rFonts w:ascii="Times New Roman" w:hAnsi="Times New Roman"/>
          <w:color w:val="000000"/>
          <w:sz w:val="24"/>
          <w:szCs w:val="24"/>
        </w:rPr>
        <w:t>ажна правильность установки опорных датчиков и датчика впрыска форсунки, так как обеспечивает единую точку отсчета задержки впрыска и воспламенения топлива.</w:t>
      </w:r>
    </w:p>
    <w:p w:rsidR="00823689" w:rsidRDefault="00823689">
      <w:pPr>
        <w:ind w:firstLine="283"/>
        <w:jc w:val="both"/>
      </w:pPr>
      <w:bookmarkStart w:id="432" w:name="PN0000207"/>
      <w:bookmarkStart w:id="433" w:name="PO0000207"/>
      <w:bookmarkEnd w:id="432"/>
      <w:r>
        <w:rPr>
          <w:rFonts w:ascii="Times New Roman" w:hAnsi="Times New Roman"/>
          <w:sz w:val="24"/>
          <w:szCs w:val="24"/>
        </w:rPr>
        <w:t>10.3.24.1</w:t>
      </w:r>
      <w:bookmarkEnd w:id="433"/>
      <w:r>
        <w:rPr>
          <w:rFonts w:ascii="Times New Roman" w:hAnsi="Times New Roman"/>
          <w:sz w:val="24"/>
          <w:szCs w:val="24"/>
        </w:rPr>
        <w:t xml:space="preserve"> Установка и настройка опорных датчиков</w:t>
      </w:r>
    </w:p>
    <w:p w:rsidR="00823689" w:rsidRDefault="00823689">
      <w:pPr>
        <w:ind w:firstLine="283"/>
        <w:jc w:val="both"/>
      </w:pPr>
      <w:bookmarkStart w:id="434" w:name="PN0000208"/>
      <w:bookmarkStart w:id="435" w:name="PO0000208"/>
      <w:bookmarkEnd w:id="434"/>
      <w:r>
        <w:rPr>
          <w:rFonts w:ascii="Times New Roman" w:hAnsi="Times New Roman"/>
          <w:color w:val="000000"/>
          <w:sz w:val="24"/>
          <w:szCs w:val="24"/>
        </w:rPr>
        <w:t>Э</w:t>
      </w:r>
      <w:bookmarkEnd w:id="435"/>
      <w:r>
        <w:rPr>
          <w:rFonts w:ascii="Times New Roman" w:hAnsi="Times New Roman"/>
          <w:color w:val="000000"/>
          <w:sz w:val="24"/>
          <w:szCs w:val="24"/>
        </w:rPr>
        <w:t>ти два датчика идентичны, взаимозаменяемы и их настройка обеспечивает синхронизацию в определении моментов впрыска и задержки воспламенения. Их устанавливают на кронштейне, расположенном над маховиком так, чтобы проходящий под ними индикатор, установленный на маховичке, осуществлял их срабатывание.</w:t>
      </w:r>
    </w:p>
    <w:p w:rsidR="00823689" w:rsidRDefault="00823689">
      <w:pPr>
        <w:ind w:firstLine="283"/>
        <w:jc w:val="both"/>
      </w:pPr>
      <w:bookmarkStart w:id="436" w:name="PN0000209"/>
      <w:bookmarkStart w:id="437" w:name="PO0000209"/>
      <w:bookmarkEnd w:id="436"/>
      <w:r>
        <w:rPr>
          <w:rFonts w:ascii="Times New Roman" w:hAnsi="Times New Roman"/>
          <w:sz w:val="24"/>
          <w:szCs w:val="24"/>
        </w:rPr>
        <w:t>10.3.24.2</w:t>
      </w:r>
      <w:bookmarkEnd w:id="437"/>
      <w:r>
        <w:rPr>
          <w:rFonts w:ascii="Times New Roman" w:hAnsi="Times New Roman"/>
          <w:sz w:val="24"/>
          <w:szCs w:val="24"/>
        </w:rPr>
        <w:t xml:space="preserve"> Каждый из датчиков устанавливают на кронштейне относительно индикатора маховика в соответствии с инструкциями, которые поставляют вместе с конкретными датчиками.</w:t>
      </w:r>
    </w:p>
    <w:p w:rsidR="00823689" w:rsidRDefault="00823689">
      <w:pPr>
        <w:ind w:firstLine="283"/>
        <w:jc w:val="both"/>
      </w:pPr>
      <w:bookmarkStart w:id="438" w:name="PN0000210"/>
      <w:bookmarkStart w:id="439" w:name="PO0000210"/>
      <w:bookmarkEnd w:id="438"/>
      <w:r>
        <w:rPr>
          <w:rFonts w:ascii="Times New Roman" w:hAnsi="Times New Roman"/>
          <w:sz w:val="24"/>
          <w:szCs w:val="24"/>
        </w:rPr>
        <w:t>10.3.24.3</w:t>
      </w:r>
      <w:bookmarkEnd w:id="439"/>
      <w:r>
        <w:rPr>
          <w:rFonts w:ascii="Times New Roman" w:hAnsi="Times New Roman"/>
          <w:sz w:val="24"/>
          <w:szCs w:val="24"/>
        </w:rPr>
        <w:t xml:space="preserve"> Зазор между датчиком и индикатором маховика, в случае необходимости, измеряют с использованием немагнитного калибра для измерения зазоров.</w:t>
      </w:r>
    </w:p>
    <w:p w:rsidR="00823689" w:rsidRDefault="00823689">
      <w:pPr>
        <w:ind w:firstLine="283"/>
        <w:jc w:val="both"/>
      </w:pPr>
      <w:bookmarkStart w:id="440" w:name="PN0000211"/>
      <w:bookmarkStart w:id="441" w:name="PO0000211"/>
      <w:bookmarkEnd w:id="440"/>
      <w:r>
        <w:rPr>
          <w:rFonts w:ascii="Times New Roman" w:hAnsi="Times New Roman"/>
          <w:b/>
          <w:bCs/>
          <w:sz w:val="24"/>
          <w:szCs w:val="24"/>
        </w:rPr>
        <w:t>10.3.25</w:t>
      </w:r>
      <w:bookmarkEnd w:id="441"/>
      <w:r>
        <w:rPr>
          <w:rFonts w:ascii="Times New Roman" w:hAnsi="Times New Roman"/>
          <w:b/>
          <w:bCs/>
          <w:sz w:val="24"/>
          <w:szCs w:val="24"/>
        </w:rPr>
        <w:t xml:space="preserve"> Установка зазора датчика форсунки</w:t>
      </w:r>
    </w:p>
    <w:p w:rsidR="00823689" w:rsidRDefault="00823689">
      <w:pPr>
        <w:ind w:firstLine="283"/>
        <w:jc w:val="both"/>
      </w:pPr>
      <w:bookmarkStart w:id="442" w:name="PN0000212"/>
      <w:bookmarkStart w:id="443" w:name="PO0000212"/>
      <w:bookmarkEnd w:id="442"/>
      <w:r>
        <w:rPr>
          <w:rFonts w:ascii="Times New Roman" w:hAnsi="Times New Roman"/>
          <w:color w:val="000000"/>
          <w:sz w:val="24"/>
          <w:szCs w:val="24"/>
        </w:rPr>
        <w:t>П</w:t>
      </w:r>
      <w:bookmarkEnd w:id="443"/>
      <w:r>
        <w:rPr>
          <w:rFonts w:ascii="Times New Roman" w:hAnsi="Times New Roman"/>
          <w:color w:val="000000"/>
          <w:sz w:val="24"/>
          <w:szCs w:val="24"/>
        </w:rPr>
        <w:t>ри выключенном двигателе предварительно устанавливают воздушный зазор, равный 1 мм (0,040 дюйма).</w:t>
      </w:r>
    </w:p>
    <w:p w:rsidR="00823689" w:rsidRDefault="00823689">
      <w:pPr>
        <w:ind w:firstLine="283"/>
        <w:jc w:val="both"/>
      </w:pPr>
      <w:bookmarkStart w:id="444" w:name="PN0000213"/>
      <w:bookmarkStart w:id="445" w:name="PO0000213"/>
      <w:bookmarkEnd w:id="444"/>
      <w:r>
        <w:rPr>
          <w:rFonts w:ascii="Times New Roman" w:hAnsi="Times New Roman"/>
          <w:sz w:val="24"/>
          <w:szCs w:val="24"/>
        </w:rPr>
        <w:t>10.3.25.1</w:t>
      </w:r>
      <w:bookmarkEnd w:id="445"/>
      <w:r>
        <w:rPr>
          <w:rFonts w:ascii="Times New Roman" w:hAnsi="Times New Roman"/>
          <w:sz w:val="24"/>
          <w:szCs w:val="24"/>
        </w:rPr>
        <w:t xml:space="preserve"> Различные датчики требуют подбора соответствующего воздушного зазора для достижения устойчивой работы измерительного прибора при работе двигателя на предельных режимах - слишком малый зазор может быть причиной того, что индикация угла задержки воспламенения окажется за пределами шкалы.</w:t>
      </w:r>
    </w:p>
    <w:p w:rsidR="00823689" w:rsidRDefault="00823689">
      <w:pPr>
        <w:pStyle w:val="1"/>
      </w:pPr>
      <w:bookmarkStart w:id="446" w:name="PN0000214"/>
      <w:bookmarkStart w:id="447" w:name="_Toc180756353"/>
      <w:bookmarkStart w:id="448" w:name="PO0000214"/>
      <w:bookmarkEnd w:id="446"/>
      <w:bookmarkEnd w:id="447"/>
      <w:r>
        <w:t>11 Проверка пригодности двигателя к испытанию</w:t>
      </w:r>
      <w:bookmarkEnd w:id="448"/>
    </w:p>
    <w:p w:rsidR="00823689" w:rsidRPr="0059339B" w:rsidRDefault="00823689">
      <w:pPr>
        <w:ind w:firstLine="283"/>
        <w:jc w:val="both"/>
        <w:rPr>
          <w:rFonts w:eastAsia="Times New Roman"/>
        </w:rPr>
      </w:pPr>
      <w:bookmarkStart w:id="449" w:name="PN0000215"/>
      <w:bookmarkStart w:id="450" w:name="PO0000215"/>
      <w:bookmarkEnd w:id="449"/>
      <w:r>
        <w:rPr>
          <w:rFonts w:ascii="Times New Roman" w:hAnsi="Times New Roman"/>
          <w:b/>
          <w:bCs/>
          <w:sz w:val="24"/>
          <w:szCs w:val="24"/>
        </w:rPr>
        <w:t>11.1</w:t>
      </w:r>
      <w:bookmarkEnd w:id="450"/>
      <w:r>
        <w:rPr>
          <w:rFonts w:ascii="Times New Roman" w:hAnsi="Times New Roman"/>
          <w:b/>
          <w:bCs/>
          <w:sz w:val="24"/>
          <w:szCs w:val="24"/>
        </w:rPr>
        <w:t xml:space="preserve"> Соответствие двигателя техническим требованиям</w:t>
      </w:r>
    </w:p>
    <w:p w:rsidR="00823689" w:rsidRDefault="00823689">
      <w:pPr>
        <w:ind w:firstLine="283"/>
        <w:jc w:val="both"/>
      </w:pPr>
      <w:bookmarkStart w:id="451" w:name="PN0000216"/>
      <w:bookmarkStart w:id="452" w:name="PO0000216"/>
      <w:bookmarkEnd w:id="451"/>
      <w:r>
        <w:rPr>
          <w:rFonts w:ascii="Times New Roman" w:hAnsi="Times New Roman"/>
          <w:color w:val="000000"/>
          <w:sz w:val="24"/>
          <w:szCs w:val="24"/>
        </w:rPr>
        <w:t>П</w:t>
      </w:r>
      <w:bookmarkEnd w:id="452"/>
      <w:r>
        <w:rPr>
          <w:rFonts w:ascii="Times New Roman" w:hAnsi="Times New Roman"/>
          <w:color w:val="000000"/>
          <w:sz w:val="24"/>
          <w:szCs w:val="24"/>
        </w:rPr>
        <w:t>редполагается, что двигатель введен в промышленную эксплуатацию, все настройки и рабочие параметры установлены и соответствуют требованиям к исходным настройкам двигателя и измерительных приборов, а также стандартным рабочим режимам.</w:t>
      </w:r>
    </w:p>
    <w:p w:rsidR="00823689" w:rsidRDefault="00823689">
      <w:pPr>
        <w:ind w:firstLine="283"/>
        <w:jc w:val="both"/>
      </w:pPr>
      <w:bookmarkStart w:id="453" w:name="PN0000217"/>
      <w:bookmarkStart w:id="454" w:name="PO0000217"/>
      <w:bookmarkEnd w:id="453"/>
      <w:r>
        <w:rPr>
          <w:rFonts w:ascii="Times New Roman" w:hAnsi="Times New Roman"/>
          <w:sz w:val="24"/>
          <w:szCs w:val="24"/>
        </w:rPr>
        <w:t>11.1.1</w:t>
      </w:r>
      <w:bookmarkEnd w:id="454"/>
      <w:r>
        <w:rPr>
          <w:rFonts w:ascii="Times New Roman" w:hAnsi="Times New Roman"/>
          <w:sz w:val="24"/>
          <w:szCs w:val="24"/>
        </w:rPr>
        <w:t xml:space="preserve"> Для прогрева двигателя требуется, как правило, 1 час, чтобы гарантировать устойчивый характер всех основных параметров.</w:t>
      </w:r>
    </w:p>
    <w:p w:rsidR="00823689" w:rsidRDefault="00823689">
      <w:pPr>
        <w:ind w:firstLine="283"/>
        <w:jc w:val="both"/>
      </w:pPr>
      <w:bookmarkStart w:id="455" w:name="PN0000218"/>
      <w:bookmarkStart w:id="456" w:name="PO0000218"/>
      <w:bookmarkEnd w:id="455"/>
      <w:r>
        <w:rPr>
          <w:rFonts w:ascii="Times New Roman" w:hAnsi="Times New Roman"/>
          <w:b/>
          <w:bCs/>
          <w:sz w:val="24"/>
          <w:szCs w:val="24"/>
        </w:rPr>
        <w:t>11.2</w:t>
      </w:r>
      <w:bookmarkEnd w:id="456"/>
      <w:r>
        <w:rPr>
          <w:rFonts w:ascii="Times New Roman" w:hAnsi="Times New Roman"/>
          <w:b/>
          <w:bCs/>
          <w:sz w:val="24"/>
          <w:szCs w:val="24"/>
        </w:rPr>
        <w:t xml:space="preserve"> Проверка рабочих характеристик на контрольных топливах</w:t>
      </w:r>
    </w:p>
    <w:p w:rsidR="00823689" w:rsidRDefault="00823689">
      <w:pPr>
        <w:ind w:firstLine="283"/>
        <w:jc w:val="both"/>
      </w:pPr>
      <w:bookmarkStart w:id="457" w:name="PN0000219"/>
      <w:bookmarkStart w:id="458" w:name="PO0000219"/>
      <w:bookmarkEnd w:id="457"/>
      <w:r>
        <w:rPr>
          <w:rFonts w:ascii="Times New Roman" w:hAnsi="Times New Roman"/>
          <w:color w:val="000000"/>
          <w:sz w:val="24"/>
          <w:szCs w:val="24"/>
        </w:rPr>
        <w:t>Д</w:t>
      </w:r>
      <w:bookmarkEnd w:id="458"/>
      <w:r>
        <w:rPr>
          <w:rFonts w:ascii="Times New Roman" w:hAnsi="Times New Roman"/>
          <w:color w:val="000000"/>
          <w:sz w:val="24"/>
          <w:szCs w:val="24"/>
        </w:rPr>
        <w:t>ля настоящего испытания двигателя не предусмотрено никакой в достаточной мере стандартизованной топливной смеси или смесей, предназначенных для квалификационной оценке двигателя. Контрольные топлива являются наиболее подходящими средствами, позволяющими оценить пригодность двигателя для проведения настоящего метода испытания.</w:t>
      </w:r>
    </w:p>
    <w:p w:rsidR="00823689" w:rsidRDefault="00823689">
      <w:pPr>
        <w:ind w:firstLine="283"/>
        <w:jc w:val="both"/>
      </w:pPr>
      <w:bookmarkStart w:id="459" w:name="PN0000220"/>
      <w:bookmarkStart w:id="460" w:name="PO0000220"/>
      <w:bookmarkEnd w:id="459"/>
      <w:r>
        <w:rPr>
          <w:rFonts w:ascii="Times New Roman" w:hAnsi="Times New Roman"/>
          <w:sz w:val="24"/>
          <w:szCs w:val="24"/>
        </w:rPr>
        <w:t>11.2.1</w:t>
      </w:r>
      <w:bookmarkEnd w:id="460"/>
      <w:r>
        <w:rPr>
          <w:rFonts w:ascii="Times New Roman" w:hAnsi="Times New Roman"/>
          <w:sz w:val="24"/>
          <w:szCs w:val="24"/>
        </w:rPr>
        <w:t xml:space="preserve"> Испытания проводят на одном или нескольких контрольных топливах.</w:t>
      </w:r>
    </w:p>
    <w:p w:rsidR="00823689" w:rsidRDefault="00823689">
      <w:pPr>
        <w:ind w:firstLine="283"/>
        <w:jc w:val="both"/>
      </w:pPr>
      <w:bookmarkStart w:id="461" w:name="PN0000221"/>
      <w:bookmarkStart w:id="462" w:name="PO0000221"/>
      <w:bookmarkEnd w:id="461"/>
      <w:r>
        <w:rPr>
          <w:rFonts w:ascii="Times New Roman" w:hAnsi="Times New Roman"/>
          <w:sz w:val="24"/>
          <w:szCs w:val="24"/>
        </w:rPr>
        <w:t>11.2.2</w:t>
      </w:r>
      <w:bookmarkEnd w:id="462"/>
      <w:r>
        <w:rPr>
          <w:rFonts w:ascii="Times New Roman" w:hAnsi="Times New Roman"/>
          <w:sz w:val="24"/>
          <w:szCs w:val="24"/>
        </w:rPr>
        <w:t xml:space="preserve"> Рабочие характеристики двигателя оценивают как удовлетворительные в случае, если цетановое число, полученное на контрольном топливе, оказывается в границах пределов допуска ПД, рассчитываемых в зависимости от типа применяемого контрольного топлива (</w:t>
      </w:r>
      <w:hyperlink w:anchor="PO0000114" w:tooltip="Пункт 8.5" w:history="1">
        <w:r>
          <w:rPr>
            <w:rStyle w:val="a3"/>
          </w:rPr>
          <w:t>8.5</w:t>
        </w:r>
      </w:hyperlink>
      <w:r>
        <w:rPr>
          <w:rFonts w:ascii="Times New Roman" w:hAnsi="Times New Roman"/>
          <w:sz w:val="24"/>
          <w:szCs w:val="24"/>
        </w:rPr>
        <w:t>) следующим образом:</w:t>
      </w:r>
    </w:p>
    <w:p w:rsidR="00823689" w:rsidRDefault="00823689">
      <w:pPr>
        <w:ind w:firstLine="283"/>
        <w:jc w:val="both"/>
      </w:pPr>
      <w:r>
        <w:rPr>
          <w:rFonts w:ascii="Times New Roman" w:hAnsi="Times New Roman"/>
          <w:sz w:val="24"/>
          <w:szCs w:val="24"/>
        </w:rPr>
        <w:t>- при применении контрольных топлив типа А:</w:t>
      </w:r>
    </w:p>
    <w:p w:rsidR="00823689" w:rsidRDefault="00823689">
      <w:pPr>
        <w:tabs>
          <w:tab w:val="left" w:pos="5226"/>
        </w:tabs>
        <w:spacing w:before="120" w:after="120"/>
        <w:jc w:val="right"/>
      </w:pPr>
      <w:bookmarkStart w:id="463" w:name="PO0000222"/>
      <w:r>
        <w:rPr>
          <w:rFonts w:ascii="Times New Roman" w:hAnsi="Times New Roman"/>
          <w:sz w:val="24"/>
          <w:szCs w:val="24"/>
        </w:rPr>
        <w:t>ПД</w:t>
      </w:r>
      <w:bookmarkEnd w:id="463"/>
      <w:r>
        <w:rPr>
          <w:rFonts w:ascii="Times New Roman" w:hAnsi="Times New Roman"/>
          <w:sz w:val="24"/>
        </w:rPr>
        <w:t xml:space="preserve"> = CN</w:t>
      </w:r>
      <w:r>
        <w:rPr>
          <w:rFonts w:ascii="Times New Roman" w:hAnsi="Times New Roman"/>
          <w:sz w:val="24"/>
          <w:vertAlign w:val="subscript"/>
        </w:rPr>
        <w:t>ARV</w:t>
      </w:r>
      <w:r>
        <w:rPr>
          <w:rFonts w:ascii="Times New Roman" w:hAnsi="Times New Roman"/>
          <w:sz w:val="24"/>
        </w:rPr>
        <w:t xml:space="preserve"> ± 1,5 ∙</w:t>
      </w:r>
      <w:r>
        <w:rPr>
          <w:rFonts w:ascii="Times New Roman" w:hAnsi="Times New Roman"/>
          <w:sz w:val="24"/>
          <w:szCs w:val="24"/>
        </w:rPr>
        <w:t xml:space="preserve"> S</w:t>
      </w:r>
      <w:r>
        <w:rPr>
          <w:rFonts w:ascii="Times New Roman" w:hAnsi="Times New Roman"/>
          <w:sz w:val="24"/>
          <w:szCs w:val="24"/>
          <w:vertAlign w:val="subscript"/>
        </w:rPr>
        <w:t>ARV</w:t>
      </w:r>
      <w:r>
        <w:rPr>
          <w:rFonts w:ascii="Times New Roman" w:hAnsi="Times New Roman"/>
          <w:sz w:val="24"/>
          <w:szCs w:val="24"/>
        </w:rPr>
        <w:t>,                                              (</w:t>
      </w:r>
      <w:bookmarkStart w:id="464" w:name="PN0000222"/>
      <w:r>
        <w:rPr>
          <w:rFonts w:ascii="Times New Roman" w:hAnsi="Times New Roman"/>
          <w:sz w:val="24"/>
          <w:szCs w:val="24"/>
        </w:rPr>
        <w:t>4</w:t>
      </w:r>
      <w:bookmarkEnd w:id="464"/>
      <w:r>
        <w:rPr>
          <w:rFonts w:ascii="Times New Roman" w:hAnsi="Times New Roman"/>
          <w:sz w:val="24"/>
          <w:szCs w:val="24"/>
        </w:rPr>
        <w:t>)</w:t>
      </w:r>
    </w:p>
    <w:p w:rsidR="00823689" w:rsidRDefault="00823689">
      <w:pPr>
        <w:jc w:val="both"/>
      </w:pPr>
      <w:r>
        <w:rPr>
          <w:rFonts w:ascii="Times New Roman" w:hAnsi="Times New Roman"/>
          <w:sz w:val="24"/>
        </w:rPr>
        <w:t xml:space="preserve">где </w:t>
      </w:r>
      <w:r>
        <w:rPr>
          <w:rFonts w:ascii="Times New Roman" w:hAnsi="Times New Roman"/>
          <w:sz w:val="24"/>
          <w:szCs w:val="24"/>
        </w:rPr>
        <w:t>CN</w:t>
      </w:r>
      <w:r>
        <w:rPr>
          <w:rFonts w:ascii="Times New Roman" w:hAnsi="Times New Roman"/>
          <w:sz w:val="24"/>
          <w:szCs w:val="24"/>
          <w:vertAlign w:val="subscript"/>
        </w:rPr>
        <w:t>ARV</w:t>
      </w:r>
      <w:r>
        <w:rPr>
          <w:rFonts w:ascii="Times New Roman" w:hAnsi="Times New Roman"/>
          <w:color w:val="000000"/>
          <w:sz w:val="24"/>
          <w:szCs w:val="24"/>
        </w:rPr>
        <w:t xml:space="preserve"> - среднее цетановое число по калибровочным данным для контрольного топлива;</w:t>
      </w:r>
    </w:p>
    <w:p w:rsidR="00823689" w:rsidRDefault="00823689">
      <w:pPr>
        <w:ind w:firstLine="283"/>
        <w:jc w:val="both"/>
      </w:pPr>
      <w:bookmarkStart w:id="465" w:name="PN0000223"/>
      <w:bookmarkStart w:id="466" w:name="PO0000223"/>
      <w:bookmarkEnd w:id="465"/>
      <w:r>
        <w:rPr>
          <w:rFonts w:ascii="Times New Roman" w:hAnsi="Times New Roman"/>
          <w:sz w:val="24"/>
          <w:szCs w:val="24"/>
        </w:rPr>
        <w:t>1</w:t>
      </w:r>
      <w:bookmarkEnd w:id="466"/>
      <w:r>
        <w:rPr>
          <w:rFonts w:ascii="Times New Roman" w:hAnsi="Times New Roman"/>
          <w:sz w:val="24"/>
          <w:szCs w:val="24"/>
        </w:rPr>
        <w:t>,5 - выбранный коэффициент К предела допуска для нормальных (гауссовых) распределений;</w:t>
      </w:r>
    </w:p>
    <w:p w:rsidR="00823689" w:rsidRDefault="00823689">
      <w:pPr>
        <w:ind w:firstLine="283"/>
        <w:jc w:val="both"/>
      </w:pPr>
      <w:bookmarkStart w:id="467" w:name="PN0000224"/>
      <w:bookmarkStart w:id="468" w:name="PO0000224"/>
      <w:bookmarkEnd w:id="467"/>
      <w:r>
        <w:rPr>
          <w:rFonts w:ascii="Times New Roman" w:hAnsi="Times New Roman"/>
          <w:sz w:val="24"/>
          <w:szCs w:val="24"/>
        </w:rPr>
        <w:t>S</w:t>
      </w:r>
      <w:r>
        <w:rPr>
          <w:rFonts w:ascii="Times New Roman" w:hAnsi="Times New Roman"/>
          <w:sz w:val="24"/>
          <w:szCs w:val="24"/>
          <w:vertAlign w:val="subscript"/>
        </w:rPr>
        <w:t>ARV</w:t>
      </w:r>
      <w:bookmarkEnd w:id="468"/>
      <w:r>
        <w:rPr>
          <w:rFonts w:ascii="Times New Roman" w:hAnsi="Times New Roman"/>
          <w:sz w:val="24"/>
          <w:szCs w:val="24"/>
        </w:rPr>
        <w:t xml:space="preserve"> - среднеквадратическое (стандартное) отклонение калибровочных данных для контрольного топлива;</w:t>
      </w:r>
    </w:p>
    <w:p w:rsidR="00823689" w:rsidRDefault="00823689">
      <w:pPr>
        <w:ind w:firstLine="283"/>
        <w:jc w:val="both"/>
      </w:pPr>
      <w:r>
        <w:rPr>
          <w:rFonts w:ascii="Times New Roman" w:hAnsi="Times New Roman"/>
          <w:i/>
          <w:iCs/>
          <w:color w:val="000000"/>
          <w:sz w:val="24"/>
          <w:szCs w:val="24"/>
        </w:rPr>
        <w:t>при применении контрольного топлива Д номинальное значение пределов допуска равно ± 2 цетановые единицы.</w:t>
      </w:r>
    </w:p>
    <w:p w:rsidR="00823689" w:rsidRDefault="00823689">
      <w:pPr>
        <w:ind w:firstLine="283"/>
        <w:jc w:val="both"/>
      </w:pPr>
      <w:bookmarkStart w:id="469" w:name="PN0000225"/>
      <w:bookmarkStart w:id="470" w:name="PO0000225"/>
      <w:bookmarkEnd w:id="469"/>
      <w:r>
        <w:rPr>
          <w:rFonts w:ascii="Times New Roman" w:hAnsi="Times New Roman"/>
          <w:sz w:val="24"/>
          <w:szCs w:val="24"/>
        </w:rPr>
        <w:t>11.2.2.1</w:t>
      </w:r>
      <w:bookmarkEnd w:id="470"/>
      <w:r>
        <w:rPr>
          <w:rFonts w:ascii="Times New Roman" w:hAnsi="Times New Roman"/>
          <w:sz w:val="24"/>
          <w:szCs w:val="24"/>
        </w:rPr>
        <w:t xml:space="preserve"> Пояснение</w:t>
      </w:r>
    </w:p>
    <w:p w:rsidR="00823689" w:rsidRDefault="00823689">
      <w:pPr>
        <w:ind w:firstLine="283"/>
        <w:jc w:val="both"/>
      </w:pPr>
      <w:bookmarkStart w:id="471" w:name="PN0000226"/>
      <w:bookmarkStart w:id="472" w:name="PO0000226"/>
      <w:bookmarkEnd w:id="471"/>
      <w:r>
        <w:rPr>
          <w:rFonts w:ascii="Times New Roman" w:hAnsi="Times New Roman"/>
          <w:color w:val="000000"/>
          <w:sz w:val="24"/>
          <w:szCs w:val="24"/>
        </w:rPr>
        <w:t>В</w:t>
      </w:r>
      <w:bookmarkEnd w:id="472"/>
      <w:r>
        <w:rPr>
          <w:rFonts w:ascii="Times New Roman" w:hAnsi="Times New Roman"/>
          <w:color w:val="000000"/>
          <w:sz w:val="24"/>
          <w:szCs w:val="24"/>
        </w:rPr>
        <w:t xml:space="preserve"> контексте настоящего метода статистический коэффициент предела допуска ПД, основывающийся на объеме выборки </w:t>
      </w:r>
      <w:r>
        <w:rPr>
          <w:rFonts w:ascii="Times New Roman" w:hAnsi="Times New Roman"/>
          <w:i/>
          <w:iCs/>
          <w:color w:val="000000"/>
          <w:sz w:val="24"/>
          <w:szCs w:val="24"/>
        </w:rPr>
        <w:t xml:space="preserve">п, </w:t>
      </w:r>
      <w:r>
        <w:rPr>
          <w:rFonts w:ascii="Times New Roman" w:hAnsi="Times New Roman"/>
          <w:color w:val="000000"/>
          <w:sz w:val="24"/>
          <w:szCs w:val="24"/>
        </w:rPr>
        <w:t xml:space="preserve">дает возможность оценить процентное содержание двигателей, способных обеспечить получение характеристик контрольного топлива в границах рассчитанных пределов допуска. На основании оценки совокупности калибровочных данных, состоящей из 17 ... 20 характеристик, при </w:t>
      </w:r>
      <w:r>
        <w:rPr>
          <w:rFonts w:ascii="Times New Roman" w:hAnsi="Times New Roman"/>
          <w:i/>
          <w:iCs/>
          <w:color w:val="000000"/>
          <w:sz w:val="24"/>
          <w:szCs w:val="24"/>
        </w:rPr>
        <w:t xml:space="preserve">К = </w:t>
      </w:r>
      <w:r>
        <w:rPr>
          <w:rFonts w:ascii="Times New Roman" w:hAnsi="Times New Roman"/>
          <w:color w:val="000000"/>
          <w:sz w:val="24"/>
          <w:szCs w:val="24"/>
        </w:rPr>
        <w:t>1,5 было получено, что при продолжительном периоде работы в 19 случаях из 20, по меньшей мере, 70 % двигателей обеспечивают получение характеристик контрольного топлива в границах рассчитанных пределов допуска.</w:t>
      </w:r>
    </w:p>
    <w:p w:rsidR="00823689" w:rsidRDefault="00823689">
      <w:pPr>
        <w:ind w:firstLine="283"/>
        <w:jc w:val="both"/>
      </w:pPr>
      <w:bookmarkStart w:id="473" w:name="PN0000227"/>
      <w:bookmarkStart w:id="474" w:name="PO0000227"/>
      <w:bookmarkEnd w:id="473"/>
      <w:r>
        <w:rPr>
          <w:rFonts w:ascii="Times New Roman" w:hAnsi="Times New Roman"/>
          <w:sz w:val="24"/>
          <w:szCs w:val="24"/>
        </w:rPr>
        <w:t>11.2.3</w:t>
      </w:r>
      <w:bookmarkEnd w:id="474"/>
      <w:r>
        <w:rPr>
          <w:rFonts w:ascii="Times New Roman" w:hAnsi="Times New Roman"/>
          <w:sz w:val="24"/>
          <w:szCs w:val="24"/>
        </w:rPr>
        <w:t xml:space="preserve"> Если результаты оказываются вне данного диапазона допуска, то двигатель не пригоден для испытаний и следует проверить рабочие режимы с последующим проведением технического обслуживания, при котором может потребоваться замена основных деталей двигателя. Распылитель форсунки является основным узлом, значительно влияющим на работу двигателя, поэтому его следует проверять в первую очередь или заменять с целью достижения требуемых оценочных характеристик установки.</w:t>
      </w:r>
    </w:p>
    <w:p w:rsidR="00823689" w:rsidRDefault="00823689">
      <w:pPr>
        <w:ind w:firstLine="283"/>
        <w:jc w:val="both"/>
      </w:pPr>
      <w:bookmarkStart w:id="475" w:name="PN0000228"/>
      <w:bookmarkStart w:id="476" w:name="PO0000228"/>
      <w:bookmarkEnd w:id="475"/>
      <w:r>
        <w:rPr>
          <w:rFonts w:ascii="Times New Roman" w:hAnsi="Times New Roman"/>
          <w:i/>
          <w:iCs/>
          <w:sz w:val="24"/>
          <w:szCs w:val="24"/>
        </w:rPr>
        <w:t>11.2.4</w:t>
      </w:r>
      <w:bookmarkEnd w:id="476"/>
      <w:r>
        <w:rPr>
          <w:rFonts w:ascii="Times New Roman" w:hAnsi="Times New Roman"/>
          <w:i/>
          <w:iCs/>
          <w:sz w:val="24"/>
          <w:szCs w:val="24"/>
        </w:rPr>
        <w:t xml:space="preserve"> Проверку установки по контрольному топливу осуществляют в начале рабочего дня в случае проведения в процессе испытания регулировочных работ или изменений в оборудовании.</w:t>
      </w:r>
    </w:p>
    <w:p w:rsidR="00823689" w:rsidRDefault="00823689">
      <w:pPr>
        <w:pStyle w:val="1"/>
      </w:pPr>
      <w:bookmarkStart w:id="477" w:name="PN0000229"/>
      <w:bookmarkStart w:id="478" w:name="_Toc180756354"/>
      <w:bookmarkStart w:id="479" w:name="PO0000229"/>
      <w:bookmarkEnd w:id="477"/>
      <w:bookmarkEnd w:id="478"/>
      <w:r>
        <w:t>12 Проведение испытания</w:t>
      </w:r>
      <w:bookmarkEnd w:id="479"/>
    </w:p>
    <w:p w:rsidR="00823689" w:rsidRPr="0059339B" w:rsidRDefault="00823689">
      <w:pPr>
        <w:ind w:firstLine="283"/>
        <w:jc w:val="both"/>
        <w:rPr>
          <w:rFonts w:eastAsia="Times New Roman"/>
        </w:rPr>
      </w:pPr>
      <w:bookmarkStart w:id="480" w:name="PN0000230"/>
      <w:bookmarkStart w:id="481" w:name="PO0000230"/>
      <w:bookmarkEnd w:id="480"/>
      <w:r>
        <w:rPr>
          <w:rFonts w:ascii="Times New Roman" w:hAnsi="Times New Roman"/>
          <w:sz w:val="24"/>
          <w:szCs w:val="24"/>
        </w:rPr>
        <w:t>12.1</w:t>
      </w:r>
      <w:bookmarkEnd w:id="481"/>
      <w:r>
        <w:rPr>
          <w:rFonts w:ascii="Times New Roman" w:hAnsi="Times New Roman"/>
          <w:sz w:val="24"/>
          <w:szCs w:val="24"/>
        </w:rPr>
        <w:t xml:space="preserve"> Определение цетанового числа предусматривает проведение процедуры «взятия в вилку» по показаниям микрометра маховичка. Подробности по эксплуатации двигателя и регулированию каждого из совокупности отдельных рабочих параметров изложены в инструкции по применению.</w:t>
      </w:r>
    </w:p>
    <w:p w:rsidR="00823689" w:rsidRDefault="00823689">
      <w:pPr>
        <w:ind w:firstLine="283"/>
        <w:jc w:val="both"/>
      </w:pPr>
      <w:bookmarkStart w:id="482" w:name="PN0000231"/>
      <w:bookmarkStart w:id="483" w:name="PO0000231"/>
      <w:bookmarkEnd w:id="482"/>
      <w:r>
        <w:rPr>
          <w:rFonts w:ascii="Times New Roman" w:hAnsi="Times New Roman"/>
          <w:sz w:val="24"/>
          <w:szCs w:val="24"/>
        </w:rPr>
        <w:t>12.1.1</w:t>
      </w:r>
      <w:bookmarkEnd w:id="483"/>
      <w:r>
        <w:rPr>
          <w:rFonts w:ascii="Times New Roman" w:hAnsi="Times New Roman"/>
          <w:sz w:val="24"/>
          <w:szCs w:val="24"/>
        </w:rPr>
        <w:t xml:space="preserve"> Проверяют, чтобы все рабочие режимы прогретого двигателя, работающего на стандартном дизельном топливе, находились в норме.</w:t>
      </w:r>
    </w:p>
    <w:p w:rsidR="00823689" w:rsidRDefault="00823689">
      <w:pPr>
        <w:ind w:firstLine="283"/>
        <w:jc w:val="both"/>
      </w:pPr>
      <w:bookmarkStart w:id="484" w:name="PN0000232"/>
      <w:bookmarkStart w:id="485" w:name="PO0000232"/>
      <w:bookmarkEnd w:id="484"/>
      <w:r>
        <w:rPr>
          <w:rFonts w:ascii="Times New Roman" w:hAnsi="Times New Roman"/>
          <w:i/>
          <w:iCs/>
          <w:color w:val="000000"/>
          <w:sz w:val="24"/>
          <w:szCs w:val="24"/>
        </w:rPr>
        <w:t>П</w:t>
      </w:r>
      <w:bookmarkEnd w:id="485"/>
      <w:r>
        <w:rPr>
          <w:rFonts w:ascii="Times New Roman" w:hAnsi="Times New Roman"/>
          <w:i/>
          <w:iCs/>
          <w:color w:val="000000"/>
          <w:sz w:val="24"/>
          <w:szCs w:val="24"/>
        </w:rPr>
        <w:t xml:space="preserve">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 xml:space="preserve">В дополнение к прочим мерам предосторожности всякий раз перед тем, как приступить к смене топлива, измеритель задержки воспламенения (марки </w:t>
      </w:r>
      <w:r>
        <w:rPr>
          <w:rFonts w:ascii="Times New Roman" w:hAnsi="Times New Roman"/>
          <w:i/>
          <w:iCs/>
          <w:sz w:val="24"/>
        </w:rPr>
        <w:t>II</w:t>
      </w:r>
      <w:r>
        <w:rPr>
          <w:rFonts w:ascii="Times New Roman" w:hAnsi="Times New Roman"/>
          <w:i/>
          <w:iCs/>
          <w:color w:val="000000"/>
          <w:sz w:val="24"/>
          <w:szCs w:val="24"/>
        </w:rPr>
        <w:t xml:space="preserve"> или более ранних моделей) следует установить в позицию «КАЛИБРОВАТЬ» с тем, чтобы не произошло резкого скачка стрелки измерительного прибора на всю его шкалу. Настройку следует проверять перед каждым снятием характеристик, но ни в коем случае не следует изменять ее во время снятия характеристик.</w:t>
      </w:r>
    </w:p>
    <w:p w:rsidR="00823689" w:rsidRDefault="00823689">
      <w:pPr>
        <w:ind w:firstLine="283"/>
        <w:jc w:val="both"/>
      </w:pPr>
      <w:bookmarkStart w:id="486" w:name="PN0000233"/>
      <w:bookmarkStart w:id="487" w:name="PO0000233"/>
      <w:bookmarkEnd w:id="486"/>
      <w:r>
        <w:rPr>
          <w:rFonts w:ascii="Times New Roman" w:hAnsi="Times New Roman"/>
          <w:sz w:val="24"/>
          <w:szCs w:val="24"/>
        </w:rPr>
        <w:t>12.1.2</w:t>
      </w:r>
      <w:bookmarkEnd w:id="487"/>
      <w:r>
        <w:rPr>
          <w:rFonts w:ascii="Times New Roman" w:hAnsi="Times New Roman"/>
          <w:sz w:val="24"/>
          <w:szCs w:val="24"/>
        </w:rPr>
        <w:t xml:space="preserve"> Заливают образец в пустой топливный бак, промывают топливную бюретку, удаляют весь воздух из топливопровода, ведущего к насосу, и устанавливают топливный кран в такую позицию, чтобы двигатель работал на данном топливе.</w:t>
      </w:r>
    </w:p>
    <w:p w:rsidR="00823689" w:rsidRDefault="00823689">
      <w:pPr>
        <w:ind w:firstLine="283"/>
        <w:jc w:val="both"/>
      </w:pPr>
      <w:bookmarkStart w:id="488" w:name="PN0000234"/>
      <w:bookmarkStart w:id="489" w:name="PO0000234"/>
      <w:bookmarkEnd w:id="488"/>
      <w:r>
        <w:rPr>
          <w:rFonts w:ascii="Times New Roman" w:hAnsi="Times New Roman"/>
          <w:i/>
          <w:iCs/>
          <w:color w:val="000000"/>
          <w:sz w:val="24"/>
          <w:szCs w:val="24"/>
        </w:rPr>
        <w:t>П</w:t>
      </w:r>
      <w:bookmarkEnd w:id="489"/>
      <w:r>
        <w:rPr>
          <w:rFonts w:ascii="Times New Roman" w:hAnsi="Times New Roman"/>
          <w:i/>
          <w:iCs/>
          <w:color w:val="000000"/>
          <w:sz w:val="24"/>
          <w:szCs w:val="24"/>
        </w:rPr>
        <w:t xml:space="preserve">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 xml:space="preserve">Проба и топливо </w:t>
      </w:r>
      <w:r>
        <w:rPr>
          <w:rFonts w:ascii="Times New Roman" w:hAnsi="Times New Roman"/>
          <w:color w:val="000000"/>
          <w:sz w:val="24"/>
          <w:szCs w:val="24"/>
        </w:rPr>
        <w:t xml:space="preserve">- </w:t>
      </w:r>
      <w:r>
        <w:rPr>
          <w:rFonts w:ascii="Times New Roman" w:hAnsi="Times New Roman"/>
          <w:i/>
          <w:iCs/>
          <w:color w:val="000000"/>
          <w:sz w:val="24"/>
          <w:szCs w:val="24"/>
        </w:rPr>
        <w:t xml:space="preserve">горючее вещество. Пары вредны (приложение </w:t>
      </w:r>
      <w:hyperlink w:anchor="PO0000380" w:tooltip="Приложение В" w:history="1">
        <w:r>
          <w:rPr>
            <w:rStyle w:val="a3"/>
            <w:i/>
            <w:iCs/>
          </w:rPr>
          <w:t>В</w:t>
        </w:r>
      </w:hyperlink>
      <w:r>
        <w:rPr>
          <w:rFonts w:ascii="Times New Roman" w:hAnsi="Times New Roman"/>
          <w:i/>
          <w:iCs/>
          <w:color w:val="000000"/>
          <w:sz w:val="24"/>
          <w:szCs w:val="24"/>
        </w:rPr>
        <w:t>).</w:t>
      </w:r>
    </w:p>
    <w:p w:rsidR="00823689" w:rsidRDefault="00823689">
      <w:pPr>
        <w:ind w:firstLine="283"/>
        <w:jc w:val="both"/>
      </w:pPr>
      <w:bookmarkStart w:id="490" w:name="PN0000235"/>
      <w:bookmarkStart w:id="491" w:name="PO0000235"/>
      <w:bookmarkEnd w:id="490"/>
      <w:r>
        <w:rPr>
          <w:rFonts w:ascii="Times New Roman" w:hAnsi="Times New Roman"/>
          <w:b/>
          <w:bCs/>
          <w:sz w:val="24"/>
          <w:szCs w:val="24"/>
        </w:rPr>
        <w:t>12.1.3</w:t>
      </w:r>
      <w:bookmarkEnd w:id="491"/>
      <w:r>
        <w:rPr>
          <w:rFonts w:ascii="Times New Roman" w:hAnsi="Times New Roman"/>
          <w:b/>
          <w:bCs/>
          <w:sz w:val="24"/>
          <w:szCs w:val="24"/>
        </w:rPr>
        <w:t xml:space="preserve"> Расход топлива</w:t>
      </w:r>
    </w:p>
    <w:p w:rsidR="00823689" w:rsidRDefault="00823689">
      <w:pPr>
        <w:ind w:firstLine="283"/>
        <w:jc w:val="both"/>
      </w:pPr>
      <w:bookmarkStart w:id="492" w:name="PN0000236"/>
      <w:bookmarkStart w:id="493" w:name="PO0000236"/>
      <w:bookmarkEnd w:id="492"/>
      <w:r>
        <w:rPr>
          <w:rFonts w:ascii="Times New Roman" w:hAnsi="Times New Roman"/>
          <w:color w:val="000000"/>
          <w:sz w:val="24"/>
          <w:szCs w:val="24"/>
        </w:rPr>
        <w:t>П</w:t>
      </w:r>
      <w:bookmarkEnd w:id="493"/>
      <w:r>
        <w:rPr>
          <w:rFonts w:ascii="Times New Roman" w:hAnsi="Times New Roman"/>
          <w:color w:val="000000"/>
          <w:sz w:val="24"/>
          <w:szCs w:val="24"/>
        </w:rPr>
        <w:t>роверяют расход топлива и регулируют топливный насос микрометром так, чтобы получить расход, равный 13 см</w:t>
      </w:r>
      <w:r>
        <w:rPr>
          <w:rFonts w:ascii="Times New Roman" w:hAnsi="Times New Roman"/>
          <w:color w:val="000000"/>
          <w:sz w:val="24"/>
          <w:szCs w:val="24"/>
          <w:vertAlign w:val="superscript"/>
        </w:rPr>
        <w:t>3</w:t>
      </w:r>
      <w:r>
        <w:rPr>
          <w:rFonts w:ascii="Times New Roman" w:hAnsi="Times New Roman"/>
          <w:color w:val="000000"/>
          <w:sz w:val="24"/>
          <w:szCs w:val="24"/>
        </w:rPr>
        <w:t>/мин. Окончательно измеряют расход за полный период (60 ± 1) с. Записывают показание микрометра расхода топлива.</w:t>
      </w:r>
    </w:p>
    <w:p w:rsidR="00823689" w:rsidRDefault="00823689">
      <w:pPr>
        <w:ind w:firstLine="283"/>
        <w:jc w:val="both"/>
      </w:pPr>
      <w:bookmarkStart w:id="494" w:name="PN0000237"/>
      <w:bookmarkStart w:id="495" w:name="PO0000237"/>
      <w:bookmarkEnd w:id="494"/>
      <w:r>
        <w:rPr>
          <w:rFonts w:ascii="Times New Roman" w:hAnsi="Times New Roman"/>
          <w:b/>
          <w:bCs/>
          <w:sz w:val="24"/>
          <w:szCs w:val="24"/>
        </w:rPr>
        <w:t>12.1.4</w:t>
      </w:r>
      <w:bookmarkEnd w:id="495"/>
      <w:r>
        <w:rPr>
          <w:rFonts w:ascii="Times New Roman" w:hAnsi="Times New Roman"/>
          <w:b/>
          <w:bCs/>
          <w:sz w:val="24"/>
          <w:szCs w:val="24"/>
        </w:rPr>
        <w:t xml:space="preserve"> Установка угла опережения впрыска топлива</w:t>
      </w:r>
    </w:p>
    <w:p w:rsidR="00823689" w:rsidRDefault="00823689">
      <w:pPr>
        <w:ind w:firstLine="283"/>
        <w:jc w:val="both"/>
      </w:pPr>
      <w:bookmarkStart w:id="496" w:name="PN0000238"/>
      <w:bookmarkStart w:id="497" w:name="PO0000238"/>
      <w:bookmarkEnd w:id="496"/>
      <w:r>
        <w:rPr>
          <w:rFonts w:ascii="Times New Roman" w:hAnsi="Times New Roman"/>
          <w:color w:val="000000"/>
          <w:sz w:val="24"/>
          <w:szCs w:val="24"/>
        </w:rPr>
        <w:t>П</w:t>
      </w:r>
      <w:bookmarkEnd w:id="497"/>
      <w:r>
        <w:rPr>
          <w:rFonts w:ascii="Times New Roman" w:hAnsi="Times New Roman"/>
          <w:color w:val="000000"/>
          <w:sz w:val="24"/>
          <w:szCs w:val="24"/>
        </w:rPr>
        <w:t>осле установки расхода топлива регулируют микрометром угол опережения впрыска так, чтобы получить значение опережения впрыска, равное 13,0° ± 0,2°. Записывают показание микрометра угла опережения впрыска.</w:t>
      </w:r>
    </w:p>
    <w:p w:rsidR="00823689" w:rsidRDefault="00823689">
      <w:pPr>
        <w:ind w:firstLine="283"/>
        <w:jc w:val="both"/>
      </w:pPr>
      <w:bookmarkStart w:id="498" w:name="PN0000239"/>
      <w:bookmarkStart w:id="499" w:name="PO0000239"/>
      <w:bookmarkEnd w:id="498"/>
      <w:r>
        <w:rPr>
          <w:rFonts w:ascii="Times New Roman" w:hAnsi="Times New Roman"/>
          <w:b/>
          <w:bCs/>
          <w:sz w:val="24"/>
          <w:szCs w:val="24"/>
        </w:rPr>
        <w:t>12.1.5</w:t>
      </w:r>
      <w:bookmarkEnd w:id="499"/>
      <w:r>
        <w:rPr>
          <w:rFonts w:ascii="Times New Roman" w:hAnsi="Times New Roman"/>
          <w:b/>
          <w:bCs/>
          <w:sz w:val="24"/>
          <w:szCs w:val="24"/>
        </w:rPr>
        <w:t xml:space="preserve"> Задержка воспламенения</w:t>
      </w:r>
    </w:p>
    <w:p w:rsidR="00823689" w:rsidRDefault="00823689">
      <w:pPr>
        <w:ind w:firstLine="283"/>
        <w:jc w:val="both"/>
      </w:pPr>
      <w:bookmarkStart w:id="500" w:name="PN0000240"/>
      <w:bookmarkStart w:id="501" w:name="PO0000240"/>
      <w:bookmarkEnd w:id="500"/>
      <w:r>
        <w:rPr>
          <w:rFonts w:ascii="Times New Roman" w:hAnsi="Times New Roman"/>
          <w:color w:val="000000"/>
          <w:sz w:val="24"/>
          <w:szCs w:val="24"/>
        </w:rPr>
        <w:t>У</w:t>
      </w:r>
      <w:bookmarkEnd w:id="501"/>
      <w:r>
        <w:rPr>
          <w:rFonts w:ascii="Times New Roman" w:hAnsi="Times New Roman"/>
          <w:color w:val="000000"/>
          <w:sz w:val="24"/>
          <w:szCs w:val="24"/>
        </w:rPr>
        <w:t>станавливают маховичок механизма изменения степени сжатия так, чтобы получить показание угла задержки воспламенения, равное 13,0° ±0,2°. Проводят окончательную установку маховичка в направлении по часовой стрелке (глядя на двигатель спереди), чтобы устранить люфт в механизме изменения степени сжатия и исключить потенциальную ошибку.</w:t>
      </w:r>
    </w:p>
    <w:p w:rsidR="00823689" w:rsidRDefault="00823689">
      <w:pPr>
        <w:ind w:firstLine="283"/>
        <w:jc w:val="both"/>
      </w:pPr>
      <w:bookmarkStart w:id="502" w:name="PN0000241"/>
      <w:bookmarkStart w:id="503" w:name="PO0000241"/>
      <w:bookmarkEnd w:id="502"/>
      <w:r>
        <w:rPr>
          <w:rFonts w:ascii="Times New Roman" w:hAnsi="Times New Roman"/>
          <w:b/>
          <w:bCs/>
          <w:sz w:val="24"/>
          <w:szCs w:val="24"/>
        </w:rPr>
        <w:t>12.1.6</w:t>
      </w:r>
      <w:bookmarkEnd w:id="503"/>
      <w:r>
        <w:rPr>
          <w:rFonts w:ascii="Times New Roman" w:hAnsi="Times New Roman"/>
          <w:b/>
          <w:bCs/>
          <w:sz w:val="24"/>
          <w:szCs w:val="24"/>
        </w:rPr>
        <w:t xml:space="preserve"> Время для стабилизации показаний</w:t>
      </w:r>
    </w:p>
    <w:p w:rsidR="00823689" w:rsidRDefault="00823689">
      <w:pPr>
        <w:ind w:firstLine="283"/>
        <w:jc w:val="both"/>
      </w:pPr>
      <w:bookmarkStart w:id="504" w:name="PN0000242"/>
      <w:bookmarkStart w:id="505" w:name="PO0000242"/>
      <w:bookmarkEnd w:id="504"/>
      <w:r>
        <w:rPr>
          <w:rFonts w:ascii="Times New Roman" w:hAnsi="Times New Roman"/>
          <w:color w:val="000000"/>
          <w:sz w:val="24"/>
          <w:szCs w:val="24"/>
        </w:rPr>
        <w:t>С</w:t>
      </w:r>
      <w:bookmarkEnd w:id="505"/>
      <w:r>
        <w:rPr>
          <w:rFonts w:ascii="Times New Roman" w:hAnsi="Times New Roman"/>
          <w:color w:val="000000"/>
          <w:sz w:val="24"/>
          <w:szCs w:val="24"/>
        </w:rPr>
        <w:t xml:space="preserve">табильные показания угла опережения впрыска и задержки воспламенения должны соответствовать величинам, указанным в </w:t>
      </w:r>
      <w:hyperlink w:anchor="PO0000237" w:tooltip="Пункт 12.1.4" w:history="1">
        <w:r>
          <w:rPr>
            <w:rStyle w:val="a3"/>
          </w:rPr>
          <w:t>12.1.4</w:t>
        </w:r>
      </w:hyperlink>
      <w:r>
        <w:rPr>
          <w:rFonts w:ascii="Times New Roman" w:hAnsi="Times New Roman"/>
          <w:color w:val="000000"/>
          <w:sz w:val="24"/>
          <w:szCs w:val="24"/>
        </w:rPr>
        <w:t xml:space="preserve"> и </w:t>
      </w:r>
      <w:hyperlink w:anchor="PO0000239" w:tooltip="Пункт 12.1.5" w:history="1">
        <w:r>
          <w:rPr>
            <w:rStyle w:val="a3"/>
          </w:rPr>
          <w:t>12.1.5</w:t>
        </w:r>
      </w:hyperlink>
      <w:r>
        <w:rPr>
          <w:rFonts w:ascii="Times New Roman" w:hAnsi="Times New Roman"/>
          <w:color w:val="000000"/>
          <w:sz w:val="24"/>
          <w:szCs w:val="24"/>
        </w:rPr>
        <w:t>.</w:t>
      </w:r>
    </w:p>
    <w:p w:rsidR="00823689" w:rsidRDefault="00823689">
      <w:pPr>
        <w:ind w:firstLine="283"/>
        <w:jc w:val="both"/>
      </w:pPr>
      <w:bookmarkStart w:id="506" w:name="PN0000243"/>
      <w:bookmarkStart w:id="507" w:name="PO0000243"/>
      <w:bookmarkEnd w:id="506"/>
      <w:r>
        <w:rPr>
          <w:rFonts w:ascii="Times New Roman" w:hAnsi="Times New Roman"/>
          <w:sz w:val="24"/>
          <w:szCs w:val="24"/>
        </w:rPr>
        <w:t>12.1.6.1</w:t>
      </w:r>
      <w:bookmarkEnd w:id="507"/>
      <w:r>
        <w:rPr>
          <w:rFonts w:ascii="Times New Roman" w:hAnsi="Times New Roman"/>
          <w:sz w:val="24"/>
          <w:szCs w:val="24"/>
        </w:rPr>
        <w:t xml:space="preserve"> Стабильные показания, как правило, достигаются за время 5 - 10 мин.</w:t>
      </w:r>
    </w:p>
    <w:p w:rsidR="00823689" w:rsidRDefault="00823689">
      <w:pPr>
        <w:ind w:firstLine="283"/>
        <w:jc w:val="both"/>
      </w:pPr>
      <w:bookmarkStart w:id="508" w:name="PN0000244"/>
      <w:bookmarkStart w:id="509" w:name="PO0000244"/>
      <w:bookmarkEnd w:id="508"/>
      <w:r>
        <w:rPr>
          <w:rFonts w:ascii="Times New Roman" w:hAnsi="Times New Roman"/>
          <w:sz w:val="24"/>
          <w:szCs w:val="24"/>
        </w:rPr>
        <w:t>12.1.6.2</w:t>
      </w:r>
      <w:bookmarkEnd w:id="509"/>
      <w:r>
        <w:rPr>
          <w:rFonts w:ascii="Times New Roman" w:hAnsi="Times New Roman"/>
          <w:sz w:val="24"/>
          <w:szCs w:val="24"/>
        </w:rPr>
        <w:t xml:space="preserve"> Время стабилизации показателей для образца или каждого из эталонных топлив должно составлять не менее 3 мин.</w:t>
      </w:r>
    </w:p>
    <w:p w:rsidR="00823689" w:rsidRDefault="00823689">
      <w:pPr>
        <w:ind w:firstLine="283"/>
        <w:jc w:val="both"/>
      </w:pPr>
      <w:bookmarkStart w:id="510" w:name="PN0000245"/>
      <w:bookmarkStart w:id="511" w:name="PO0000245"/>
      <w:bookmarkEnd w:id="510"/>
      <w:r>
        <w:rPr>
          <w:rFonts w:ascii="Times New Roman" w:hAnsi="Times New Roman"/>
          <w:b/>
          <w:bCs/>
          <w:sz w:val="24"/>
          <w:szCs w:val="24"/>
        </w:rPr>
        <w:t>12.1.7</w:t>
      </w:r>
      <w:bookmarkEnd w:id="511"/>
      <w:r>
        <w:rPr>
          <w:rFonts w:ascii="Times New Roman" w:hAnsi="Times New Roman"/>
          <w:b/>
          <w:bCs/>
          <w:sz w:val="24"/>
          <w:szCs w:val="24"/>
        </w:rPr>
        <w:t xml:space="preserve"> Отсчеты по маховичку</w:t>
      </w:r>
    </w:p>
    <w:p w:rsidR="00823689" w:rsidRDefault="00823689">
      <w:pPr>
        <w:ind w:firstLine="283"/>
        <w:jc w:val="both"/>
      </w:pPr>
      <w:bookmarkStart w:id="512" w:name="PN0000246"/>
      <w:bookmarkStart w:id="513" w:name="PO0000246"/>
      <w:bookmarkEnd w:id="512"/>
      <w:r>
        <w:rPr>
          <w:rFonts w:ascii="Times New Roman" w:hAnsi="Times New Roman"/>
          <w:color w:val="000000"/>
          <w:sz w:val="24"/>
          <w:szCs w:val="24"/>
        </w:rPr>
        <w:t>З</w:t>
      </w:r>
      <w:bookmarkEnd w:id="513"/>
      <w:r>
        <w:rPr>
          <w:rFonts w:ascii="Times New Roman" w:hAnsi="Times New Roman"/>
          <w:color w:val="000000"/>
          <w:sz w:val="24"/>
          <w:szCs w:val="24"/>
        </w:rPr>
        <w:t>аписывают показание микрометра механизма изменения степени сжатия при работе на образце испытуемого топлива.</w:t>
      </w:r>
    </w:p>
    <w:p w:rsidR="00823689" w:rsidRDefault="00823689">
      <w:pPr>
        <w:ind w:firstLine="283"/>
        <w:jc w:val="both"/>
      </w:pPr>
      <w:bookmarkStart w:id="514" w:name="PN0000247"/>
      <w:bookmarkStart w:id="515" w:name="PO0000247"/>
      <w:bookmarkEnd w:id="514"/>
      <w:r>
        <w:rPr>
          <w:rFonts w:ascii="Times New Roman" w:hAnsi="Times New Roman"/>
          <w:b/>
          <w:bCs/>
          <w:sz w:val="24"/>
          <w:szCs w:val="24"/>
        </w:rPr>
        <w:t>12.1.8</w:t>
      </w:r>
      <w:bookmarkEnd w:id="515"/>
      <w:r>
        <w:rPr>
          <w:rFonts w:ascii="Times New Roman" w:hAnsi="Times New Roman"/>
          <w:b/>
          <w:bCs/>
          <w:sz w:val="24"/>
          <w:szCs w:val="24"/>
        </w:rPr>
        <w:t xml:space="preserve"> Эталонное топливо № 1</w:t>
      </w:r>
    </w:p>
    <w:p w:rsidR="00823689" w:rsidRDefault="00823689">
      <w:pPr>
        <w:ind w:firstLine="283"/>
        <w:jc w:val="both"/>
      </w:pPr>
      <w:bookmarkStart w:id="516" w:name="PN0000248"/>
      <w:bookmarkStart w:id="517" w:name="PO0000248"/>
      <w:bookmarkEnd w:id="516"/>
      <w:r>
        <w:rPr>
          <w:rFonts w:ascii="Times New Roman" w:hAnsi="Times New Roman"/>
          <w:color w:val="000000"/>
          <w:sz w:val="24"/>
          <w:szCs w:val="24"/>
        </w:rPr>
        <w:t>В</w:t>
      </w:r>
      <w:bookmarkEnd w:id="517"/>
      <w:r>
        <w:rPr>
          <w:rFonts w:ascii="Times New Roman" w:hAnsi="Times New Roman"/>
          <w:color w:val="000000"/>
          <w:sz w:val="24"/>
          <w:szCs w:val="24"/>
        </w:rPr>
        <w:t>ыбирают смесь первичных или вторичных эталонных топлив с цетановым числом, близким к оцениваемому цетановому числу образца.</w:t>
      </w:r>
    </w:p>
    <w:p w:rsidR="00823689" w:rsidRDefault="00823689">
      <w:pPr>
        <w:spacing w:before="120" w:after="120"/>
        <w:ind w:firstLine="283"/>
        <w:jc w:val="both"/>
      </w:pPr>
      <w:bookmarkStart w:id="518" w:name="PN0000249"/>
      <w:bookmarkStart w:id="519" w:name="PO0000249"/>
      <w:bookmarkEnd w:id="518"/>
      <w:r>
        <w:rPr>
          <w:rFonts w:ascii="Times New Roman" w:hAnsi="Times New Roman"/>
          <w:spacing w:val="40"/>
        </w:rPr>
        <w:t>П</w:t>
      </w:r>
      <w:bookmarkEnd w:id="519"/>
      <w:r>
        <w:rPr>
          <w:rFonts w:ascii="Times New Roman" w:hAnsi="Times New Roman"/>
          <w:spacing w:val="40"/>
        </w:rPr>
        <w:t>римечание</w:t>
      </w:r>
      <w:r>
        <w:rPr>
          <w:rFonts w:ascii="Times New Roman" w:hAnsi="Times New Roman"/>
        </w:rPr>
        <w:t xml:space="preserve"> - Показание на маховичке механизма изменения степени сжатия и цетановое число находятся в зависимости от состояния двигателя, но эта зависимость может быть установлена для каждого конкретного двигателя экспериментально путем определения цетанового числа после каждой переборки двигателя. Построенный график или таблица, по которой определяется зависимость показаний микрометра для механизма изменения степени сжатия от уровня цетанового числа, представляет собой простое руководство по выбору эталонного топлива.</w:t>
      </w:r>
    </w:p>
    <w:p w:rsidR="00823689" w:rsidRDefault="00823689">
      <w:pPr>
        <w:ind w:firstLine="283"/>
        <w:jc w:val="both"/>
      </w:pPr>
      <w:bookmarkStart w:id="520" w:name="PN0000250"/>
      <w:bookmarkStart w:id="521" w:name="PO0000250"/>
      <w:bookmarkEnd w:id="520"/>
      <w:r>
        <w:rPr>
          <w:rFonts w:ascii="Times New Roman" w:hAnsi="Times New Roman"/>
          <w:sz w:val="24"/>
          <w:szCs w:val="24"/>
        </w:rPr>
        <w:t>12.1.8.1</w:t>
      </w:r>
      <w:bookmarkEnd w:id="521"/>
      <w:r>
        <w:rPr>
          <w:rFonts w:ascii="Times New Roman" w:hAnsi="Times New Roman"/>
          <w:sz w:val="24"/>
          <w:szCs w:val="24"/>
        </w:rPr>
        <w:t xml:space="preserve"> Готовят свежую порцию выбранной эталонной смеси объемом не менее 400 - 500 см</w:t>
      </w:r>
      <w:r>
        <w:rPr>
          <w:rFonts w:ascii="Times New Roman" w:hAnsi="Times New Roman"/>
          <w:sz w:val="24"/>
          <w:szCs w:val="24"/>
          <w:vertAlign w:val="superscript"/>
        </w:rPr>
        <w:t>3</w:t>
      </w:r>
      <w:r>
        <w:rPr>
          <w:rFonts w:ascii="Times New Roman" w:hAnsi="Times New Roman"/>
          <w:sz w:val="24"/>
          <w:szCs w:val="24"/>
        </w:rPr>
        <w:t>.</w:t>
      </w:r>
    </w:p>
    <w:p w:rsidR="00823689" w:rsidRDefault="00823689">
      <w:pPr>
        <w:ind w:firstLine="283"/>
        <w:jc w:val="both"/>
      </w:pPr>
      <w:bookmarkStart w:id="522" w:name="PN0000251"/>
      <w:bookmarkStart w:id="523" w:name="PO0000251"/>
      <w:bookmarkEnd w:id="522"/>
      <w:r>
        <w:rPr>
          <w:rFonts w:ascii="Times New Roman" w:hAnsi="Times New Roman"/>
          <w:sz w:val="24"/>
          <w:szCs w:val="24"/>
        </w:rPr>
        <w:t>12.1.8.2</w:t>
      </w:r>
      <w:bookmarkEnd w:id="523"/>
      <w:r>
        <w:rPr>
          <w:rFonts w:ascii="Times New Roman" w:hAnsi="Times New Roman"/>
          <w:sz w:val="24"/>
          <w:szCs w:val="24"/>
        </w:rPr>
        <w:t xml:space="preserve"> Заливают эталонное топливо № 1 в один из свободных топливных баков, промыв топливные линии тем же способом, как и при промывке их образцом.</w:t>
      </w:r>
    </w:p>
    <w:p w:rsidR="00823689" w:rsidRDefault="00823689">
      <w:pPr>
        <w:ind w:firstLine="283"/>
        <w:jc w:val="both"/>
      </w:pPr>
      <w:bookmarkStart w:id="524" w:name="PN0000252"/>
      <w:bookmarkStart w:id="525" w:name="PO0000252"/>
      <w:bookmarkEnd w:id="524"/>
      <w:r>
        <w:rPr>
          <w:rFonts w:ascii="Times New Roman" w:hAnsi="Times New Roman"/>
          <w:sz w:val="24"/>
          <w:szCs w:val="24"/>
        </w:rPr>
        <w:t>12.1.8.3</w:t>
      </w:r>
      <w:bookmarkEnd w:id="525"/>
      <w:r>
        <w:rPr>
          <w:rFonts w:ascii="Times New Roman" w:hAnsi="Times New Roman"/>
          <w:sz w:val="24"/>
          <w:szCs w:val="24"/>
        </w:rPr>
        <w:t xml:space="preserve"> Выполняют те же регулировки и измерения, которые применялись для образца, и записывают полученные результаты микрометра маховичка механизма изменения степени сжатия.</w:t>
      </w:r>
    </w:p>
    <w:p w:rsidR="00823689" w:rsidRDefault="00823689">
      <w:pPr>
        <w:ind w:firstLine="283"/>
        <w:jc w:val="both"/>
      </w:pPr>
      <w:bookmarkStart w:id="526" w:name="PN0000253"/>
      <w:bookmarkStart w:id="527" w:name="PO0000253"/>
      <w:bookmarkEnd w:id="526"/>
      <w:r>
        <w:rPr>
          <w:rFonts w:ascii="Times New Roman" w:hAnsi="Times New Roman"/>
          <w:b/>
          <w:bCs/>
          <w:sz w:val="24"/>
          <w:szCs w:val="24"/>
        </w:rPr>
        <w:t>12.1.9</w:t>
      </w:r>
      <w:bookmarkEnd w:id="527"/>
      <w:r>
        <w:rPr>
          <w:rFonts w:ascii="Times New Roman" w:hAnsi="Times New Roman"/>
          <w:b/>
          <w:bCs/>
          <w:sz w:val="24"/>
          <w:szCs w:val="24"/>
        </w:rPr>
        <w:t xml:space="preserve"> Эталонное топливо № 2</w:t>
      </w:r>
    </w:p>
    <w:p w:rsidR="00823689" w:rsidRDefault="00823689">
      <w:pPr>
        <w:ind w:firstLine="283"/>
        <w:jc w:val="both"/>
      </w:pPr>
      <w:bookmarkStart w:id="528" w:name="PN0000254"/>
      <w:bookmarkStart w:id="529" w:name="PO0000254"/>
      <w:bookmarkEnd w:id="528"/>
      <w:r>
        <w:rPr>
          <w:rFonts w:ascii="Times New Roman" w:hAnsi="Times New Roman"/>
          <w:color w:val="000000"/>
          <w:sz w:val="24"/>
          <w:szCs w:val="24"/>
        </w:rPr>
        <w:t>В</w:t>
      </w:r>
      <w:bookmarkEnd w:id="529"/>
      <w:r>
        <w:rPr>
          <w:rFonts w:ascii="Times New Roman" w:hAnsi="Times New Roman"/>
          <w:color w:val="000000"/>
          <w:sz w:val="24"/>
          <w:szCs w:val="24"/>
        </w:rPr>
        <w:t>ыбирают другую смесь первичных или вторичных эталонных топлив, от которой можно ожидать такого показания по маховичку, что этот отсчет и отсчет для первого эталонного топлива «возьмут в вилку» отсчет по маховичку для испытуемого образца топлива. Разница между двумя смесями эталонных топлив не должна превышать 5,5 цетановых чисел.</w:t>
      </w:r>
    </w:p>
    <w:p w:rsidR="00823689" w:rsidRDefault="00823689">
      <w:pPr>
        <w:ind w:firstLine="283"/>
        <w:jc w:val="both"/>
      </w:pPr>
      <w:bookmarkStart w:id="530" w:name="PN0000255"/>
      <w:bookmarkStart w:id="531" w:name="PO0000255"/>
      <w:bookmarkEnd w:id="530"/>
      <w:r>
        <w:rPr>
          <w:rFonts w:ascii="Times New Roman" w:hAnsi="Times New Roman"/>
          <w:sz w:val="24"/>
          <w:szCs w:val="24"/>
        </w:rPr>
        <w:t>12.1.9.1</w:t>
      </w:r>
      <w:bookmarkEnd w:id="531"/>
      <w:r>
        <w:rPr>
          <w:rFonts w:ascii="Times New Roman" w:hAnsi="Times New Roman"/>
          <w:sz w:val="24"/>
          <w:szCs w:val="24"/>
        </w:rPr>
        <w:t xml:space="preserve"> Готовят свежую порцию выбранной эталонной смеси объемом не менее 400 - 500 см</w:t>
      </w:r>
      <w:r>
        <w:rPr>
          <w:rFonts w:ascii="Times New Roman" w:hAnsi="Times New Roman"/>
          <w:sz w:val="24"/>
          <w:szCs w:val="24"/>
          <w:vertAlign w:val="superscript"/>
        </w:rPr>
        <w:t>3</w:t>
      </w:r>
      <w:r>
        <w:rPr>
          <w:rFonts w:ascii="Times New Roman" w:hAnsi="Times New Roman"/>
          <w:sz w:val="24"/>
          <w:szCs w:val="24"/>
        </w:rPr>
        <w:t>.</w:t>
      </w:r>
    </w:p>
    <w:p w:rsidR="00823689" w:rsidRDefault="00823689">
      <w:pPr>
        <w:ind w:firstLine="283"/>
        <w:jc w:val="both"/>
      </w:pPr>
      <w:bookmarkStart w:id="532" w:name="PN0000256"/>
      <w:bookmarkStart w:id="533" w:name="PO0000256"/>
      <w:bookmarkEnd w:id="532"/>
      <w:r>
        <w:rPr>
          <w:rFonts w:ascii="Times New Roman" w:hAnsi="Times New Roman"/>
          <w:sz w:val="24"/>
          <w:szCs w:val="24"/>
        </w:rPr>
        <w:t>12.1.9.2</w:t>
      </w:r>
      <w:bookmarkEnd w:id="533"/>
      <w:r>
        <w:rPr>
          <w:rFonts w:ascii="Times New Roman" w:hAnsi="Times New Roman"/>
          <w:sz w:val="24"/>
          <w:szCs w:val="24"/>
        </w:rPr>
        <w:t xml:space="preserve"> Заливают эталонное топливо № 2 в третий топливный бак, промыв этим топливом топливные линии точно также, как это отмечалось для случая с образцом.</w:t>
      </w:r>
    </w:p>
    <w:p w:rsidR="00823689" w:rsidRDefault="00823689">
      <w:pPr>
        <w:ind w:firstLine="283"/>
        <w:jc w:val="both"/>
      </w:pPr>
      <w:bookmarkStart w:id="534" w:name="PN0000257"/>
      <w:bookmarkStart w:id="535" w:name="PO0000257"/>
      <w:bookmarkEnd w:id="534"/>
      <w:r>
        <w:rPr>
          <w:rFonts w:ascii="Times New Roman" w:hAnsi="Times New Roman"/>
          <w:sz w:val="24"/>
          <w:szCs w:val="24"/>
        </w:rPr>
        <w:t>12.1.9.3</w:t>
      </w:r>
      <w:bookmarkEnd w:id="535"/>
      <w:r>
        <w:rPr>
          <w:rFonts w:ascii="Times New Roman" w:hAnsi="Times New Roman"/>
          <w:sz w:val="24"/>
          <w:szCs w:val="24"/>
        </w:rPr>
        <w:t xml:space="preserve"> Выполняют те же регулировки и измерения, которые применялись для пробы и первого эталонного топлива, и записывают полученные результаты микрометра маховичка механизма изменения степени сжатия.</w:t>
      </w:r>
    </w:p>
    <w:p w:rsidR="00823689" w:rsidRDefault="00823689">
      <w:pPr>
        <w:spacing w:before="120" w:after="120"/>
        <w:ind w:firstLine="283"/>
        <w:jc w:val="both"/>
      </w:pPr>
      <w:bookmarkStart w:id="536" w:name="PN0000258"/>
      <w:bookmarkStart w:id="537" w:name="PO0000258"/>
      <w:bookmarkEnd w:id="536"/>
      <w:r>
        <w:rPr>
          <w:rFonts w:ascii="Times New Roman" w:hAnsi="Times New Roman"/>
          <w:spacing w:val="40"/>
        </w:rPr>
        <w:t>П</w:t>
      </w:r>
      <w:bookmarkEnd w:id="537"/>
      <w:r>
        <w:rPr>
          <w:rFonts w:ascii="Times New Roman" w:hAnsi="Times New Roman"/>
          <w:spacing w:val="40"/>
        </w:rPr>
        <w:t>римечание</w:t>
      </w:r>
      <w:r>
        <w:rPr>
          <w:rFonts w:ascii="Times New Roman" w:hAnsi="Times New Roman"/>
        </w:rPr>
        <w:t xml:space="preserve"> - Как правило, значение расхода топлива одно и то же для обоих эталонных топлив, так как они схожи по составу.</w:t>
      </w:r>
    </w:p>
    <w:p w:rsidR="00823689" w:rsidRDefault="00823689">
      <w:pPr>
        <w:ind w:firstLine="283"/>
        <w:jc w:val="both"/>
      </w:pPr>
      <w:bookmarkStart w:id="538" w:name="PN0000259"/>
      <w:bookmarkStart w:id="539" w:name="PO0000259"/>
      <w:bookmarkEnd w:id="538"/>
      <w:r>
        <w:rPr>
          <w:rFonts w:ascii="Times New Roman" w:hAnsi="Times New Roman"/>
          <w:sz w:val="24"/>
          <w:szCs w:val="24"/>
        </w:rPr>
        <w:t>12.1.9.4</w:t>
      </w:r>
      <w:bookmarkEnd w:id="539"/>
      <w:r>
        <w:rPr>
          <w:rFonts w:ascii="Times New Roman" w:hAnsi="Times New Roman"/>
          <w:sz w:val="24"/>
          <w:szCs w:val="24"/>
        </w:rPr>
        <w:t xml:space="preserve"> Если отсчет на маховичке для образца топлива «взят в вилку» отсчетами на маховичке для эталонных топлив № 1 и № 2, то испытание можно продолжить, в противном случае следует использовать другие эталонные топлива до тех пор, пока данное требование не будет выполнено.</w:t>
      </w:r>
    </w:p>
    <w:p w:rsidR="00823689" w:rsidRDefault="00823689">
      <w:pPr>
        <w:ind w:firstLine="283"/>
        <w:jc w:val="both"/>
      </w:pPr>
      <w:bookmarkStart w:id="540" w:name="PN0000260"/>
      <w:bookmarkStart w:id="541" w:name="PO0000260"/>
      <w:bookmarkEnd w:id="540"/>
      <w:r>
        <w:rPr>
          <w:rFonts w:ascii="Times New Roman" w:hAnsi="Times New Roman"/>
          <w:b/>
          <w:bCs/>
          <w:sz w:val="24"/>
          <w:szCs w:val="24"/>
        </w:rPr>
        <w:t>12.1.10</w:t>
      </w:r>
      <w:bookmarkEnd w:id="541"/>
      <w:r>
        <w:rPr>
          <w:rFonts w:ascii="Times New Roman" w:hAnsi="Times New Roman"/>
          <w:b/>
          <w:bCs/>
          <w:sz w:val="24"/>
          <w:szCs w:val="24"/>
        </w:rPr>
        <w:t xml:space="preserve"> Повторные отсчеты</w:t>
      </w:r>
    </w:p>
    <w:p w:rsidR="00823689" w:rsidRDefault="00823689">
      <w:pPr>
        <w:ind w:firstLine="283"/>
        <w:jc w:val="both"/>
      </w:pPr>
      <w:bookmarkStart w:id="542" w:name="PN0000261"/>
      <w:bookmarkStart w:id="543" w:name="PO0000261"/>
      <w:bookmarkEnd w:id="542"/>
      <w:r>
        <w:rPr>
          <w:rFonts w:ascii="Times New Roman" w:hAnsi="Times New Roman"/>
          <w:color w:val="000000"/>
          <w:sz w:val="24"/>
          <w:szCs w:val="24"/>
        </w:rPr>
        <w:t>П</w:t>
      </w:r>
      <w:bookmarkEnd w:id="543"/>
      <w:r>
        <w:rPr>
          <w:rFonts w:ascii="Times New Roman" w:hAnsi="Times New Roman"/>
          <w:color w:val="000000"/>
          <w:sz w:val="24"/>
          <w:szCs w:val="24"/>
        </w:rPr>
        <w:t xml:space="preserve">осле удовлетворительного выполнения работы со смесью эталонных топлив № 2 выполняют необходимые операции для возврата двигателя к работе на эталонном топливе № 1, затем с образцом и, наконец, с эталонным топливом № 2. Для каждого топлива проверяют все рабочие параметры и перед записью отсчетов по маховичку дают двигателю войти в равновесное состояние. Последовательность переключения топлива должна соответствовать схеме А, представленной на рисунке </w:t>
      </w:r>
      <w:hyperlink w:anchor="SO0000005" w:tooltip="Рисунок 3" w:history="1">
        <w:r>
          <w:rPr>
            <w:rStyle w:val="a3"/>
          </w:rPr>
          <w:t>3</w:t>
        </w:r>
      </w:hyperlink>
      <w:r>
        <w:rPr>
          <w:rFonts w:ascii="Times New Roman" w:hAnsi="Times New Roman"/>
          <w:color w:val="000000"/>
          <w:sz w:val="24"/>
          <w:szCs w:val="24"/>
        </w:rPr>
        <w:t>.</w:t>
      </w:r>
    </w:p>
    <w:p w:rsidR="00823689" w:rsidRDefault="00823689">
      <w:pPr>
        <w:spacing w:before="120" w:after="120"/>
        <w:jc w:val="center"/>
        <w:rPr>
          <w:vanish/>
          <w:color w:val="FFFFFF"/>
          <w:sz w:val="2"/>
        </w:rPr>
      </w:pPr>
      <w:bookmarkStart w:id="544" w:name="SO0000005"/>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"C:\\Users\\FILIN-~1\\AppData\\Local\\Temp\\ns\\B6D4.files\\image010.jpg" \* MERGEFORMAT </w:instrText>
      </w:r>
      <w:r>
        <w:fldChar w:fldCharType="separate"/>
      </w:r>
      <w:r w:rsidRPr="0059339B">
        <w:rPr>
          <w:rFonts w:ascii="Times New Roman" w:hAnsi="Times New Roman"/>
          <w:noProof/>
          <w:sz w:val="24"/>
          <w:szCs w:val="24"/>
          <w:lang w:eastAsia="ru-RU"/>
        </w:rPr>
        <w:pict>
          <v:shape id="_x0000_i1029" type="#_x0000_t75" style="width:294pt;height:204pt;visibility:visible">
            <v:imagedata r:id="rId20" r:href="rId21"/>
          </v:shape>
        </w:pict>
      </w:r>
      <w:r>
        <w:fldChar w:fldCharType="end"/>
      </w:r>
      <w:bookmarkEnd w:id="544"/>
    </w:p>
    <w:p w:rsidR="00823689" w:rsidRDefault="00823689">
      <w:pPr>
        <w:spacing w:before="120" w:after="120"/>
        <w:jc w:val="center"/>
      </w:pPr>
      <w:bookmarkStart w:id="545" w:name="PN0000262"/>
      <w:bookmarkStart w:id="546" w:name="PO0000262"/>
      <w:bookmarkEnd w:id="545"/>
      <w:r>
        <w:rPr>
          <w:rFonts w:ascii="Times New Roman" w:hAnsi="Times New Roman"/>
        </w:rPr>
        <w:t>X</w:t>
      </w:r>
      <w:bookmarkEnd w:id="546"/>
      <w:r>
        <w:rPr>
          <w:rFonts w:ascii="Times New Roman" w:hAnsi="Times New Roman"/>
        </w:rPr>
        <w:t xml:space="preserve"> - эталонное топливо № 1 и № 2, </w:t>
      </w:r>
      <w:r>
        <w:rPr>
          <w:rFonts w:ascii="Times New Roman" w:hAnsi="Times New Roman"/>
          <w:lang w:val="en-US"/>
        </w:rPr>
        <w:t>S</w:t>
      </w:r>
      <w:r>
        <w:rPr>
          <w:rFonts w:ascii="Times New Roman" w:hAnsi="Times New Roman"/>
        </w:rPr>
        <w:t xml:space="preserve"> - испытуемый образец</w:t>
      </w:r>
    </w:p>
    <w:p w:rsidR="00823689" w:rsidRDefault="00823689">
      <w:pPr>
        <w:spacing w:before="120" w:after="120"/>
        <w:jc w:val="center"/>
      </w:pPr>
      <w:bookmarkStart w:id="547" w:name="PN0000263"/>
      <w:bookmarkStart w:id="548" w:name="SN0000005"/>
      <w:bookmarkStart w:id="549" w:name="PO0000263"/>
      <w:bookmarkEnd w:id="547"/>
      <w:bookmarkEnd w:id="548"/>
      <w:r>
        <w:rPr>
          <w:rFonts w:ascii="Times New Roman" w:hAnsi="Times New Roman"/>
          <w:sz w:val="24"/>
          <w:szCs w:val="24"/>
        </w:rPr>
        <w:t>Р</w:t>
      </w:r>
      <w:bookmarkEnd w:id="549"/>
      <w:r>
        <w:rPr>
          <w:rFonts w:ascii="Times New Roman" w:hAnsi="Times New Roman"/>
          <w:sz w:val="24"/>
          <w:szCs w:val="24"/>
        </w:rPr>
        <w:t>исунок 3 - Последовательность снятия показаний по образцу и эталонным топливам</w:t>
      </w:r>
    </w:p>
    <w:p w:rsidR="00823689" w:rsidRDefault="00823689">
      <w:pPr>
        <w:pStyle w:val="a8"/>
        <w:shd w:val="clear" w:color="auto" w:fill="auto"/>
      </w:pPr>
      <w:bookmarkStart w:id="550" w:name="PN0000264"/>
      <w:bookmarkStart w:id="551" w:name="PO0000264"/>
      <w:bookmarkEnd w:id="550"/>
      <w:r>
        <w:t>12.1.10.1</w:t>
      </w:r>
      <w:bookmarkEnd w:id="551"/>
      <w:r>
        <w:rPr>
          <w:rFonts w:cs="Arial"/>
        </w:rPr>
        <w:t xml:space="preserve"> Если проба испытывается непосредственно после той пробы, для которой приемлемым окажется эталонное топливо № 2, то данное показание на штурвале для эталонного топлива можно использовать для новой пробы. Исходя из этого последовательность переключения топлива необходимо проводить так, как представлено на схеме Б рисунка </w:t>
      </w:r>
      <w:hyperlink w:anchor="SO0000005" w:tooltip="Рисунок 3" w:history="1">
        <w:r>
          <w:rPr>
            <w:rStyle w:val="a3"/>
          </w:rPr>
          <w:t>3</w:t>
        </w:r>
      </w:hyperlink>
      <w:r>
        <w:t>.</w:t>
      </w:r>
    </w:p>
    <w:p w:rsidR="00823689" w:rsidRDefault="00823689">
      <w:pPr>
        <w:pStyle w:val="1"/>
      </w:pPr>
      <w:bookmarkStart w:id="552" w:name="PN0000265"/>
      <w:bookmarkStart w:id="553" w:name="_Toc180756355"/>
      <w:bookmarkStart w:id="554" w:name="PO0000265"/>
      <w:bookmarkEnd w:id="552"/>
      <w:bookmarkEnd w:id="553"/>
      <w:r>
        <w:t>13 Обработка результатов</w:t>
      </w:r>
      <w:bookmarkEnd w:id="554"/>
    </w:p>
    <w:p w:rsidR="00823689" w:rsidRPr="0059339B" w:rsidRDefault="00823689">
      <w:pPr>
        <w:ind w:firstLine="283"/>
        <w:jc w:val="both"/>
        <w:rPr>
          <w:rFonts w:eastAsia="Times New Roman"/>
        </w:rPr>
      </w:pPr>
      <w:bookmarkStart w:id="555" w:name="PN0000266"/>
      <w:bookmarkStart w:id="556" w:name="PO0000266"/>
      <w:bookmarkEnd w:id="555"/>
      <w:r>
        <w:rPr>
          <w:rFonts w:ascii="Times New Roman" w:hAnsi="Times New Roman"/>
          <w:sz w:val="24"/>
          <w:szCs w:val="24"/>
        </w:rPr>
        <w:t>13.1</w:t>
      </w:r>
      <w:bookmarkEnd w:id="556"/>
      <w:r>
        <w:rPr>
          <w:rFonts w:ascii="Times New Roman" w:hAnsi="Times New Roman"/>
          <w:sz w:val="24"/>
          <w:szCs w:val="24"/>
        </w:rPr>
        <w:t xml:space="preserve"> Рассчитывают средние значения показаний на маховичке для образца и каждой из смесей эталонных топлив.</w:t>
      </w:r>
    </w:p>
    <w:p w:rsidR="00823689" w:rsidRDefault="00823689">
      <w:pPr>
        <w:ind w:firstLine="283"/>
        <w:jc w:val="both"/>
      </w:pPr>
      <w:bookmarkStart w:id="557" w:name="PN0000267"/>
      <w:bookmarkStart w:id="558" w:name="PO0000267"/>
      <w:bookmarkEnd w:id="557"/>
      <w:r>
        <w:rPr>
          <w:rFonts w:ascii="Times New Roman" w:hAnsi="Times New Roman"/>
          <w:sz w:val="24"/>
          <w:szCs w:val="24"/>
        </w:rPr>
        <w:t>13.2</w:t>
      </w:r>
      <w:bookmarkEnd w:id="558"/>
      <w:r>
        <w:rPr>
          <w:rFonts w:ascii="Times New Roman" w:hAnsi="Times New Roman"/>
          <w:sz w:val="24"/>
          <w:szCs w:val="24"/>
        </w:rPr>
        <w:t xml:space="preserve"> Рассчитывают цетановое число CN</w:t>
      </w:r>
      <w:r>
        <w:rPr>
          <w:rFonts w:ascii="Times New Roman" w:hAnsi="Times New Roman"/>
          <w:sz w:val="24"/>
          <w:szCs w:val="24"/>
          <w:vertAlign w:val="subscript"/>
        </w:rPr>
        <w:t>S</w:t>
      </w:r>
      <w:r>
        <w:rPr>
          <w:rFonts w:ascii="Times New Roman" w:hAnsi="Times New Roman"/>
          <w:sz w:val="24"/>
          <w:szCs w:val="18"/>
        </w:rPr>
        <w:t xml:space="preserve"> </w:t>
      </w:r>
      <w:r>
        <w:rPr>
          <w:rFonts w:ascii="Times New Roman" w:hAnsi="Times New Roman"/>
          <w:sz w:val="24"/>
          <w:szCs w:val="24"/>
        </w:rPr>
        <w:t>путем интерполирования усредненных значений показаний на маховичке согласно уравнению (</w:t>
      </w:r>
      <w:hyperlink w:anchor="PO0000271" w:tooltip="Уравнение 5" w:history="1">
        <w:r>
          <w:rPr>
            <w:rStyle w:val="a3"/>
          </w:rPr>
          <w:t>5</w:t>
        </w:r>
      </w:hyperlink>
      <w:r>
        <w:rPr>
          <w:rFonts w:ascii="Times New Roman" w:hAnsi="Times New Roman"/>
          <w:sz w:val="24"/>
          <w:szCs w:val="24"/>
        </w:rPr>
        <w:t xml:space="preserve">) (рисунок </w:t>
      </w:r>
      <w:hyperlink w:anchor="SO0000006" w:tooltip="Рисунок 4" w:history="1">
        <w:r>
          <w:rPr>
            <w:rStyle w:val="a3"/>
          </w:rPr>
          <w:t>4</w:t>
        </w:r>
      </w:hyperlink>
      <w:r>
        <w:rPr>
          <w:rFonts w:ascii="Times New Roman" w:hAnsi="Times New Roman"/>
          <w:sz w:val="24"/>
          <w:szCs w:val="24"/>
        </w:rPr>
        <w:t>).</w:t>
      </w:r>
    </w:p>
    <w:p w:rsidR="00823689" w:rsidRDefault="00823689">
      <w:pPr>
        <w:spacing w:before="120" w:after="120"/>
        <w:jc w:val="center"/>
        <w:rPr>
          <w:vanish/>
          <w:color w:val="FFFFFF"/>
          <w:sz w:val="2"/>
        </w:rPr>
      </w:pPr>
      <w:bookmarkStart w:id="559" w:name="SO0000006"/>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"C:\\Users\\FILIN-~1\\AppData\\Local\\Temp\\ns\\B6D4.files\\image012.jpg" \* MERGEFORMAT </w:instrText>
      </w:r>
      <w:r>
        <w:fldChar w:fldCharType="separate"/>
      </w:r>
      <w:r w:rsidRPr="0059339B">
        <w:rPr>
          <w:rFonts w:ascii="Times New Roman" w:hAnsi="Times New Roman"/>
          <w:noProof/>
          <w:sz w:val="24"/>
          <w:szCs w:val="24"/>
          <w:lang w:eastAsia="ru-RU"/>
        </w:rPr>
        <w:pict>
          <v:shape id="_x0000_i1030" type="#_x0000_t75" style="width:343.8pt;height:88.8pt;visibility:visible">
            <v:imagedata r:id="rId22" r:href="rId23"/>
          </v:shape>
        </w:pict>
      </w:r>
      <w:r>
        <w:fldChar w:fldCharType="end"/>
      </w:r>
      <w:bookmarkEnd w:id="559"/>
    </w:p>
    <w:p w:rsidR="00823689" w:rsidRDefault="00823689">
      <w:pPr>
        <w:spacing w:after="120"/>
        <w:jc w:val="center"/>
      </w:pPr>
      <w:bookmarkStart w:id="560" w:name="PN0000268"/>
      <w:bookmarkStart w:id="561" w:name="PO0000268"/>
      <w:bookmarkEnd w:id="560"/>
      <w:r>
        <w:rPr>
          <w:rFonts w:ascii="Times New Roman" w:hAnsi="Times New Roman"/>
          <w:sz w:val="24"/>
          <w:szCs w:val="18"/>
        </w:rPr>
        <w:t>CN</w:t>
      </w:r>
      <w:r>
        <w:rPr>
          <w:rFonts w:ascii="Times New Roman" w:hAnsi="Times New Roman"/>
          <w:sz w:val="24"/>
          <w:szCs w:val="18"/>
          <w:vertAlign w:val="subscript"/>
        </w:rPr>
        <w:t>S</w:t>
      </w:r>
      <w:bookmarkEnd w:id="561"/>
      <w:r>
        <w:rPr>
          <w:rFonts w:ascii="Times New Roman" w:hAnsi="Times New Roman"/>
          <w:sz w:val="24"/>
          <w:szCs w:val="24"/>
        </w:rPr>
        <w:t xml:space="preserve"> = </w:t>
      </w:r>
      <w:r>
        <w:rPr>
          <w:rFonts w:ascii="Times New Roman" w:hAnsi="Times New Roman"/>
          <w:sz w:val="24"/>
          <w:szCs w:val="18"/>
        </w:rPr>
        <w:t>CN</w:t>
      </w:r>
      <w:r>
        <w:rPr>
          <w:rFonts w:ascii="Times New Roman" w:hAnsi="Times New Roman"/>
          <w:sz w:val="24"/>
          <w:szCs w:val="18"/>
          <w:vertAlign w:val="subscript"/>
        </w:rPr>
        <w:t>LRF</w:t>
      </w:r>
      <w:r>
        <w:rPr>
          <w:rFonts w:ascii="Times New Roman" w:hAnsi="Times New Roman"/>
          <w:sz w:val="24"/>
          <w:szCs w:val="24"/>
        </w:rPr>
        <w:t xml:space="preserve"> + (HW</w:t>
      </w:r>
      <w:r>
        <w:rPr>
          <w:rFonts w:ascii="Times New Roman" w:hAnsi="Times New Roman"/>
          <w:sz w:val="24"/>
          <w:szCs w:val="24"/>
          <w:vertAlign w:val="subscript"/>
        </w:rPr>
        <w:t>S</w:t>
      </w:r>
      <w:r>
        <w:rPr>
          <w:rFonts w:ascii="Times New Roman" w:hAnsi="Times New Roman"/>
          <w:sz w:val="24"/>
          <w:szCs w:val="24"/>
        </w:rPr>
        <w:t xml:space="preserve"> - </w:t>
      </w:r>
      <w:r>
        <w:rPr>
          <w:rFonts w:ascii="Times New Roman" w:hAnsi="Times New Roman"/>
          <w:sz w:val="24"/>
          <w:szCs w:val="18"/>
        </w:rPr>
        <w:t>HW</w:t>
      </w:r>
      <w:r>
        <w:rPr>
          <w:rFonts w:ascii="Times New Roman" w:hAnsi="Times New Roman"/>
          <w:sz w:val="24"/>
          <w:szCs w:val="18"/>
          <w:vertAlign w:val="subscript"/>
        </w:rPr>
        <w:t>LRF</w:t>
      </w:r>
      <w:r>
        <w:rPr>
          <w:rFonts w:ascii="Times New Roman" w:hAnsi="Times New Roman"/>
          <w:sz w:val="24"/>
          <w:szCs w:val="24"/>
        </w:rPr>
        <w:t>/</w:t>
      </w:r>
      <w:r>
        <w:rPr>
          <w:rFonts w:ascii="Times New Roman" w:hAnsi="Times New Roman"/>
          <w:sz w:val="24"/>
          <w:szCs w:val="18"/>
        </w:rPr>
        <w:t>HW</w:t>
      </w:r>
      <w:r>
        <w:rPr>
          <w:rFonts w:ascii="Times New Roman" w:hAnsi="Times New Roman"/>
          <w:sz w:val="24"/>
          <w:szCs w:val="18"/>
          <w:vertAlign w:val="subscript"/>
        </w:rPr>
        <w:t>HRF</w:t>
      </w:r>
      <w:r>
        <w:rPr>
          <w:rFonts w:ascii="Times New Roman" w:hAnsi="Times New Roman"/>
          <w:sz w:val="24"/>
          <w:szCs w:val="24"/>
        </w:rPr>
        <w:t xml:space="preserve"> - </w:t>
      </w:r>
      <w:r>
        <w:rPr>
          <w:rFonts w:ascii="Times New Roman" w:hAnsi="Times New Roman"/>
          <w:sz w:val="24"/>
          <w:szCs w:val="18"/>
        </w:rPr>
        <w:t>HW</w:t>
      </w:r>
      <w:r>
        <w:rPr>
          <w:rFonts w:ascii="Times New Roman" w:hAnsi="Times New Roman"/>
          <w:sz w:val="24"/>
          <w:szCs w:val="18"/>
          <w:vertAlign w:val="subscript"/>
        </w:rPr>
        <w:t>LRF</w:t>
      </w:r>
      <w:r>
        <w:rPr>
          <w:rFonts w:ascii="Times New Roman" w:hAnsi="Times New Roman"/>
          <w:sz w:val="24"/>
          <w:szCs w:val="24"/>
        </w:rPr>
        <w:t>) (</w:t>
      </w:r>
      <w:r>
        <w:rPr>
          <w:rFonts w:ascii="Times New Roman" w:hAnsi="Times New Roman"/>
          <w:sz w:val="24"/>
          <w:szCs w:val="18"/>
        </w:rPr>
        <w:t>CN</w:t>
      </w:r>
      <w:r>
        <w:rPr>
          <w:rFonts w:ascii="Times New Roman" w:hAnsi="Times New Roman"/>
          <w:sz w:val="24"/>
          <w:szCs w:val="18"/>
          <w:vertAlign w:val="subscript"/>
        </w:rPr>
        <w:t xml:space="preserve">HRF </w:t>
      </w:r>
      <w:r>
        <w:rPr>
          <w:rFonts w:ascii="Times New Roman" w:hAnsi="Times New Roman"/>
          <w:sz w:val="24"/>
          <w:szCs w:val="24"/>
        </w:rPr>
        <w:t xml:space="preserve">- </w:t>
      </w:r>
      <w:r>
        <w:rPr>
          <w:rFonts w:ascii="Times New Roman" w:hAnsi="Times New Roman"/>
          <w:sz w:val="24"/>
          <w:szCs w:val="24"/>
          <w:lang w:val="en-US"/>
        </w:rPr>
        <w:t>CN</w:t>
      </w:r>
      <w:r>
        <w:rPr>
          <w:rFonts w:ascii="Times New Roman" w:hAnsi="Times New Roman"/>
          <w:sz w:val="24"/>
          <w:szCs w:val="24"/>
          <w:vertAlign w:val="subscript"/>
          <w:lang w:val="en-US"/>
        </w:rPr>
        <w:t>LRF</w:t>
      </w:r>
      <w:r>
        <w:rPr>
          <w:rFonts w:ascii="Times New Roman" w:hAnsi="Times New Roman"/>
          <w:sz w:val="24"/>
          <w:szCs w:val="24"/>
        </w:rPr>
        <w:t>) = 37,0 + (1,545 - 1,520/1,576 - 1,520) (42,3 - 37,0) = 37,0 + (0,46) (5,3) = 39,4</w:t>
      </w:r>
    </w:p>
    <w:p w:rsidR="00823689" w:rsidRDefault="00823689">
      <w:pPr>
        <w:spacing w:after="120"/>
        <w:jc w:val="center"/>
      </w:pPr>
      <w:bookmarkStart w:id="562" w:name="PN0000269"/>
      <w:bookmarkStart w:id="563" w:name="SN0000006"/>
      <w:bookmarkStart w:id="564" w:name="PO0000269"/>
      <w:bookmarkEnd w:id="562"/>
      <w:bookmarkEnd w:id="563"/>
      <w:r>
        <w:rPr>
          <w:rFonts w:ascii="Times New Roman" w:hAnsi="Times New Roman"/>
          <w:color w:val="000000"/>
          <w:sz w:val="24"/>
          <w:szCs w:val="24"/>
        </w:rPr>
        <w:t>Р</w:t>
      </w:r>
      <w:bookmarkEnd w:id="564"/>
      <w:r>
        <w:rPr>
          <w:rFonts w:ascii="Times New Roman" w:hAnsi="Times New Roman"/>
          <w:sz w:val="24"/>
          <w:szCs w:val="24"/>
        </w:rPr>
        <w:t>исунок 4 - Схема расчета цетанового числа по показаниям микрометра маховичка</w:t>
      </w:r>
    </w:p>
    <w:p w:rsidR="00823689" w:rsidRDefault="00823689">
      <w:pPr>
        <w:pStyle w:val="a8"/>
        <w:shd w:val="clear" w:color="auto" w:fill="auto"/>
      </w:pPr>
      <w:bookmarkStart w:id="565" w:name="PN0000270"/>
      <w:bookmarkStart w:id="566" w:name="PO0000270"/>
      <w:bookmarkEnd w:id="565"/>
      <w:r>
        <w:t>13.2.1</w:t>
      </w:r>
      <w:bookmarkEnd w:id="566"/>
      <w:r>
        <w:t xml:space="preserve"> Для процедуры «взятия в вилку» расчет цетанового числа проводят по результатам отсчетов по микрометру маховичка механизма изменения также в соответствие с уравнением (</w:t>
      </w:r>
      <w:hyperlink w:anchor="PO0000271" w:tooltip="Уравнение 5" w:history="1">
        <w:r>
          <w:rPr>
            <w:rStyle w:val="a3"/>
          </w:rPr>
          <w:t>5</w:t>
        </w:r>
      </w:hyperlink>
      <w:r>
        <w:t>)</w:t>
      </w:r>
    </w:p>
    <w:p w:rsidR="00823689" w:rsidRDefault="00823689">
      <w:pPr>
        <w:tabs>
          <w:tab w:val="left" w:pos="6786"/>
        </w:tabs>
        <w:spacing w:before="120" w:after="120"/>
        <w:jc w:val="right"/>
        <w:rPr>
          <w:rFonts w:ascii="Times New Roman" w:hAnsi="Times New Roman"/>
          <w:vanish/>
          <w:color w:val="FFFFFF"/>
          <w:sz w:val="2"/>
          <w:szCs w:val="24"/>
        </w:rPr>
      </w:pPr>
      <w:bookmarkStart w:id="567" w:name="PO0000271"/>
      <w:r>
        <w:rPr>
          <w:rFonts w:ascii="Times New Roman" w:hAnsi="Times New Roman"/>
          <w:vanish/>
          <w:color w:val="FFFFFF"/>
          <w:sz w:val="2"/>
          <w:szCs w:val="24"/>
        </w:rPr>
        <w:t>0158S10-10288</w:t>
      </w:r>
    </w:p>
    <w:p w:rsidR="00823689" w:rsidRDefault="0059339B">
      <w:pPr>
        <w:tabs>
          <w:tab w:val="left" w:pos="6786"/>
        </w:tabs>
        <w:spacing w:before="120" w:after="120"/>
        <w:jc w:val="right"/>
      </w:pPr>
      <w:r>
        <w:fldChar w:fldCharType="begin"/>
      </w:r>
      <w:r w:rsidR="007228E1">
        <w:instrText xml:space="preserve"> INCLUDEPICTURE "C:\\Users\\FILIN-~1\\AppData\\Local\\Temp\\ns\\B6D4.files\\image014.gif" \* MERGEFORMAT </w:instrText>
      </w:r>
      <w:r>
        <w:fldChar w:fldCharType="separate"/>
      </w:r>
      <w:r w:rsidRPr="0059339B">
        <w:rPr>
          <w:rFonts w:ascii="Times New Roman" w:hAnsi="Times New Roman"/>
          <w:noProof/>
          <w:sz w:val="24"/>
          <w:szCs w:val="24"/>
          <w:vertAlign w:val="subscript"/>
          <w:lang w:eastAsia="ru-RU"/>
        </w:rPr>
        <w:pict>
          <v:shape id="_x0000_i1031" type="#_x0000_t75" style="width:201.6pt;height:27pt;visibility:visible">
            <v:imagedata r:id="rId24" r:href="rId25"/>
          </v:shape>
        </w:pict>
      </w:r>
      <w:r>
        <w:fldChar w:fldCharType="end"/>
      </w:r>
      <w:bookmarkEnd w:id="567"/>
      <w:r w:rsidR="00823689">
        <w:rPr>
          <w:rFonts w:ascii="Times New Roman" w:hAnsi="Times New Roman"/>
          <w:sz w:val="24"/>
          <w:szCs w:val="24"/>
        </w:rPr>
        <w:t>                             (</w:t>
      </w:r>
      <w:bookmarkStart w:id="568" w:name="PN0000271"/>
      <w:r w:rsidR="00823689">
        <w:rPr>
          <w:rFonts w:ascii="Times New Roman" w:hAnsi="Times New Roman"/>
          <w:sz w:val="24"/>
          <w:szCs w:val="24"/>
        </w:rPr>
        <w:t>5</w:t>
      </w:r>
      <w:bookmarkEnd w:id="568"/>
      <w:r w:rsidR="00823689">
        <w:rPr>
          <w:rFonts w:ascii="Times New Roman" w:hAnsi="Times New Roman"/>
          <w:sz w:val="24"/>
          <w:szCs w:val="24"/>
        </w:rPr>
        <w:t>)</w:t>
      </w:r>
    </w:p>
    <w:p w:rsidR="00823689" w:rsidRDefault="00823689">
      <w:pPr>
        <w:ind w:firstLine="283"/>
        <w:jc w:val="both"/>
      </w:pPr>
      <w:r>
        <w:rPr>
          <w:rFonts w:ascii="Times New Roman" w:hAnsi="Times New Roman"/>
          <w:color w:val="000000"/>
          <w:sz w:val="24"/>
          <w:szCs w:val="24"/>
        </w:rPr>
        <w:t xml:space="preserve">где </w:t>
      </w:r>
      <w:r>
        <w:rPr>
          <w:rFonts w:ascii="Times New Roman" w:hAnsi="Times New Roman"/>
          <w:sz w:val="24"/>
          <w:szCs w:val="24"/>
        </w:rPr>
        <w:t>CN</w:t>
      </w:r>
      <w:r>
        <w:rPr>
          <w:rFonts w:ascii="Times New Roman" w:hAnsi="Times New Roman"/>
          <w:sz w:val="24"/>
          <w:szCs w:val="24"/>
          <w:vertAlign w:val="subscript"/>
        </w:rPr>
        <w:t>S</w:t>
      </w:r>
      <w:r>
        <w:rPr>
          <w:rFonts w:ascii="Times New Roman" w:hAnsi="Times New Roman"/>
          <w:color w:val="000000"/>
          <w:sz w:val="24"/>
          <w:szCs w:val="24"/>
        </w:rPr>
        <w:t xml:space="preserve"> - цетановое число образца; CN</w:t>
      </w:r>
      <w:r>
        <w:rPr>
          <w:rFonts w:ascii="Times New Roman" w:hAnsi="Times New Roman"/>
          <w:color w:val="000000"/>
          <w:sz w:val="24"/>
          <w:szCs w:val="24"/>
          <w:vertAlign w:val="subscript"/>
        </w:rPr>
        <w:t>LRF</w:t>
      </w:r>
      <w:r>
        <w:rPr>
          <w:rFonts w:ascii="Times New Roman" w:hAnsi="Times New Roman"/>
          <w:color w:val="000000"/>
          <w:sz w:val="24"/>
          <w:szCs w:val="24"/>
        </w:rPr>
        <w:t xml:space="preserve"> </w:t>
      </w:r>
      <w:r>
        <w:rPr>
          <w:rFonts w:ascii="Times New Roman" w:hAnsi="Times New Roman"/>
          <w:sz w:val="24"/>
          <w:szCs w:val="24"/>
        </w:rPr>
        <w:t>- цетановое число низкоцетанового эталонного топлива; CN</w:t>
      </w:r>
      <w:r>
        <w:rPr>
          <w:rFonts w:ascii="Times New Roman" w:hAnsi="Times New Roman"/>
          <w:sz w:val="24"/>
          <w:szCs w:val="24"/>
          <w:vertAlign w:val="subscript"/>
        </w:rPr>
        <w:t>HRF</w:t>
      </w:r>
      <w:r>
        <w:rPr>
          <w:rFonts w:ascii="Times New Roman" w:hAnsi="Times New Roman"/>
          <w:color w:val="000000"/>
          <w:sz w:val="24"/>
          <w:szCs w:val="24"/>
        </w:rPr>
        <w:t xml:space="preserve"> - цетановое число высокоцетанового эталонного топлива; HW</w:t>
      </w:r>
      <w:r>
        <w:rPr>
          <w:rFonts w:ascii="Times New Roman" w:hAnsi="Times New Roman"/>
          <w:color w:val="000000"/>
          <w:sz w:val="24"/>
          <w:szCs w:val="24"/>
          <w:vertAlign w:val="subscript"/>
        </w:rPr>
        <w:t>S</w:t>
      </w:r>
      <w:r>
        <w:rPr>
          <w:rFonts w:ascii="Times New Roman" w:hAnsi="Times New Roman"/>
          <w:color w:val="000000"/>
          <w:sz w:val="24"/>
          <w:szCs w:val="24"/>
        </w:rPr>
        <w:t xml:space="preserve"> - показание на маховичке для образца; HW</w:t>
      </w:r>
      <w:r>
        <w:rPr>
          <w:rFonts w:ascii="Times New Roman" w:hAnsi="Times New Roman"/>
          <w:color w:val="000000"/>
          <w:sz w:val="24"/>
          <w:szCs w:val="24"/>
          <w:vertAlign w:val="subscript"/>
        </w:rPr>
        <w:t>LRF</w:t>
      </w:r>
      <w:r>
        <w:rPr>
          <w:rFonts w:ascii="Times New Roman" w:hAnsi="Times New Roman"/>
          <w:color w:val="000000"/>
          <w:sz w:val="24"/>
          <w:szCs w:val="24"/>
        </w:rPr>
        <w:t xml:space="preserve"> - показание на маховичке для низкоцетанового эталонного топлива; HW</w:t>
      </w:r>
      <w:r>
        <w:rPr>
          <w:rFonts w:ascii="Times New Roman" w:hAnsi="Times New Roman"/>
          <w:color w:val="000000"/>
          <w:sz w:val="24"/>
          <w:szCs w:val="24"/>
          <w:vertAlign w:val="subscript"/>
        </w:rPr>
        <w:t>HRF</w:t>
      </w:r>
      <w:r>
        <w:rPr>
          <w:rFonts w:ascii="Times New Roman" w:hAnsi="Times New Roman"/>
          <w:color w:val="000000"/>
          <w:sz w:val="24"/>
          <w:szCs w:val="24"/>
        </w:rPr>
        <w:t xml:space="preserve"> - показание на маховичке для высокоцетанового эталонного топлива.</w:t>
      </w:r>
    </w:p>
    <w:p w:rsidR="00823689" w:rsidRDefault="00823689">
      <w:pPr>
        <w:ind w:firstLine="283"/>
        <w:jc w:val="both"/>
      </w:pPr>
      <w:bookmarkStart w:id="569" w:name="PN0000272"/>
      <w:bookmarkStart w:id="570" w:name="PO0000272"/>
      <w:bookmarkEnd w:id="569"/>
      <w:r>
        <w:rPr>
          <w:rFonts w:ascii="Times New Roman" w:hAnsi="Times New Roman"/>
          <w:sz w:val="24"/>
          <w:szCs w:val="24"/>
        </w:rPr>
        <w:t>13.2.2</w:t>
      </w:r>
      <w:bookmarkEnd w:id="570"/>
      <w:r>
        <w:rPr>
          <w:rFonts w:ascii="Times New Roman" w:hAnsi="Times New Roman"/>
          <w:sz w:val="24"/>
          <w:szCs w:val="24"/>
        </w:rPr>
        <w:t xml:space="preserve"> Не следует проводить интерполирование, используя объемный процент характеристик Т-топлива и </w:t>
      </w:r>
      <w:r>
        <w:rPr>
          <w:rFonts w:ascii="Times New Roman" w:hAnsi="Times New Roman"/>
          <w:i/>
          <w:iCs/>
          <w:sz w:val="24"/>
          <w:szCs w:val="24"/>
        </w:rPr>
        <w:t xml:space="preserve">В-топлива </w:t>
      </w:r>
      <w:r>
        <w:rPr>
          <w:rFonts w:ascii="Times New Roman" w:hAnsi="Times New Roman"/>
          <w:sz w:val="24"/>
          <w:szCs w:val="24"/>
        </w:rPr>
        <w:t>для смеси эталонных топлив, и преобразовывать эквивалентный процент в цетановое число.</w:t>
      </w:r>
    </w:p>
    <w:p w:rsidR="00823689" w:rsidRDefault="00823689">
      <w:pPr>
        <w:ind w:firstLine="283"/>
        <w:jc w:val="both"/>
      </w:pPr>
      <w:bookmarkStart w:id="571" w:name="PN0000273"/>
      <w:bookmarkStart w:id="572" w:name="PO0000273"/>
      <w:bookmarkEnd w:id="571"/>
      <w:r>
        <w:rPr>
          <w:rFonts w:ascii="Times New Roman" w:hAnsi="Times New Roman"/>
          <w:sz w:val="24"/>
          <w:szCs w:val="24"/>
        </w:rPr>
        <w:t>13.3</w:t>
      </w:r>
      <w:bookmarkEnd w:id="572"/>
      <w:r>
        <w:rPr>
          <w:rFonts w:ascii="Times New Roman" w:hAnsi="Times New Roman"/>
          <w:sz w:val="24"/>
          <w:szCs w:val="24"/>
        </w:rPr>
        <w:t xml:space="preserve"> Округляют рассчитанный результат с точностью до 0,1. Любое цетановое число, оканчивающееся точно на 5 во втором десятичном знаке, должно быть округлено до ближайшего четного десятичного числа; например, числа 35,55 и 35,65 должны быть округлены до 35,6.</w:t>
      </w:r>
    </w:p>
    <w:p w:rsidR="00823689" w:rsidRDefault="00823689">
      <w:pPr>
        <w:pStyle w:val="1"/>
      </w:pPr>
      <w:bookmarkStart w:id="573" w:name="PN0000274"/>
      <w:bookmarkStart w:id="574" w:name="_Toc180756356"/>
      <w:bookmarkStart w:id="575" w:name="PO0000274"/>
      <w:bookmarkEnd w:id="573"/>
      <w:bookmarkEnd w:id="574"/>
      <w:r>
        <w:t>14 Отчет</w:t>
      </w:r>
      <w:bookmarkEnd w:id="575"/>
    </w:p>
    <w:p w:rsidR="00823689" w:rsidRPr="0059339B" w:rsidRDefault="00823689">
      <w:pPr>
        <w:ind w:firstLine="283"/>
        <w:jc w:val="both"/>
        <w:rPr>
          <w:rFonts w:eastAsia="Times New Roman"/>
        </w:rPr>
      </w:pPr>
      <w:bookmarkStart w:id="576" w:name="PN0000275"/>
      <w:bookmarkStart w:id="577" w:name="PO0000275"/>
      <w:bookmarkEnd w:id="576"/>
      <w:r>
        <w:rPr>
          <w:rFonts w:ascii="Times New Roman" w:hAnsi="Times New Roman"/>
          <w:sz w:val="24"/>
          <w:szCs w:val="24"/>
        </w:rPr>
        <w:t>14.1</w:t>
      </w:r>
      <w:bookmarkEnd w:id="577"/>
      <w:r>
        <w:rPr>
          <w:rFonts w:ascii="Times New Roman" w:hAnsi="Times New Roman"/>
          <w:sz w:val="24"/>
          <w:szCs w:val="24"/>
        </w:rPr>
        <w:t xml:space="preserve"> Вносят в отчет результат расчета цетанового числа.</w:t>
      </w:r>
    </w:p>
    <w:p w:rsidR="00823689" w:rsidRDefault="00823689">
      <w:pPr>
        <w:ind w:firstLine="283"/>
        <w:jc w:val="both"/>
      </w:pPr>
      <w:bookmarkStart w:id="578" w:name="PN0000276"/>
      <w:bookmarkStart w:id="579" w:name="PO0000276"/>
      <w:bookmarkEnd w:id="578"/>
      <w:r>
        <w:rPr>
          <w:rFonts w:ascii="Times New Roman" w:hAnsi="Times New Roman"/>
          <w:sz w:val="24"/>
          <w:szCs w:val="24"/>
        </w:rPr>
        <w:t>14.2</w:t>
      </w:r>
      <w:bookmarkEnd w:id="579"/>
      <w:r>
        <w:rPr>
          <w:rFonts w:ascii="Times New Roman" w:hAnsi="Times New Roman"/>
          <w:sz w:val="24"/>
          <w:szCs w:val="24"/>
        </w:rPr>
        <w:t xml:space="preserve"> Если проба была профильтрована перед определением цетанового числа, информацию об этом включают в отчет.</w:t>
      </w:r>
    </w:p>
    <w:p w:rsidR="00823689" w:rsidRDefault="00823689">
      <w:pPr>
        <w:pStyle w:val="1"/>
      </w:pPr>
      <w:bookmarkStart w:id="580" w:name="PN0000277"/>
      <w:bookmarkStart w:id="581" w:name="_Toc180756357"/>
      <w:bookmarkStart w:id="582" w:name="PO0000277"/>
      <w:bookmarkEnd w:id="580"/>
      <w:bookmarkEnd w:id="581"/>
      <w:r>
        <w:t>15 Прецизионность и смещение (отклонение)</w:t>
      </w:r>
      <w:bookmarkEnd w:id="582"/>
    </w:p>
    <w:p w:rsidR="00823689" w:rsidRPr="0059339B" w:rsidRDefault="00823689">
      <w:pPr>
        <w:ind w:firstLine="283"/>
        <w:jc w:val="both"/>
        <w:rPr>
          <w:rFonts w:eastAsia="Times New Roman"/>
        </w:rPr>
      </w:pPr>
      <w:bookmarkStart w:id="583" w:name="PN0000278"/>
      <w:bookmarkStart w:id="584" w:name="PO0000278"/>
      <w:bookmarkEnd w:id="583"/>
      <w:r>
        <w:rPr>
          <w:rFonts w:ascii="Times New Roman" w:hAnsi="Times New Roman"/>
          <w:sz w:val="24"/>
          <w:szCs w:val="24"/>
        </w:rPr>
        <w:t>15.1</w:t>
      </w:r>
      <w:bookmarkEnd w:id="584"/>
      <w:r>
        <w:rPr>
          <w:rFonts w:ascii="Times New Roman" w:hAnsi="Times New Roman"/>
          <w:sz w:val="24"/>
          <w:szCs w:val="24"/>
        </w:rPr>
        <w:t xml:space="preserve"> Прецизионность метода для установки </w:t>
      </w:r>
      <w:r>
        <w:rPr>
          <w:rFonts w:ascii="Times New Roman" w:hAnsi="Times New Roman"/>
          <w:sz w:val="24"/>
          <w:szCs w:val="24"/>
          <w:lang w:val="en-US"/>
        </w:rPr>
        <w:t>CFR</w:t>
      </w:r>
      <w:r>
        <w:rPr>
          <w:rFonts w:ascii="Times New Roman" w:hAnsi="Times New Roman"/>
          <w:sz w:val="24"/>
          <w:szCs w:val="24"/>
        </w:rPr>
        <w:t xml:space="preserve"> определена статистическим исследованием результатов межлабораторных испытаний.</w:t>
      </w:r>
    </w:p>
    <w:p w:rsidR="00823689" w:rsidRDefault="00823689">
      <w:pPr>
        <w:ind w:firstLine="283"/>
        <w:jc w:val="both"/>
      </w:pPr>
      <w:bookmarkStart w:id="585" w:name="PN0000279"/>
      <w:bookmarkStart w:id="586" w:name="PO0000279"/>
      <w:bookmarkEnd w:id="585"/>
      <w:r>
        <w:rPr>
          <w:rFonts w:ascii="Times New Roman" w:hAnsi="Times New Roman"/>
          <w:b/>
          <w:bCs/>
          <w:sz w:val="24"/>
          <w:szCs w:val="24"/>
        </w:rPr>
        <w:t>15.1.1</w:t>
      </w:r>
      <w:bookmarkEnd w:id="586"/>
      <w:r>
        <w:rPr>
          <w:rFonts w:ascii="Times New Roman" w:hAnsi="Times New Roman"/>
          <w:b/>
          <w:bCs/>
          <w:sz w:val="24"/>
          <w:szCs w:val="24"/>
        </w:rPr>
        <w:t xml:space="preserve"> Повторяемость (сходимость)</w:t>
      </w:r>
    </w:p>
    <w:p w:rsidR="00823689" w:rsidRDefault="00823689">
      <w:pPr>
        <w:ind w:firstLine="283"/>
        <w:jc w:val="both"/>
      </w:pPr>
      <w:bookmarkStart w:id="587" w:name="PN0000280"/>
      <w:bookmarkStart w:id="588" w:name="PO0000280"/>
      <w:bookmarkEnd w:id="587"/>
      <w:r>
        <w:rPr>
          <w:rFonts w:ascii="Times New Roman" w:hAnsi="Times New Roman"/>
          <w:color w:val="000000"/>
          <w:sz w:val="24"/>
          <w:szCs w:val="24"/>
        </w:rPr>
        <w:t>Р</w:t>
      </w:r>
      <w:bookmarkEnd w:id="588"/>
      <w:r>
        <w:rPr>
          <w:rFonts w:ascii="Times New Roman" w:hAnsi="Times New Roman"/>
          <w:color w:val="000000"/>
          <w:sz w:val="24"/>
          <w:szCs w:val="24"/>
        </w:rPr>
        <w:t xml:space="preserve">азность между двумя результатами испытаний, полученными на идентичном испытуемом материале в условиях повторяемости при нормальном и правильном выполнении метода испытаний в течение длительного времени, может превысить значения, приведенные в таблице </w:t>
      </w:r>
      <w:hyperlink w:anchor="TO0000006" w:tooltip="Таблица 2" w:history="1">
        <w:r>
          <w:rPr>
            <w:rStyle w:val="a3"/>
          </w:rPr>
          <w:t>2</w:t>
        </w:r>
      </w:hyperlink>
      <w:r>
        <w:rPr>
          <w:rFonts w:ascii="Times New Roman" w:hAnsi="Times New Roman"/>
          <w:color w:val="000000"/>
          <w:sz w:val="24"/>
          <w:szCs w:val="24"/>
        </w:rPr>
        <w:t xml:space="preserve"> только в одном случае из 20.</w:t>
      </w:r>
    </w:p>
    <w:p w:rsidR="00823689" w:rsidRDefault="00823689">
      <w:pPr>
        <w:ind w:firstLine="283"/>
        <w:jc w:val="both"/>
      </w:pPr>
      <w:bookmarkStart w:id="589" w:name="PN0000281"/>
      <w:bookmarkStart w:id="590" w:name="PO0000281"/>
      <w:bookmarkEnd w:id="589"/>
      <w:r>
        <w:rPr>
          <w:rFonts w:ascii="Times New Roman" w:hAnsi="Times New Roman"/>
          <w:b/>
          <w:bCs/>
          <w:sz w:val="24"/>
          <w:szCs w:val="24"/>
        </w:rPr>
        <w:t>15.1.2</w:t>
      </w:r>
      <w:bookmarkEnd w:id="590"/>
      <w:r>
        <w:rPr>
          <w:rFonts w:ascii="Times New Roman" w:hAnsi="Times New Roman"/>
          <w:b/>
          <w:bCs/>
          <w:sz w:val="24"/>
          <w:szCs w:val="24"/>
        </w:rPr>
        <w:t xml:space="preserve"> Воспроизводимость</w:t>
      </w:r>
    </w:p>
    <w:p w:rsidR="00823689" w:rsidRDefault="00823689">
      <w:pPr>
        <w:ind w:firstLine="283"/>
        <w:jc w:val="both"/>
      </w:pPr>
      <w:bookmarkStart w:id="591" w:name="PN0000282"/>
      <w:bookmarkStart w:id="592" w:name="PO0000282"/>
      <w:bookmarkEnd w:id="591"/>
      <w:r>
        <w:rPr>
          <w:rFonts w:ascii="Times New Roman" w:hAnsi="Times New Roman"/>
          <w:color w:val="000000"/>
          <w:sz w:val="24"/>
          <w:szCs w:val="24"/>
        </w:rPr>
        <w:t>Р</w:t>
      </w:r>
      <w:bookmarkEnd w:id="592"/>
      <w:r>
        <w:rPr>
          <w:rFonts w:ascii="Times New Roman" w:hAnsi="Times New Roman"/>
          <w:color w:val="000000"/>
          <w:sz w:val="24"/>
          <w:szCs w:val="24"/>
        </w:rPr>
        <w:t xml:space="preserve">азность между двумя единичными и независимыми результатами, полученными на идентичных испытуемых образцах в условиях воспроизводимости, при нормальном и правильном выполнении метода испытаний в течение длительного времени может превысить значения, приведенные в таблице </w:t>
      </w:r>
      <w:hyperlink w:anchor="TO0000006" w:tooltip="Таблица 2" w:history="1">
        <w:r>
          <w:rPr>
            <w:rStyle w:val="a3"/>
          </w:rPr>
          <w:t>2</w:t>
        </w:r>
      </w:hyperlink>
      <w:r>
        <w:rPr>
          <w:rFonts w:ascii="Times New Roman" w:hAnsi="Times New Roman"/>
          <w:color w:val="000000"/>
          <w:sz w:val="24"/>
          <w:szCs w:val="24"/>
        </w:rPr>
        <w:t xml:space="preserve"> только в одном случае из 20.</w:t>
      </w:r>
    </w:p>
    <w:p w:rsidR="00823689" w:rsidRDefault="00823689">
      <w:pPr>
        <w:spacing w:before="120" w:after="120"/>
        <w:jc w:val="both"/>
      </w:pPr>
      <w:bookmarkStart w:id="593" w:name="PN0000283"/>
      <w:bookmarkStart w:id="594" w:name="TN0000006"/>
      <w:bookmarkStart w:id="595" w:name="PO0000283"/>
      <w:bookmarkEnd w:id="593"/>
      <w:bookmarkEnd w:id="594"/>
      <w:r>
        <w:rPr>
          <w:rFonts w:ascii="Times New Roman" w:hAnsi="Times New Roman"/>
          <w:spacing w:val="40"/>
          <w:sz w:val="24"/>
          <w:szCs w:val="24"/>
        </w:rPr>
        <w:t>Т</w:t>
      </w:r>
      <w:bookmarkEnd w:id="595"/>
      <w:r>
        <w:rPr>
          <w:rFonts w:ascii="Times New Roman" w:hAnsi="Times New Roman"/>
          <w:spacing w:val="40"/>
          <w:sz w:val="24"/>
          <w:szCs w:val="24"/>
        </w:rPr>
        <w:t>аблица</w:t>
      </w:r>
      <w:r>
        <w:rPr>
          <w:rFonts w:ascii="Times New Roman" w:hAnsi="Times New Roman"/>
          <w:color w:val="000000"/>
          <w:sz w:val="24"/>
          <w:szCs w:val="24"/>
        </w:rPr>
        <w:t xml:space="preserve"> 2 - Пределы повторяемости и воспроизводимости цетанового числа</w:t>
      </w:r>
    </w:p>
    <w:tbl>
      <w:tblPr>
        <w:tblW w:w="5000" w:type="pct"/>
        <w:jc w:val="center"/>
        <w:tblCellMar>
          <w:left w:w="0" w:type="dxa"/>
          <w:right w:w="0" w:type="dxa"/>
        </w:tblCellMar>
        <w:tblLook w:val="04A0" w:firstRow="1" w:lastRow="0" w:firstColumn="1" w:lastColumn="0" w:noHBand="0" w:noVBand="1"/>
      </w:tblPr>
      <w:tblGrid>
        <w:gridCol w:w="1415"/>
        <w:gridCol w:w="3091"/>
        <w:gridCol w:w="2234"/>
        <w:gridCol w:w="2671"/>
      </w:tblGrid>
      <w:tr w:rsidR="00823689">
        <w:trPr>
          <w:tblHeader/>
          <w:jc w:val="center"/>
        </w:trPr>
        <w:tc>
          <w:tcPr>
            <w:tcW w:w="752"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bookmarkStart w:id="596" w:name="TO0000006"/>
            <w:r>
              <w:rPr>
                <w:rFonts w:ascii="Times New Roman" w:hAnsi="Times New Roman"/>
              </w:rPr>
              <w:t>Установки</w:t>
            </w:r>
            <w:bookmarkEnd w:id="596"/>
          </w:p>
        </w:tc>
        <w:tc>
          <w:tcPr>
            <w:tcW w:w="1642"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Средний уровень цетанового числа</w:t>
            </w:r>
            <w:r>
              <w:rPr>
                <w:rFonts w:ascii="Times New Roman" w:hAnsi="Times New Roman"/>
                <w:vertAlign w:val="superscript"/>
              </w:rPr>
              <w:t>1)</w:t>
            </w:r>
          </w:p>
        </w:tc>
        <w:tc>
          <w:tcPr>
            <w:tcW w:w="1187"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Пределы повторяемости</w:t>
            </w:r>
          </w:p>
        </w:tc>
        <w:tc>
          <w:tcPr>
            <w:tcW w:w="1419"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Пределы воспроизводимости</w:t>
            </w:r>
          </w:p>
        </w:tc>
      </w:tr>
      <w:tr w:rsidR="00823689">
        <w:trPr>
          <w:jc w:val="center"/>
        </w:trPr>
        <w:tc>
          <w:tcPr>
            <w:tcW w:w="752"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lang w:val="en-US"/>
              </w:rPr>
              <w:t>CFR</w:t>
            </w:r>
          </w:p>
        </w:tc>
        <w:tc>
          <w:tcPr>
            <w:tcW w:w="164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40</w:t>
            </w:r>
          </w:p>
        </w:tc>
        <w:tc>
          <w:tcPr>
            <w:tcW w:w="1187"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0,8</w:t>
            </w:r>
          </w:p>
        </w:tc>
        <w:tc>
          <w:tcPr>
            <w:tcW w:w="1419"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2,8</w:t>
            </w:r>
          </w:p>
        </w:tc>
      </w:tr>
      <w:tr w:rsidR="00823689">
        <w:trPr>
          <w:jc w:val="center"/>
        </w:trPr>
        <w:tc>
          <w:tcPr>
            <w:tcW w:w="0" w:type="auto"/>
            <w:vMerge/>
            <w:tcBorders>
              <w:top w:val="nil"/>
              <w:left w:val="single" w:sz="4" w:space="0" w:color="auto"/>
              <w:bottom w:val="single" w:sz="6" w:space="0" w:color="auto"/>
              <w:right w:val="single" w:sz="4" w:space="0" w:color="auto"/>
            </w:tcBorders>
            <w:vAlign w:val="center"/>
            <w:hideMark/>
          </w:tcPr>
          <w:p w:rsidR="00823689" w:rsidRPr="0059339B" w:rsidRDefault="00823689">
            <w:pPr>
              <w:rPr>
                <w:rFonts w:ascii="Arial" w:eastAsia="Times New Roman" w:hAnsi="Arial" w:cs="Arial"/>
              </w:rPr>
            </w:pPr>
          </w:p>
        </w:tc>
        <w:tc>
          <w:tcPr>
            <w:tcW w:w="164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44</w:t>
            </w:r>
          </w:p>
        </w:tc>
        <w:tc>
          <w:tcPr>
            <w:tcW w:w="1187"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0,9</w:t>
            </w:r>
          </w:p>
        </w:tc>
        <w:tc>
          <w:tcPr>
            <w:tcW w:w="1419"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3,3</w:t>
            </w:r>
          </w:p>
        </w:tc>
      </w:tr>
      <w:tr w:rsidR="00823689">
        <w:trPr>
          <w:jc w:val="center"/>
        </w:trPr>
        <w:tc>
          <w:tcPr>
            <w:tcW w:w="0" w:type="auto"/>
            <w:vMerge/>
            <w:tcBorders>
              <w:top w:val="nil"/>
              <w:left w:val="single" w:sz="4" w:space="0" w:color="auto"/>
              <w:bottom w:val="single" w:sz="6" w:space="0" w:color="auto"/>
              <w:right w:val="single" w:sz="4" w:space="0" w:color="auto"/>
            </w:tcBorders>
            <w:vAlign w:val="center"/>
            <w:hideMark/>
          </w:tcPr>
          <w:p w:rsidR="00823689" w:rsidRPr="0059339B" w:rsidRDefault="00823689">
            <w:pPr>
              <w:rPr>
                <w:rFonts w:ascii="Arial" w:eastAsia="Times New Roman" w:hAnsi="Arial" w:cs="Arial"/>
              </w:rPr>
            </w:pPr>
          </w:p>
        </w:tc>
        <w:tc>
          <w:tcPr>
            <w:tcW w:w="164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48</w:t>
            </w:r>
          </w:p>
        </w:tc>
        <w:tc>
          <w:tcPr>
            <w:tcW w:w="1187"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0,9</w:t>
            </w:r>
          </w:p>
        </w:tc>
        <w:tc>
          <w:tcPr>
            <w:tcW w:w="1419"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3,8</w:t>
            </w:r>
          </w:p>
        </w:tc>
      </w:tr>
      <w:tr w:rsidR="00823689">
        <w:trPr>
          <w:jc w:val="center"/>
        </w:trPr>
        <w:tc>
          <w:tcPr>
            <w:tcW w:w="0" w:type="auto"/>
            <w:vMerge/>
            <w:tcBorders>
              <w:top w:val="nil"/>
              <w:left w:val="single" w:sz="4" w:space="0" w:color="auto"/>
              <w:bottom w:val="single" w:sz="6" w:space="0" w:color="auto"/>
              <w:right w:val="single" w:sz="4" w:space="0" w:color="auto"/>
            </w:tcBorders>
            <w:vAlign w:val="center"/>
            <w:hideMark/>
          </w:tcPr>
          <w:p w:rsidR="00823689" w:rsidRPr="0059339B" w:rsidRDefault="00823689">
            <w:pPr>
              <w:rPr>
                <w:rFonts w:ascii="Arial" w:eastAsia="Times New Roman" w:hAnsi="Arial" w:cs="Arial"/>
              </w:rPr>
            </w:pPr>
          </w:p>
        </w:tc>
        <w:tc>
          <w:tcPr>
            <w:tcW w:w="164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52</w:t>
            </w:r>
          </w:p>
        </w:tc>
        <w:tc>
          <w:tcPr>
            <w:tcW w:w="1187"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0,9</w:t>
            </w:r>
          </w:p>
        </w:tc>
        <w:tc>
          <w:tcPr>
            <w:tcW w:w="1419"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4,3</w:t>
            </w:r>
          </w:p>
        </w:tc>
      </w:tr>
      <w:tr w:rsidR="00823689">
        <w:trPr>
          <w:jc w:val="center"/>
        </w:trPr>
        <w:tc>
          <w:tcPr>
            <w:tcW w:w="0" w:type="auto"/>
            <w:vMerge/>
            <w:tcBorders>
              <w:top w:val="nil"/>
              <w:left w:val="single" w:sz="4" w:space="0" w:color="auto"/>
              <w:bottom w:val="single" w:sz="6" w:space="0" w:color="auto"/>
              <w:right w:val="single" w:sz="4" w:space="0" w:color="auto"/>
            </w:tcBorders>
            <w:vAlign w:val="center"/>
            <w:hideMark/>
          </w:tcPr>
          <w:p w:rsidR="00823689" w:rsidRPr="0059339B" w:rsidRDefault="00823689">
            <w:pPr>
              <w:rPr>
                <w:rFonts w:ascii="Arial" w:eastAsia="Times New Roman" w:hAnsi="Arial" w:cs="Arial"/>
              </w:rPr>
            </w:pPr>
          </w:p>
        </w:tc>
        <w:tc>
          <w:tcPr>
            <w:tcW w:w="1642"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56</w:t>
            </w:r>
          </w:p>
        </w:tc>
        <w:tc>
          <w:tcPr>
            <w:tcW w:w="1187"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1,0</w:t>
            </w:r>
          </w:p>
        </w:tc>
        <w:tc>
          <w:tcPr>
            <w:tcW w:w="141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4,8</w:t>
            </w:r>
          </w:p>
        </w:tc>
      </w:tr>
      <w:tr w:rsidR="00823689">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spacing w:before="120"/>
              <w:ind w:firstLine="284"/>
              <w:jc w:val="both"/>
              <w:rPr>
                <w:rFonts w:ascii="Arial" w:eastAsia="Times New Roman" w:hAnsi="Arial" w:cs="Arial"/>
              </w:rPr>
            </w:pPr>
            <w:r>
              <w:rPr>
                <w:rFonts w:ascii="Times New Roman" w:hAnsi="Times New Roman"/>
                <w:vertAlign w:val="superscript"/>
              </w:rPr>
              <w:t>1)</w:t>
            </w:r>
            <w:r>
              <w:rPr>
                <w:rFonts w:ascii="Times New Roman" w:hAnsi="Times New Roman"/>
              </w:rPr>
              <w:t xml:space="preserve"> Значения для цетановых чисел, являющихся промежуточными по отношению к перечисленным выше, можно получить путем линейного интерполирования.</w:t>
            </w:r>
          </w:p>
        </w:tc>
      </w:tr>
    </w:tbl>
    <w:p w:rsidR="00823689" w:rsidRPr="0059339B" w:rsidRDefault="00823689">
      <w:pPr>
        <w:spacing w:before="120"/>
        <w:ind w:firstLine="284"/>
        <w:jc w:val="both"/>
        <w:rPr>
          <w:rFonts w:ascii="Arial" w:eastAsia="Times New Roman" w:hAnsi="Arial" w:cs="Arial"/>
          <w:sz w:val="20"/>
          <w:szCs w:val="20"/>
        </w:rPr>
      </w:pPr>
      <w:bookmarkStart w:id="597" w:name="PN0000284"/>
      <w:bookmarkStart w:id="598" w:name="PO0000284"/>
      <w:bookmarkEnd w:id="597"/>
      <w:r>
        <w:rPr>
          <w:rFonts w:ascii="Times New Roman" w:hAnsi="Times New Roman"/>
          <w:b/>
          <w:bCs/>
          <w:sz w:val="24"/>
          <w:szCs w:val="24"/>
        </w:rPr>
        <w:t>15.1.3</w:t>
      </w:r>
      <w:bookmarkEnd w:id="598"/>
      <w:r>
        <w:rPr>
          <w:rFonts w:ascii="Times New Roman" w:hAnsi="Times New Roman"/>
          <w:b/>
          <w:bCs/>
          <w:sz w:val="24"/>
          <w:szCs w:val="24"/>
        </w:rPr>
        <w:t xml:space="preserve"> Смещение (отклонение)</w:t>
      </w:r>
    </w:p>
    <w:p w:rsidR="00823689" w:rsidRDefault="00823689">
      <w:pPr>
        <w:pStyle w:val="a8"/>
        <w:shd w:val="clear" w:color="auto" w:fill="auto"/>
      </w:pPr>
      <w:bookmarkStart w:id="599" w:name="PN0000285"/>
      <w:bookmarkStart w:id="600" w:name="PO0000285"/>
      <w:bookmarkEnd w:id="599"/>
      <w:r>
        <w:t>Процедура в настоящем методе определения цетанового числа дизельного топлива не имеет систематической погрешности, так как значение цетанового числа может быть определено только по настоящему методу определения.</w:t>
      </w:r>
      <w:bookmarkEnd w:id="600"/>
    </w:p>
    <w:p w:rsidR="00823689" w:rsidRDefault="00823689">
      <w:pPr>
        <w:ind w:firstLine="283"/>
        <w:jc w:val="both"/>
      </w:pPr>
      <w:bookmarkStart w:id="601" w:name="PN0000286"/>
      <w:bookmarkStart w:id="602" w:name="PO0000286"/>
      <w:bookmarkEnd w:id="601"/>
      <w:r>
        <w:rPr>
          <w:rFonts w:ascii="Times New Roman" w:hAnsi="Times New Roman"/>
          <w:b/>
          <w:bCs/>
          <w:i/>
          <w:iCs/>
          <w:sz w:val="24"/>
          <w:szCs w:val="24"/>
        </w:rPr>
        <w:t>15.4</w:t>
      </w:r>
      <w:bookmarkEnd w:id="602"/>
      <w:r>
        <w:rPr>
          <w:rFonts w:ascii="Times New Roman" w:hAnsi="Times New Roman"/>
          <w:b/>
          <w:bCs/>
          <w:i/>
          <w:iCs/>
          <w:sz w:val="24"/>
          <w:szCs w:val="24"/>
        </w:rPr>
        <w:t xml:space="preserve"> Для установки типа ИДТ</w:t>
      </w:r>
    </w:p>
    <w:p w:rsidR="00823689" w:rsidRDefault="00823689">
      <w:pPr>
        <w:ind w:firstLine="283"/>
        <w:jc w:val="both"/>
      </w:pPr>
      <w:bookmarkStart w:id="603" w:name="PN0000287"/>
      <w:bookmarkStart w:id="604" w:name="PO0000287"/>
      <w:bookmarkEnd w:id="603"/>
      <w:r>
        <w:rPr>
          <w:rFonts w:ascii="Times New Roman" w:hAnsi="Times New Roman"/>
          <w:i/>
          <w:iCs/>
          <w:color w:val="000000"/>
          <w:sz w:val="24"/>
          <w:szCs w:val="24"/>
        </w:rPr>
        <w:t>Д</w:t>
      </w:r>
      <w:bookmarkEnd w:id="604"/>
      <w:r>
        <w:rPr>
          <w:rFonts w:ascii="Times New Roman" w:hAnsi="Times New Roman"/>
          <w:i/>
          <w:iCs/>
          <w:color w:val="000000"/>
          <w:sz w:val="24"/>
          <w:szCs w:val="24"/>
        </w:rPr>
        <w:t>опускаемое расхождение при определении цетанового числа одного и того же топлива на одной установке не должно отличаться от среднего арифметического сравниваемых результатов более чем на ± 1,5 цетановые единицы.</w:t>
      </w:r>
    </w:p>
    <w:p w:rsidR="00823689" w:rsidRDefault="00823689">
      <w:pPr>
        <w:ind w:firstLine="283"/>
        <w:jc w:val="both"/>
      </w:pPr>
      <w:bookmarkStart w:id="605" w:name="PN0000288"/>
      <w:bookmarkStart w:id="606" w:name="PO0000288"/>
      <w:bookmarkEnd w:id="605"/>
      <w:r>
        <w:rPr>
          <w:rFonts w:ascii="Times New Roman" w:hAnsi="Times New Roman"/>
          <w:i/>
          <w:iCs/>
          <w:color w:val="000000"/>
          <w:sz w:val="24"/>
          <w:szCs w:val="24"/>
        </w:rPr>
        <w:t>Д</w:t>
      </w:r>
      <w:bookmarkEnd w:id="606"/>
      <w:r>
        <w:rPr>
          <w:rFonts w:ascii="Times New Roman" w:hAnsi="Times New Roman"/>
          <w:i/>
          <w:iCs/>
          <w:color w:val="000000"/>
          <w:sz w:val="24"/>
          <w:szCs w:val="24"/>
        </w:rPr>
        <w:t>опускаемое расхождение при определении цетанового числа одного и того же топлива, проведенном на разных установках (в разных лабораториях), не должно отличаться от среднего арифметического сравниваемых результатов более чем на ± 2 цетановые единицы.</w:t>
      </w:r>
    </w:p>
    <w:p w:rsidR="00823689" w:rsidRDefault="00823689">
      <w:pPr>
        <w:pStyle w:val="1"/>
        <w:spacing w:after="0"/>
        <w:ind w:firstLine="0"/>
        <w:jc w:val="center"/>
      </w:pPr>
      <w:bookmarkStart w:id="607" w:name="_Toc180756358"/>
      <w:bookmarkStart w:id="608" w:name="PN0000289"/>
      <w:bookmarkStart w:id="609" w:name="PO0000289"/>
      <w:bookmarkEnd w:id="607"/>
      <w:bookmarkEnd w:id="608"/>
      <w:r>
        <w:t>Приложение А</w:t>
      </w:r>
      <w:bookmarkEnd w:id="609"/>
    </w:p>
    <w:p w:rsidR="00823689" w:rsidRPr="0059339B" w:rsidRDefault="00823689">
      <w:pPr>
        <w:jc w:val="center"/>
        <w:rPr>
          <w:rFonts w:eastAsia="Times New Roman"/>
        </w:rPr>
      </w:pPr>
      <w:r>
        <w:rPr>
          <w:rFonts w:ascii="Times New Roman" w:hAnsi="Times New Roman"/>
          <w:b/>
          <w:bCs/>
          <w:sz w:val="24"/>
          <w:szCs w:val="24"/>
        </w:rPr>
        <w:t>(обязательное)</w:t>
      </w:r>
    </w:p>
    <w:p w:rsidR="00823689" w:rsidRDefault="00823689">
      <w:pPr>
        <w:pStyle w:val="1"/>
        <w:ind w:firstLine="0"/>
        <w:jc w:val="center"/>
      </w:pPr>
      <w:bookmarkStart w:id="610" w:name="PN0000290"/>
      <w:bookmarkStart w:id="611" w:name="_Toc180756359"/>
      <w:bookmarkStart w:id="612" w:name="PO0000290"/>
      <w:bookmarkEnd w:id="610"/>
      <w:bookmarkEnd w:id="611"/>
      <w:r>
        <w:rPr>
          <w:i/>
          <w:iCs/>
        </w:rPr>
        <w:t>Особенности определения цетанового числа дизельного топлива по методу «совпадения вспышек» на установке с двигателем ИДТ-69</w:t>
      </w:r>
      <w:bookmarkEnd w:id="612"/>
    </w:p>
    <w:p w:rsidR="00823689" w:rsidRPr="0059339B" w:rsidRDefault="00823689">
      <w:pPr>
        <w:ind w:firstLine="283"/>
        <w:jc w:val="both"/>
        <w:rPr>
          <w:rFonts w:eastAsia="Times New Roman"/>
        </w:rPr>
      </w:pPr>
      <w:bookmarkStart w:id="613" w:name="PN0000291"/>
      <w:bookmarkStart w:id="614" w:name="PO0000291"/>
      <w:bookmarkEnd w:id="613"/>
      <w:r>
        <w:rPr>
          <w:rFonts w:ascii="Times New Roman" w:hAnsi="Times New Roman"/>
          <w:b/>
          <w:bCs/>
          <w:i/>
          <w:iCs/>
          <w:color w:val="000000"/>
          <w:sz w:val="24"/>
          <w:szCs w:val="24"/>
        </w:rPr>
        <w:t>А.1</w:t>
      </w:r>
      <w:bookmarkEnd w:id="614"/>
      <w:r>
        <w:rPr>
          <w:rFonts w:ascii="Times New Roman" w:hAnsi="Times New Roman"/>
          <w:b/>
          <w:bCs/>
          <w:i/>
          <w:iCs/>
          <w:color w:val="000000"/>
          <w:sz w:val="24"/>
          <w:szCs w:val="24"/>
        </w:rPr>
        <w:t xml:space="preserve"> Общие сведения</w:t>
      </w:r>
    </w:p>
    <w:p w:rsidR="00823689" w:rsidRDefault="00823689">
      <w:pPr>
        <w:ind w:firstLine="283"/>
        <w:jc w:val="both"/>
      </w:pPr>
      <w:bookmarkStart w:id="615" w:name="PN0000292"/>
      <w:bookmarkStart w:id="616" w:name="PO0000292"/>
      <w:bookmarkEnd w:id="615"/>
      <w:r>
        <w:rPr>
          <w:rFonts w:ascii="Times New Roman" w:hAnsi="Times New Roman"/>
          <w:i/>
          <w:iCs/>
          <w:color w:val="000000"/>
          <w:sz w:val="24"/>
          <w:szCs w:val="24"/>
        </w:rPr>
        <w:t>Н</w:t>
      </w:r>
      <w:bookmarkEnd w:id="616"/>
      <w:r>
        <w:rPr>
          <w:rFonts w:ascii="Times New Roman" w:hAnsi="Times New Roman"/>
          <w:i/>
          <w:iCs/>
          <w:color w:val="000000"/>
          <w:sz w:val="24"/>
          <w:szCs w:val="24"/>
        </w:rPr>
        <w:t xml:space="preserve">а установке ИДТ-69 в качестве датчика впрыска для регистрации момента начала перемещения иглы (штифта) форсунки (см. 3.2.6) и датчика воспламенения для указания начала воспламенения (см. 3.2.3) используются электромеханические индикаторы, схема которых приведена соответственно на рисунках </w:t>
      </w:r>
      <w:hyperlink w:anchor="SO0000007" w:tooltip="Рисунок А.1" w:history="1">
        <w:r>
          <w:rPr>
            <w:rStyle w:val="a3"/>
            <w:i/>
            <w:iCs/>
          </w:rPr>
          <w:t>А.1</w:t>
        </w:r>
      </w:hyperlink>
      <w:r>
        <w:rPr>
          <w:rFonts w:ascii="Times New Roman" w:hAnsi="Times New Roman"/>
          <w:i/>
          <w:iCs/>
          <w:color w:val="000000"/>
          <w:sz w:val="24"/>
          <w:szCs w:val="24"/>
        </w:rPr>
        <w:t xml:space="preserve"> и </w:t>
      </w:r>
      <w:hyperlink w:anchor="SO0000008" w:tooltip="Рисунок А.2" w:history="1">
        <w:r>
          <w:rPr>
            <w:rStyle w:val="a3"/>
            <w:i/>
            <w:iCs/>
          </w:rPr>
          <w:t>А.2</w:t>
        </w:r>
      </w:hyperlink>
      <w:r>
        <w:rPr>
          <w:rFonts w:ascii="Times New Roman" w:hAnsi="Times New Roman"/>
          <w:i/>
          <w:iCs/>
          <w:color w:val="000000"/>
          <w:sz w:val="24"/>
          <w:szCs w:val="24"/>
        </w:rPr>
        <w:t>. Это обстоятельство вносит свои особенности (по сравнению с установками CFR</w:t>
      </w:r>
      <w:r>
        <w:rPr>
          <w:rFonts w:ascii="Times New Roman" w:hAnsi="Times New Roman"/>
          <w:i/>
          <w:iCs/>
          <w:sz w:val="24"/>
          <w:szCs w:val="24"/>
        </w:rPr>
        <w:t xml:space="preserve"> и ИДТ-90 с электронными приборами для регистрации впрыска и воспламенения) в процедуру проведения наладочных работ (см. </w:t>
      </w:r>
      <w:hyperlink w:anchor="PO0000138" w:tooltip="Пункт 10.3" w:history="1">
        <w:r>
          <w:rPr>
            <w:rStyle w:val="a3"/>
            <w:i/>
            <w:iCs/>
          </w:rPr>
          <w:t>10.3</w:t>
        </w:r>
      </w:hyperlink>
      <w:r>
        <w:rPr>
          <w:rFonts w:ascii="Times New Roman" w:hAnsi="Times New Roman"/>
          <w:i/>
          <w:iCs/>
          <w:color w:val="000000"/>
          <w:sz w:val="24"/>
          <w:szCs w:val="24"/>
        </w:rPr>
        <w:t xml:space="preserve">) и процедуру выхода на рабочие параметры по углу опережения впрыска и задержке воспламенения (см. </w:t>
      </w:r>
      <w:hyperlink w:anchor="PO0000237" w:tooltip="Пункт 12.1.4" w:history="1">
        <w:r>
          <w:rPr>
            <w:rStyle w:val="a3"/>
            <w:i/>
            <w:iCs/>
          </w:rPr>
          <w:t>12.1.4</w:t>
        </w:r>
      </w:hyperlink>
      <w:r>
        <w:rPr>
          <w:rFonts w:ascii="Times New Roman" w:hAnsi="Times New Roman"/>
          <w:i/>
          <w:iCs/>
          <w:color w:val="000000"/>
          <w:sz w:val="24"/>
          <w:szCs w:val="24"/>
        </w:rPr>
        <w:t xml:space="preserve"> и </w:t>
      </w:r>
      <w:hyperlink w:anchor="PO0000239" w:tooltip="Пункт 12.1.5" w:history="1">
        <w:r>
          <w:rPr>
            <w:rStyle w:val="a3"/>
            <w:i/>
            <w:iCs/>
          </w:rPr>
          <w:t>12.1.5</w:t>
        </w:r>
      </w:hyperlink>
      <w:r>
        <w:rPr>
          <w:rFonts w:ascii="Times New Roman" w:hAnsi="Times New Roman"/>
          <w:i/>
          <w:iCs/>
          <w:color w:val="000000"/>
          <w:sz w:val="24"/>
          <w:szCs w:val="24"/>
        </w:rPr>
        <w:t>). Ниже приведено описание наладочных работ для электромеханических индикаторов и принятая при их использовании последовательность операций по выходу на заданные рабочие параметры по углу опережения зажигания и задержке воспламенения.</w:t>
      </w:r>
    </w:p>
    <w:p w:rsidR="00823689" w:rsidRDefault="00823689">
      <w:pPr>
        <w:ind w:firstLine="283"/>
        <w:jc w:val="both"/>
      </w:pPr>
      <w:bookmarkStart w:id="617" w:name="PN0000293"/>
      <w:bookmarkStart w:id="618" w:name="PO0000293"/>
      <w:bookmarkEnd w:id="617"/>
      <w:r>
        <w:rPr>
          <w:rFonts w:ascii="Times New Roman" w:hAnsi="Times New Roman"/>
          <w:b/>
          <w:bCs/>
          <w:i/>
          <w:iCs/>
          <w:color w:val="000000"/>
          <w:sz w:val="24"/>
          <w:szCs w:val="24"/>
        </w:rPr>
        <w:t>А.2</w:t>
      </w:r>
      <w:bookmarkEnd w:id="618"/>
      <w:r>
        <w:rPr>
          <w:rFonts w:ascii="Times New Roman" w:hAnsi="Times New Roman"/>
          <w:b/>
          <w:bCs/>
          <w:i/>
          <w:iCs/>
          <w:color w:val="000000"/>
          <w:sz w:val="24"/>
          <w:szCs w:val="24"/>
        </w:rPr>
        <w:t xml:space="preserve"> Регулировка индикаторов впрыска и воспламенения</w:t>
      </w:r>
    </w:p>
    <w:p w:rsidR="00823689" w:rsidRDefault="00823689">
      <w:pPr>
        <w:ind w:firstLine="283"/>
        <w:jc w:val="both"/>
      </w:pPr>
      <w:bookmarkStart w:id="619" w:name="PN0000294"/>
      <w:bookmarkStart w:id="620" w:name="PO0000294"/>
      <w:bookmarkEnd w:id="619"/>
      <w:r>
        <w:rPr>
          <w:rFonts w:ascii="Times New Roman" w:hAnsi="Times New Roman"/>
          <w:i/>
          <w:iCs/>
          <w:color w:val="000000"/>
          <w:sz w:val="24"/>
          <w:szCs w:val="24"/>
        </w:rPr>
        <w:t>В</w:t>
      </w:r>
      <w:bookmarkEnd w:id="620"/>
      <w:r>
        <w:rPr>
          <w:rFonts w:ascii="Times New Roman" w:hAnsi="Times New Roman"/>
          <w:i/>
          <w:iCs/>
          <w:color w:val="000000"/>
          <w:sz w:val="24"/>
          <w:szCs w:val="24"/>
        </w:rPr>
        <w:t xml:space="preserve"> регулировку индикаторов впрыска и воспламенения включают предварительное регулирование и окончательную настройку.</w:t>
      </w:r>
    </w:p>
    <w:p w:rsidR="00823689" w:rsidRDefault="00823689">
      <w:pPr>
        <w:ind w:firstLine="283"/>
        <w:jc w:val="both"/>
      </w:pPr>
      <w:bookmarkStart w:id="621" w:name="PN0000295"/>
      <w:bookmarkStart w:id="622" w:name="PO0000295"/>
      <w:bookmarkEnd w:id="621"/>
      <w:r>
        <w:rPr>
          <w:rFonts w:ascii="Times New Roman" w:hAnsi="Times New Roman"/>
          <w:i/>
          <w:iCs/>
          <w:color w:val="000000"/>
          <w:sz w:val="24"/>
          <w:szCs w:val="24"/>
        </w:rPr>
        <w:t>П</w:t>
      </w:r>
      <w:bookmarkEnd w:id="622"/>
      <w:r>
        <w:rPr>
          <w:rFonts w:ascii="Times New Roman" w:hAnsi="Times New Roman"/>
          <w:i/>
          <w:iCs/>
          <w:color w:val="000000"/>
          <w:sz w:val="24"/>
          <w:szCs w:val="24"/>
        </w:rPr>
        <w:t>редварительное регулирование индикаторов впрыска и воспламенения проводят до установки их на двигатель установлением натяжения пластинчатых пружин. Перед началом регулировки необходимо убедиться в том, что поверхности контактов тщательно зачищены и их соединения плотно затянуты.</w:t>
      </w:r>
    </w:p>
    <w:p w:rsidR="00823689" w:rsidRDefault="00823689">
      <w:pPr>
        <w:ind w:firstLine="283"/>
        <w:jc w:val="both"/>
      </w:pPr>
      <w:bookmarkStart w:id="623" w:name="PN0000296"/>
      <w:bookmarkStart w:id="624" w:name="PO0000296"/>
      <w:bookmarkEnd w:id="623"/>
      <w:r>
        <w:rPr>
          <w:rFonts w:ascii="Times New Roman" w:hAnsi="Times New Roman"/>
          <w:i/>
          <w:iCs/>
          <w:color w:val="000000"/>
          <w:sz w:val="24"/>
          <w:szCs w:val="24"/>
        </w:rPr>
        <w:t>О</w:t>
      </w:r>
      <w:bookmarkEnd w:id="624"/>
      <w:r>
        <w:rPr>
          <w:rFonts w:ascii="Times New Roman" w:hAnsi="Times New Roman"/>
          <w:i/>
          <w:iCs/>
          <w:color w:val="000000"/>
          <w:sz w:val="24"/>
          <w:szCs w:val="24"/>
        </w:rPr>
        <w:t>кончательную настройку индикаторов впрыска и воспламенения проводят на работающем двигателе.</w:t>
      </w:r>
    </w:p>
    <w:p w:rsidR="00823689" w:rsidRDefault="00823689">
      <w:pPr>
        <w:ind w:firstLine="283"/>
        <w:jc w:val="both"/>
      </w:pPr>
      <w:bookmarkStart w:id="625" w:name="PN0000297"/>
      <w:bookmarkStart w:id="626" w:name="PO0000297"/>
      <w:bookmarkEnd w:id="625"/>
      <w:r>
        <w:rPr>
          <w:rFonts w:ascii="Times New Roman" w:hAnsi="Times New Roman"/>
          <w:b/>
          <w:bCs/>
          <w:i/>
          <w:iCs/>
          <w:color w:val="000000"/>
          <w:sz w:val="24"/>
          <w:szCs w:val="24"/>
        </w:rPr>
        <w:t>А.2.1</w:t>
      </w:r>
      <w:bookmarkEnd w:id="626"/>
      <w:r>
        <w:rPr>
          <w:rFonts w:ascii="Times New Roman" w:hAnsi="Times New Roman"/>
          <w:b/>
          <w:bCs/>
          <w:i/>
          <w:iCs/>
          <w:color w:val="000000"/>
          <w:sz w:val="24"/>
          <w:szCs w:val="24"/>
        </w:rPr>
        <w:t xml:space="preserve"> Предварительная регулировка индикатора впрыска (рисунок </w:t>
      </w:r>
      <w:hyperlink w:anchor="SO0000007" w:tooltip="Рисунок А.1" w:history="1">
        <w:r>
          <w:rPr>
            <w:rStyle w:val="a3"/>
            <w:b/>
            <w:bCs/>
            <w:i/>
            <w:iCs/>
          </w:rPr>
          <w:t>А.1</w:t>
        </w:r>
      </w:hyperlink>
      <w:r>
        <w:rPr>
          <w:rFonts w:ascii="Times New Roman" w:hAnsi="Times New Roman"/>
          <w:b/>
          <w:bCs/>
          <w:i/>
          <w:iCs/>
          <w:color w:val="000000"/>
          <w:sz w:val="24"/>
          <w:szCs w:val="24"/>
        </w:rPr>
        <w:t>)</w:t>
      </w:r>
    </w:p>
    <w:p w:rsidR="00823689" w:rsidRDefault="00823689">
      <w:pPr>
        <w:ind w:firstLine="283"/>
        <w:jc w:val="both"/>
      </w:pPr>
      <w:bookmarkStart w:id="627" w:name="PN0000298"/>
      <w:bookmarkStart w:id="628" w:name="PO0000298"/>
      <w:bookmarkEnd w:id="627"/>
      <w:r>
        <w:rPr>
          <w:rFonts w:ascii="Times New Roman" w:hAnsi="Times New Roman"/>
          <w:i/>
          <w:iCs/>
          <w:color w:val="000000"/>
          <w:sz w:val="24"/>
          <w:szCs w:val="24"/>
        </w:rPr>
        <w:t>А.2.1.1</w:t>
      </w:r>
      <w:bookmarkEnd w:id="628"/>
      <w:r>
        <w:rPr>
          <w:rFonts w:ascii="Times New Roman" w:hAnsi="Times New Roman"/>
          <w:i/>
          <w:iCs/>
          <w:color w:val="000000"/>
          <w:sz w:val="24"/>
          <w:szCs w:val="24"/>
        </w:rPr>
        <w:t xml:space="preserve"> Регулировочный винт буферной пружины (см. рисунок </w:t>
      </w:r>
      <w:hyperlink w:anchor="SO0000007" w:tooltip="Рисунок А.1" w:history="1">
        <w:r>
          <w:rPr>
            <w:rStyle w:val="a3"/>
            <w:i/>
            <w:iCs/>
          </w:rPr>
          <w:t>А.1</w:t>
        </w:r>
      </w:hyperlink>
      <w:r>
        <w:rPr>
          <w:rFonts w:ascii="Times New Roman" w:hAnsi="Times New Roman"/>
          <w:i/>
          <w:iCs/>
          <w:color w:val="000000"/>
          <w:sz w:val="24"/>
          <w:szCs w:val="24"/>
        </w:rPr>
        <w:t>, позиция 3) закручивают до упора.</w:t>
      </w:r>
    </w:p>
    <w:p w:rsidR="00823689" w:rsidRDefault="00823689">
      <w:pPr>
        <w:ind w:firstLine="283"/>
        <w:jc w:val="both"/>
      </w:pPr>
      <w:bookmarkStart w:id="629" w:name="PN0000299"/>
      <w:bookmarkStart w:id="630" w:name="PO0000299"/>
      <w:bookmarkEnd w:id="629"/>
      <w:r>
        <w:rPr>
          <w:rFonts w:ascii="Times New Roman" w:hAnsi="Times New Roman"/>
          <w:i/>
          <w:iCs/>
          <w:color w:val="000000"/>
          <w:sz w:val="24"/>
          <w:szCs w:val="24"/>
        </w:rPr>
        <w:t>А.2.1.2</w:t>
      </w:r>
      <w:bookmarkEnd w:id="630"/>
      <w:r>
        <w:rPr>
          <w:rFonts w:ascii="Times New Roman" w:hAnsi="Times New Roman"/>
          <w:i/>
          <w:iCs/>
          <w:color w:val="000000"/>
          <w:sz w:val="24"/>
          <w:szCs w:val="24"/>
        </w:rPr>
        <w:t xml:space="preserve"> Вращением центрального винта 2 выводят из соприкасания контакты пластинчатых пружин.</w:t>
      </w:r>
    </w:p>
    <w:p w:rsidR="00823689" w:rsidRDefault="00823689">
      <w:pPr>
        <w:ind w:firstLine="283"/>
        <w:jc w:val="both"/>
      </w:pPr>
      <w:bookmarkStart w:id="631" w:name="PN0000300"/>
      <w:bookmarkStart w:id="632" w:name="PO0000300"/>
      <w:bookmarkEnd w:id="631"/>
      <w:r>
        <w:rPr>
          <w:rFonts w:ascii="Times New Roman" w:hAnsi="Times New Roman"/>
          <w:i/>
          <w:iCs/>
          <w:color w:val="000000"/>
          <w:sz w:val="24"/>
          <w:szCs w:val="24"/>
        </w:rPr>
        <w:t>А.2.1.3</w:t>
      </w:r>
      <w:bookmarkEnd w:id="632"/>
      <w:r>
        <w:rPr>
          <w:rFonts w:ascii="Times New Roman" w:hAnsi="Times New Roman"/>
          <w:i/>
          <w:iCs/>
          <w:color w:val="000000"/>
          <w:sz w:val="24"/>
          <w:szCs w:val="24"/>
        </w:rPr>
        <w:t xml:space="preserve"> Вращением установочного винта 4 нижней пластинчатой пружины выводят ее из соприкасания со штоком иглы форсунки.</w:t>
      </w:r>
    </w:p>
    <w:p w:rsidR="00823689" w:rsidRDefault="00823689">
      <w:pPr>
        <w:ind w:firstLine="283"/>
        <w:jc w:val="both"/>
      </w:pPr>
      <w:bookmarkStart w:id="633" w:name="PN0000301"/>
      <w:bookmarkStart w:id="634" w:name="PO0000301"/>
      <w:bookmarkEnd w:id="633"/>
      <w:r>
        <w:rPr>
          <w:rFonts w:ascii="Times New Roman" w:hAnsi="Times New Roman"/>
          <w:i/>
          <w:iCs/>
          <w:color w:val="000000"/>
          <w:sz w:val="24"/>
          <w:szCs w:val="24"/>
        </w:rPr>
        <w:t>А.2.1.4</w:t>
      </w:r>
      <w:bookmarkEnd w:id="634"/>
      <w:r>
        <w:rPr>
          <w:rFonts w:ascii="Times New Roman" w:hAnsi="Times New Roman"/>
          <w:i/>
          <w:iCs/>
          <w:color w:val="000000"/>
          <w:sz w:val="24"/>
          <w:szCs w:val="24"/>
        </w:rPr>
        <w:t xml:space="preserve"> Отгибают нижнюю пластинчатую пружину так, чтобы зазор между нижней пластинчатой пружиной и штоком 1 иглы форсунки был равен 0,8 мм.</w:t>
      </w:r>
    </w:p>
    <w:p w:rsidR="00823689" w:rsidRDefault="00823689">
      <w:pPr>
        <w:ind w:firstLine="283"/>
        <w:jc w:val="both"/>
      </w:pPr>
      <w:bookmarkStart w:id="635" w:name="PN0000302"/>
      <w:bookmarkStart w:id="636" w:name="PO0000302"/>
      <w:bookmarkEnd w:id="635"/>
      <w:r>
        <w:rPr>
          <w:rFonts w:ascii="Times New Roman" w:hAnsi="Times New Roman"/>
          <w:i/>
          <w:iCs/>
          <w:color w:val="000000"/>
          <w:sz w:val="24"/>
          <w:szCs w:val="24"/>
        </w:rPr>
        <w:t>А.2.1.5</w:t>
      </w:r>
      <w:bookmarkEnd w:id="636"/>
      <w:r>
        <w:rPr>
          <w:rFonts w:ascii="Times New Roman" w:hAnsi="Times New Roman"/>
          <w:i/>
          <w:iCs/>
          <w:color w:val="000000"/>
          <w:sz w:val="24"/>
          <w:szCs w:val="24"/>
        </w:rPr>
        <w:t xml:space="preserve"> Ввертывают установочный винт 4 нижней пластинчатой пружины до соприкасания ее со штоком иглы, после чего ввертывают его еще на один оборот.</w:t>
      </w:r>
    </w:p>
    <w:p w:rsidR="00823689" w:rsidRDefault="00823689">
      <w:pPr>
        <w:ind w:firstLine="283"/>
        <w:jc w:val="both"/>
      </w:pPr>
      <w:bookmarkStart w:id="637" w:name="PN0000303"/>
      <w:bookmarkStart w:id="638" w:name="PO0000303"/>
      <w:bookmarkEnd w:id="637"/>
      <w:r>
        <w:rPr>
          <w:rFonts w:ascii="Times New Roman" w:hAnsi="Times New Roman"/>
          <w:i/>
          <w:iCs/>
          <w:color w:val="000000"/>
          <w:sz w:val="24"/>
          <w:szCs w:val="24"/>
        </w:rPr>
        <w:t>А.2.1.6</w:t>
      </w:r>
      <w:bookmarkEnd w:id="638"/>
      <w:r>
        <w:rPr>
          <w:rFonts w:ascii="Times New Roman" w:hAnsi="Times New Roman"/>
          <w:i/>
          <w:iCs/>
          <w:color w:val="000000"/>
          <w:sz w:val="24"/>
          <w:szCs w:val="24"/>
        </w:rPr>
        <w:t xml:space="preserve"> Освобождают верхнюю пластинчатую пружину от натяжения, вращая установочный винт 5. В этом положении контакты должны соприкасаться. Если контакты не соприкасаются, то конец пластинчатой пружины следует отогнуть, чтобы достигнуть соприкасания.</w:t>
      </w:r>
    </w:p>
    <w:p w:rsidR="00823689" w:rsidRDefault="00823689">
      <w:pPr>
        <w:ind w:firstLine="283"/>
        <w:jc w:val="both"/>
      </w:pPr>
      <w:bookmarkStart w:id="639" w:name="PN0000304"/>
      <w:bookmarkStart w:id="640" w:name="PO0000304"/>
      <w:bookmarkEnd w:id="639"/>
      <w:r>
        <w:rPr>
          <w:rFonts w:ascii="Times New Roman" w:hAnsi="Times New Roman"/>
          <w:i/>
          <w:iCs/>
          <w:color w:val="000000"/>
          <w:sz w:val="24"/>
          <w:szCs w:val="24"/>
        </w:rPr>
        <w:t>А.2.1.7</w:t>
      </w:r>
      <w:bookmarkEnd w:id="640"/>
      <w:r>
        <w:rPr>
          <w:rFonts w:ascii="Times New Roman" w:hAnsi="Times New Roman"/>
          <w:i/>
          <w:iCs/>
          <w:color w:val="000000"/>
          <w:sz w:val="24"/>
          <w:szCs w:val="24"/>
        </w:rPr>
        <w:t xml:space="preserve"> Вывертывают установочный винт 5 верхней пластинчатой пружины на один оборот.</w:t>
      </w:r>
    </w:p>
    <w:p w:rsidR="00823689" w:rsidRDefault="00823689">
      <w:pPr>
        <w:ind w:firstLine="283"/>
        <w:jc w:val="both"/>
      </w:pPr>
      <w:bookmarkStart w:id="641" w:name="PN0000305"/>
      <w:bookmarkStart w:id="642" w:name="PO0000305"/>
      <w:bookmarkEnd w:id="641"/>
      <w:r>
        <w:rPr>
          <w:rFonts w:ascii="Times New Roman" w:hAnsi="Times New Roman"/>
          <w:b/>
          <w:bCs/>
          <w:i/>
          <w:iCs/>
          <w:color w:val="000000"/>
          <w:sz w:val="24"/>
          <w:szCs w:val="24"/>
        </w:rPr>
        <w:t>А.2.2</w:t>
      </w:r>
      <w:bookmarkEnd w:id="642"/>
      <w:r>
        <w:rPr>
          <w:rFonts w:ascii="Times New Roman" w:hAnsi="Times New Roman"/>
          <w:b/>
          <w:bCs/>
          <w:i/>
          <w:iCs/>
          <w:color w:val="000000"/>
          <w:sz w:val="24"/>
          <w:szCs w:val="24"/>
        </w:rPr>
        <w:t xml:space="preserve"> Окончательная регулировка индикатора впрыска</w:t>
      </w:r>
    </w:p>
    <w:p w:rsidR="00823689" w:rsidRDefault="00823689">
      <w:pPr>
        <w:ind w:firstLine="283"/>
        <w:jc w:val="both"/>
      </w:pPr>
      <w:bookmarkStart w:id="643" w:name="PN0000306"/>
      <w:bookmarkStart w:id="644" w:name="PO0000306"/>
      <w:bookmarkEnd w:id="643"/>
      <w:r>
        <w:rPr>
          <w:rFonts w:ascii="Times New Roman" w:hAnsi="Times New Roman"/>
          <w:i/>
          <w:iCs/>
          <w:color w:val="000000"/>
          <w:sz w:val="24"/>
          <w:szCs w:val="24"/>
        </w:rPr>
        <w:t>А.2.2.1</w:t>
      </w:r>
      <w:bookmarkEnd w:id="644"/>
      <w:r>
        <w:rPr>
          <w:rFonts w:ascii="Times New Roman" w:hAnsi="Times New Roman"/>
          <w:i/>
          <w:iCs/>
          <w:color w:val="000000"/>
          <w:sz w:val="24"/>
          <w:szCs w:val="24"/>
        </w:rPr>
        <w:t xml:space="preserve"> Окончательную настройку индикатора впрыска проводят для каждого испытуемого топлива при работе двигателя в стандартных рабочих условиях.</w:t>
      </w:r>
    </w:p>
    <w:p w:rsidR="00823689" w:rsidRDefault="00823689">
      <w:pPr>
        <w:ind w:firstLine="283"/>
        <w:jc w:val="both"/>
      </w:pPr>
      <w:bookmarkStart w:id="645" w:name="PN0000307"/>
      <w:bookmarkStart w:id="646" w:name="PO0000307"/>
      <w:bookmarkEnd w:id="645"/>
      <w:r>
        <w:rPr>
          <w:rFonts w:ascii="Times New Roman" w:hAnsi="Times New Roman"/>
          <w:i/>
          <w:iCs/>
          <w:color w:val="000000"/>
          <w:sz w:val="24"/>
          <w:szCs w:val="24"/>
        </w:rPr>
        <w:t>А.2.2.2</w:t>
      </w:r>
      <w:bookmarkEnd w:id="646"/>
      <w:r>
        <w:rPr>
          <w:rFonts w:ascii="Times New Roman" w:hAnsi="Times New Roman"/>
          <w:i/>
          <w:iCs/>
          <w:color w:val="000000"/>
          <w:sz w:val="24"/>
          <w:szCs w:val="24"/>
        </w:rPr>
        <w:t xml:space="preserve"> Включают неоновую лампочку индикатора впрыска.</w:t>
      </w:r>
    </w:p>
    <w:p w:rsidR="00823689" w:rsidRDefault="00823689">
      <w:pPr>
        <w:ind w:firstLine="283"/>
        <w:jc w:val="both"/>
      </w:pPr>
      <w:bookmarkStart w:id="647" w:name="PN0000308"/>
      <w:bookmarkStart w:id="648" w:name="PO0000308"/>
      <w:bookmarkEnd w:id="647"/>
      <w:r>
        <w:rPr>
          <w:rFonts w:ascii="Times New Roman" w:hAnsi="Times New Roman"/>
          <w:i/>
          <w:iCs/>
          <w:color w:val="000000"/>
          <w:sz w:val="24"/>
          <w:szCs w:val="24"/>
        </w:rPr>
        <w:t>А.2.2.3</w:t>
      </w:r>
      <w:bookmarkEnd w:id="648"/>
      <w:r>
        <w:rPr>
          <w:rFonts w:ascii="Times New Roman" w:hAnsi="Times New Roman"/>
          <w:i/>
          <w:iCs/>
          <w:color w:val="000000"/>
          <w:sz w:val="24"/>
          <w:szCs w:val="24"/>
        </w:rPr>
        <w:t xml:space="preserve"> Вращением центрального винта 2 устанавливают такой зазор между контактами пластинчатых пружин, при котором неоновая лампочка индикатора на ободе маховика дает сплошную полосу света.</w:t>
      </w:r>
    </w:p>
    <w:p w:rsidR="00823689" w:rsidRDefault="00823689">
      <w:pPr>
        <w:ind w:firstLine="283"/>
        <w:jc w:val="both"/>
      </w:pPr>
      <w:bookmarkStart w:id="649" w:name="PN0000309"/>
      <w:bookmarkStart w:id="650" w:name="PO0000309"/>
      <w:bookmarkEnd w:id="649"/>
      <w:r>
        <w:rPr>
          <w:rFonts w:ascii="Times New Roman" w:hAnsi="Times New Roman"/>
          <w:i/>
          <w:iCs/>
          <w:color w:val="000000"/>
          <w:sz w:val="24"/>
          <w:szCs w:val="24"/>
        </w:rPr>
        <w:t>А.2.2.4</w:t>
      </w:r>
      <w:bookmarkEnd w:id="650"/>
      <w:r>
        <w:rPr>
          <w:rFonts w:ascii="Times New Roman" w:hAnsi="Times New Roman"/>
          <w:i/>
          <w:iCs/>
          <w:color w:val="000000"/>
          <w:sz w:val="24"/>
          <w:szCs w:val="24"/>
        </w:rPr>
        <w:t xml:space="preserve"> Вращением винта 2 постепенно увеличивают зазор между контактами до появления срезанного конца у светящейся полосы, мгновенно исчезающей при закрытии форсунки.</w:t>
      </w:r>
    </w:p>
    <w:p w:rsidR="00823689" w:rsidRDefault="00823689">
      <w:pPr>
        <w:ind w:firstLine="283"/>
        <w:jc w:val="both"/>
      </w:pPr>
      <w:bookmarkStart w:id="651" w:name="PN0000310"/>
      <w:bookmarkStart w:id="652" w:name="PO0000310"/>
      <w:bookmarkEnd w:id="651"/>
      <w:r>
        <w:rPr>
          <w:rFonts w:ascii="Times New Roman" w:hAnsi="Times New Roman"/>
          <w:i/>
          <w:iCs/>
          <w:color w:val="000000"/>
          <w:sz w:val="24"/>
          <w:szCs w:val="24"/>
        </w:rPr>
        <w:t>А.2.2.5</w:t>
      </w:r>
      <w:bookmarkEnd w:id="652"/>
      <w:r>
        <w:rPr>
          <w:rFonts w:ascii="Times New Roman" w:hAnsi="Times New Roman"/>
          <w:i/>
          <w:iCs/>
          <w:color w:val="000000"/>
          <w:sz w:val="24"/>
          <w:szCs w:val="24"/>
        </w:rPr>
        <w:t xml:space="preserve"> Полученный рабочий зазор между контактами должен быть минимальным (при незначительном уменьшении зазора не должно происходить мгновенного исчезновения светящейся полосы со срезанным концом при закрытии форсунки).</w:t>
      </w:r>
    </w:p>
    <w:p w:rsidR="00823689" w:rsidRDefault="00823689">
      <w:pPr>
        <w:ind w:firstLine="283"/>
        <w:jc w:val="both"/>
      </w:pPr>
      <w:bookmarkStart w:id="653" w:name="PN0000311"/>
      <w:bookmarkStart w:id="654" w:name="PO0000311"/>
      <w:bookmarkEnd w:id="653"/>
      <w:r>
        <w:rPr>
          <w:rFonts w:ascii="Times New Roman" w:hAnsi="Times New Roman"/>
          <w:b/>
          <w:bCs/>
          <w:i/>
          <w:iCs/>
          <w:color w:val="000000"/>
          <w:sz w:val="24"/>
          <w:szCs w:val="24"/>
        </w:rPr>
        <w:t>А.2.3</w:t>
      </w:r>
      <w:bookmarkEnd w:id="654"/>
      <w:r>
        <w:rPr>
          <w:rFonts w:ascii="Times New Roman" w:hAnsi="Times New Roman"/>
          <w:b/>
          <w:bCs/>
          <w:i/>
          <w:iCs/>
          <w:color w:val="000000"/>
          <w:sz w:val="24"/>
          <w:szCs w:val="24"/>
        </w:rPr>
        <w:t xml:space="preserve"> Предварительная регулировка индикатора воспламенения (рисунок </w:t>
      </w:r>
      <w:hyperlink w:anchor="SO0000008" w:tooltip="Рисунок А.2" w:history="1">
        <w:r>
          <w:rPr>
            <w:rStyle w:val="a3"/>
            <w:b/>
            <w:bCs/>
            <w:i/>
            <w:iCs/>
          </w:rPr>
          <w:t>А.2</w:t>
        </w:r>
      </w:hyperlink>
      <w:r>
        <w:rPr>
          <w:rFonts w:ascii="Times New Roman" w:hAnsi="Times New Roman"/>
          <w:b/>
          <w:bCs/>
          <w:i/>
          <w:iCs/>
          <w:color w:val="000000"/>
          <w:sz w:val="24"/>
          <w:szCs w:val="24"/>
        </w:rPr>
        <w:t>)</w:t>
      </w:r>
    </w:p>
    <w:p w:rsidR="00823689" w:rsidRDefault="00823689">
      <w:pPr>
        <w:ind w:firstLine="283"/>
        <w:jc w:val="both"/>
      </w:pPr>
      <w:bookmarkStart w:id="655" w:name="PN0000312"/>
      <w:bookmarkStart w:id="656" w:name="PO0000312"/>
      <w:bookmarkEnd w:id="655"/>
      <w:r>
        <w:rPr>
          <w:rFonts w:ascii="Times New Roman" w:hAnsi="Times New Roman"/>
          <w:i/>
          <w:iCs/>
          <w:color w:val="000000"/>
          <w:sz w:val="24"/>
          <w:szCs w:val="24"/>
        </w:rPr>
        <w:t>А.2.3.1</w:t>
      </w:r>
      <w:bookmarkEnd w:id="656"/>
      <w:r>
        <w:rPr>
          <w:rFonts w:ascii="Times New Roman" w:hAnsi="Times New Roman"/>
          <w:i/>
          <w:iCs/>
          <w:color w:val="000000"/>
          <w:sz w:val="24"/>
          <w:szCs w:val="24"/>
        </w:rPr>
        <w:t xml:space="preserve"> Перед началом предварительного регулирования необходимо убедиться, что мембрана и все соединения плотно затянуты, стержень свободно перемещается во втулках.</w:t>
      </w:r>
    </w:p>
    <w:p w:rsidR="00823689" w:rsidRDefault="00823689">
      <w:pPr>
        <w:ind w:firstLine="283"/>
        <w:jc w:val="both"/>
      </w:pPr>
      <w:bookmarkStart w:id="657" w:name="PN0000313"/>
      <w:bookmarkStart w:id="658" w:name="PO0000313"/>
      <w:bookmarkEnd w:id="657"/>
      <w:r>
        <w:rPr>
          <w:rFonts w:ascii="Times New Roman" w:hAnsi="Times New Roman"/>
          <w:i/>
          <w:iCs/>
          <w:color w:val="000000"/>
          <w:sz w:val="24"/>
          <w:szCs w:val="24"/>
        </w:rPr>
        <w:t>А.2.3.2</w:t>
      </w:r>
      <w:bookmarkEnd w:id="658"/>
      <w:r>
        <w:rPr>
          <w:rFonts w:ascii="Times New Roman" w:hAnsi="Times New Roman"/>
          <w:i/>
          <w:iCs/>
          <w:color w:val="000000"/>
          <w:sz w:val="24"/>
          <w:szCs w:val="24"/>
        </w:rPr>
        <w:t xml:space="preserve"> Закручивают винт 3 до упора. Вращением винта 2 выводя из соприкасания контакты пластинчатых пружин.</w:t>
      </w:r>
    </w:p>
    <w:p w:rsidR="00823689" w:rsidRDefault="00823689">
      <w:pPr>
        <w:ind w:firstLine="283"/>
        <w:jc w:val="both"/>
      </w:pPr>
      <w:bookmarkStart w:id="659" w:name="PN0000314"/>
      <w:bookmarkStart w:id="660" w:name="PO0000314"/>
      <w:bookmarkEnd w:id="659"/>
      <w:r>
        <w:rPr>
          <w:rFonts w:ascii="Times New Roman" w:hAnsi="Times New Roman"/>
          <w:i/>
          <w:iCs/>
          <w:color w:val="000000"/>
          <w:sz w:val="24"/>
          <w:szCs w:val="24"/>
        </w:rPr>
        <w:t>А.2.3.3</w:t>
      </w:r>
      <w:bookmarkEnd w:id="660"/>
      <w:r>
        <w:rPr>
          <w:rFonts w:ascii="Times New Roman" w:hAnsi="Times New Roman"/>
          <w:i/>
          <w:iCs/>
          <w:color w:val="000000"/>
          <w:sz w:val="24"/>
          <w:szCs w:val="24"/>
        </w:rPr>
        <w:t xml:space="preserve"> Вращением винта 1 ослабляют натяжение нижней пластинчатой пружины. В этом положении пружина не должна соприкасаться с эбонитовым концом штока индикатора. Если пружина соприкасается, то следует слегка отогнуть конец нижней пластинчатой пружины.</w:t>
      </w:r>
    </w:p>
    <w:p w:rsidR="00823689" w:rsidRDefault="00823689">
      <w:pPr>
        <w:ind w:firstLine="283"/>
        <w:jc w:val="both"/>
      </w:pPr>
      <w:bookmarkStart w:id="661" w:name="PN0000315"/>
      <w:bookmarkStart w:id="662" w:name="PO0000315"/>
      <w:bookmarkEnd w:id="661"/>
      <w:r>
        <w:rPr>
          <w:rFonts w:ascii="Times New Roman" w:hAnsi="Times New Roman"/>
          <w:i/>
          <w:iCs/>
          <w:color w:val="000000"/>
          <w:sz w:val="24"/>
          <w:szCs w:val="24"/>
        </w:rPr>
        <w:t>А.2.3.4</w:t>
      </w:r>
      <w:bookmarkEnd w:id="662"/>
      <w:r>
        <w:rPr>
          <w:rFonts w:ascii="Times New Roman" w:hAnsi="Times New Roman"/>
          <w:i/>
          <w:iCs/>
          <w:color w:val="000000"/>
          <w:sz w:val="24"/>
          <w:szCs w:val="24"/>
        </w:rPr>
        <w:t xml:space="preserve"> Закручивают винт 1 до соприкасания нижней пластинчатой пружины со штоком, а затем еще на один полный оборот.</w:t>
      </w:r>
    </w:p>
    <w:p w:rsidR="00823689" w:rsidRDefault="00823689">
      <w:pPr>
        <w:ind w:firstLine="283"/>
        <w:jc w:val="both"/>
      </w:pPr>
      <w:bookmarkStart w:id="663" w:name="PN0000316"/>
      <w:bookmarkStart w:id="664" w:name="PO0000316"/>
      <w:bookmarkEnd w:id="663"/>
      <w:r>
        <w:rPr>
          <w:rFonts w:ascii="Times New Roman" w:hAnsi="Times New Roman"/>
          <w:i/>
          <w:iCs/>
          <w:color w:val="000000"/>
          <w:sz w:val="24"/>
          <w:szCs w:val="24"/>
        </w:rPr>
        <w:t>А.2.3.5</w:t>
      </w:r>
      <w:bookmarkEnd w:id="664"/>
      <w:r>
        <w:rPr>
          <w:rFonts w:ascii="Times New Roman" w:hAnsi="Times New Roman"/>
          <w:i/>
          <w:iCs/>
          <w:color w:val="000000"/>
          <w:sz w:val="24"/>
          <w:szCs w:val="24"/>
        </w:rPr>
        <w:t xml:space="preserve"> Освобождают верхнюю пластинчатую пружину от натяжения, вращая винт 4. В этом положении контакты должны соприкасаться. Если они не соприкасаются, конец верхней пластинчатой пружины следует слегка отогнуть. Выкручивают винт 4 верхней пластинчатой пружины до момента размыкания контактов, а затем еще на один полный оборот.</w:t>
      </w:r>
    </w:p>
    <w:p w:rsidR="00823689" w:rsidRDefault="00823689">
      <w:pPr>
        <w:spacing w:before="120" w:after="120"/>
        <w:jc w:val="center"/>
        <w:rPr>
          <w:vanish/>
          <w:color w:val="FFFFFF"/>
          <w:sz w:val="2"/>
        </w:rPr>
      </w:pPr>
      <w:bookmarkStart w:id="665" w:name="SO0000007"/>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"C:\\Users\\FILIN-~1\\AppData\\Local\\Temp\\ns\\B6D4.files\\image016.jpg" \* MERGEFORMAT </w:instrText>
      </w:r>
      <w:r>
        <w:fldChar w:fldCharType="separate"/>
      </w:r>
      <w:r w:rsidRPr="0059339B">
        <w:rPr>
          <w:rFonts w:ascii="Times New Roman" w:hAnsi="Times New Roman"/>
          <w:noProof/>
          <w:sz w:val="24"/>
          <w:szCs w:val="24"/>
          <w:lang w:eastAsia="ru-RU"/>
        </w:rPr>
        <w:pict>
          <v:shape id="_x0000_i1032" type="#_x0000_t75" style="width:232.8pt;height:5in;visibility:visible">
            <v:imagedata r:id="rId26" r:href="rId27"/>
          </v:shape>
        </w:pict>
      </w:r>
      <w:r>
        <w:fldChar w:fldCharType="end"/>
      </w:r>
      <w:bookmarkEnd w:id="665"/>
    </w:p>
    <w:p w:rsidR="00823689" w:rsidRDefault="00823689">
      <w:pPr>
        <w:spacing w:after="120"/>
        <w:jc w:val="center"/>
      </w:pPr>
      <w:bookmarkStart w:id="666" w:name="PN0000317"/>
      <w:bookmarkStart w:id="667" w:name="PO0000317"/>
      <w:bookmarkEnd w:id="666"/>
      <w:r>
        <w:rPr>
          <w:rFonts w:ascii="Times New Roman" w:hAnsi="Times New Roman"/>
          <w:i/>
          <w:iCs/>
        </w:rPr>
        <w:t>1</w:t>
      </w:r>
      <w:bookmarkEnd w:id="667"/>
      <w:r>
        <w:rPr>
          <w:rFonts w:ascii="Times New Roman" w:hAnsi="Times New Roman"/>
          <w:i/>
          <w:iCs/>
        </w:rPr>
        <w:t xml:space="preserve"> </w:t>
      </w:r>
      <w:r>
        <w:rPr>
          <w:rFonts w:ascii="Times New Roman" w:hAnsi="Times New Roman"/>
        </w:rPr>
        <w:t xml:space="preserve">- </w:t>
      </w:r>
      <w:r>
        <w:rPr>
          <w:rFonts w:ascii="Times New Roman" w:hAnsi="Times New Roman"/>
          <w:i/>
          <w:iCs/>
        </w:rPr>
        <w:t xml:space="preserve">зазор между нижней пластиной и штоком; 2 </w:t>
      </w:r>
      <w:r>
        <w:rPr>
          <w:rFonts w:ascii="Times New Roman" w:hAnsi="Times New Roman"/>
        </w:rPr>
        <w:t xml:space="preserve">- </w:t>
      </w:r>
      <w:r>
        <w:rPr>
          <w:rFonts w:ascii="Times New Roman" w:hAnsi="Times New Roman"/>
          <w:i/>
          <w:iCs/>
        </w:rPr>
        <w:t xml:space="preserve">центральный винт; 3 </w:t>
      </w:r>
      <w:r>
        <w:rPr>
          <w:rFonts w:ascii="Times New Roman" w:hAnsi="Times New Roman"/>
        </w:rPr>
        <w:t xml:space="preserve">- </w:t>
      </w:r>
      <w:r>
        <w:rPr>
          <w:rFonts w:ascii="Times New Roman" w:hAnsi="Times New Roman"/>
          <w:i/>
          <w:iCs/>
        </w:rPr>
        <w:t xml:space="preserve">регулировочный винт; 4 и 5 </w:t>
      </w:r>
      <w:r>
        <w:rPr>
          <w:rFonts w:ascii="Times New Roman" w:hAnsi="Times New Roman"/>
        </w:rPr>
        <w:t xml:space="preserve">- </w:t>
      </w:r>
      <w:r>
        <w:rPr>
          <w:rFonts w:ascii="Times New Roman" w:hAnsi="Times New Roman"/>
          <w:i/>
          <w:iCs/>
        </w:rPr>
        <w:t>установочные винты</w:t>
      </w:r>
    </w:p>
    <w:p w:rsidR="00823689" w:rsidRDefault="00823689">
      <w:pPr>
        <w:ind w:firstLine="283"/>
        <w:jc w:val="center"/>
      </w:pPr>
      <w:bookmarkStart w:id="668" w:name="PN0000318"/>
      <w:bookmarkStart w:id="669" w:name="SN0000007"/>
      <w:bookmarkStart w:id="670" w:name="PO0000318"/>
      <w:bookmarkEnd w:id="668"/>
      <w:bookmarkEnd w:id="669"/>
      <w:r>
        <w:rPr>
          <w:rFonts w:ascii="Times New Roman" w:hAnsi="Times New Roman"/>
          <w:i/>
          <w:iCs/>
          <w:color w:val="000000"/>
          <w:sz w:val="24"/>
          <w:szCs w:val="24"/>
        </w:rPr>
        <w:t>Р</w:t>
      </w:r>
      <w:bookmarkEnd w:id="670"/>
      <w:r>
        <w:rPr>
          <w:rFonts w:ascii="Times New Roman" w:hAnsi="Times New Roman"/>
          <w:i/>
          <w:iCs/>
          <w:sz w:val="24"/>
          <w:szCs w:val="24"/>
        </w:rPr>
        <w:t xml:space="preserve">исунок А.1 </w:t>
      </w:r>
      <w:r>
        <w:rPr>
          <w:rFonts w:ascii="Times New Roman" w:hAnsi="Times New Roman"/>
          <w:sz w:val="24"/>
          <w:szCs w:val="24"/>
        </w:rPr>
        <w:t xml:space="preserve">- </w:t>
      </w:r>
      <w:r>
        <w:rPr>
          <w:rFonts w:ascii="Times New Roman" w:hAnsi="Times New Roman"/>
          <w:i/>
          <w:iCs/>
          <w:sz w:val="24"/>
          <w:szCs w:val="24"/>
        </w:rPr>
        <w:t>Продольный разрез индикатора впрыска</w:t>
      </w:r>
    </w:p>
    <w:p w:rsidR="00823689" w:rsidRDefault="00823689">
      <w:pPr>
        <w:spacing w:before="120" w:after="120"/>
        <w:jc w:val="center"/>
        <w:rPr>
          <w:vanish/>
          <w:color w:val="FFFFFF"/>
          <w:sz w:val="2"/>
        </w:rPr>
      </w:pPr>
      <w:bookmarkStart w:id="671" w:name="SO0000008"/>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"C:\\Users\\FILIN-~1\\AppData\\Local\\Temp\\ns\\B6D4.files\\image018.jpg" \* MERGEFORMAT </w:instrText>
      </w:r>
      <w:r>
        <w:fldChar w:fldCharType="separate"/>
      </w:r>
      <w:r w:rsidRPr="0059339B">
        <w:rPr>
          <w:rFonts w:ascii="Times New Roman" w:hAnsi="Times New Roman"/>
          <w:noProof/>
          <w:sz w:val="24"/>
          <w:szCs w:val="24"/>
          <w:lang w:eastAsia="ru-RU"/>
        </w:rPr>
        <w:pict>
          <v:shape id="_x0000_i1033" type="#_x0000_t75" style="width:159pt;height:450.6pt;visibility:visible">
            <v:imagedata r:id="rId28" r:href="rId29"/>
          </v:shape>
        </w:pict>
      </w:r>
      <w:r>
        <w:fldChar w:fldCharType="end"/>
      </w:r>
      <w:bookmarkEnd w:id="671"/>
    </w:p>
    <w:p w:rsidR="00823689" w:rsidRDefault="00823689">
      <w:pPr>
        <w:spacing w:after="120"/>
        <w:jc w:val="center"/>
      </w:pPr>
      <w:bookmarkStart w:id="672" w:name="PN0000319"/>
      <w:bookmarkStart w:id="673" w:name="PO0000319"/>
      <w:bookmarkEnd w:id="672"/>
      <w:r>
        <w:rPr>
          <w:rFonts w:ascii="Times New Roman" w:hAnsi="Times New Roman"/>
          <w:i/>
          <w:iCs/>
        </w:rPr>
        <w:t>1</w:t>
      </w:r>
      <w:bookmarkEnd w:id="673"/>
      <w:r>
        <w:rPr>
          <w:rFonts w:ascii="Times New Roman" w:hAnsi="Times New Roman"/>
          <w:i/>
          <w:iCs/>
        </w:rPr>
        <w:t xml:space="preserve">, 4 </w:t>
      </w:r>
      <w:r>
        <w:rPr>
          <w:rFonts w:ascii="Times New Roman" w:hAnsi="Times New Roman"/>
        </w:rPr>
        <w:t xml:space="preserve">- </w:t>
      </w:r>
      <w:r>
        <w:rPr>
          <w:rFonts w:ascii="Times New Roman" w:hAnsi="Times New Roman"/>
          <w:i/>
          <w:iCs/>
        </w:rPr>
        <w:t xml:space="preserve">установочные винты; 2 </w:t>
      </w:r>
      <w:r>
        <w:rPr>
          <w:rFonts w:ascii="Times New Roman" w:hAnsi="Times New Roman"/>
        </w:rPr>
        <w:t xml:space="preserve">- </w:t>
      </w:r>
      <w:r>
        <w:rPr>
          <w:rFonts w:ascii="Times New Roman" w:hAnsi="Times New Roman"/>
          <w:i/>
          <w:iCs/>
        </w:rPr>
        <w:t xml:space="preserve">центральный винт; 3 </w:t>
      </w:r>
      <w:r>
        <w:rPr>
          <w:rFonts w:ascii="Times New Roman" w:hAnsi="Times New Roman"/>
        </w:rPr>
        <w:t xml:space="preserve">- </w:t>
      </w:r>
      <w:r>
        <w:rPr>
          <w:rFonts w:ascii="Times New Roman" w:hAnsi="Times New Roman"/>
          <w:i/>
          <w:iCs/>
        </w:rPr>
        <w:t>регулировочный винт</w:t>
      </w:r>
    </w:p>
    <w:p w:rsidR="00823689" w:rsidRDefault="00823689">
      <w:pPr>
        <w:spacing w:after="120"/>
        <w:jc w:val="center"/>
      </w:pPr>
      <w:bookmarkStart w:id="674" w:name="PN0000320"/>
      <w:bookmarkStart w:id="675" w:name="SN0000008"/>
      <w:bookmarkStart w:id="676" w:name="PO0000320"/>
      <w:bookmarkEnd w:id="674"/>
      <w:bookmarkEnd w:id="675"/>
      <w:r>
        <w:rPr>
          <w:rFonts w:ascii="Times New Roman" w:hAnsi="Times New Roman"/>
          <w:i/>
          <w:iCs/>
          <w:color w:val="000000"/>
          <w:sz w:val="24"/>
          <w:szCs w:val="24"/>
        </w:rPr>
        <w:t>Р</w:t>
      </w:r>
      <w:bookmarkEnd w:id="676"/>
      <w:r>
        <w:rPr>
          <w:rFonts w:ascii="Times New Roman" w:hAnsi="Times New Roman"/>
          <w:i/>
          <w:iCs/>
          <w:sz w:val="24"/>
          <w:szCs w:val="24"/>
        </w:rPr>
        <w:t xml:space="preserve">исунок А.2 </w:t>
      </w:r>
      <w:r>
        <w:rPr>
          <w:rFonts w:ascii="Times New Roman" w:hAnsi="Times New Roman"/>
          <w:sz w:val="24"/>
          <w:szCs w:val="24"/>
        </w:rPr>
        <w:t xml:space="preserve">- </w:t>
      </w:r>
      <w:r>
        <w:rPr>
          <w:rFonts w:ascii="Times New Roman" w:hAnsi="Times New Roman"/>
          <w:i/>
          <w:iCs/>
          <w:sz w:val="24"/>
          <w:szCs w:val="24"/>
        </w:rPr>
        <w:t>Продольный разрез индикатора воспламенения</w:t>
      </w:r>
    </w:p>
    <w:p w:rsidR="00823689" w:rsidRDefault="00823689">
      <w:pPr>
        <w:pStyle w:val="22"/>
        <w:shd w:val="clear" w:color="auto" w:fill="auto"/>
      </w:pPr>
      <w:bookmarkStart w:id="677" w:name="PN0000321"/>
      <w:bookmarkStart w:id="678" w:name="PO0000321"/>
      <w:bookmarkEnd w:id="677"/>
      <w:r>
        <w:t>А.2.3.6 Винтом 2 между контактами пластинчатых пружин устанавливают предварительный зазор, равный 0,25 мм.</w:t>
      </w:r>
      <w:bookmarkEnd w:id="678"/>
    </w:p>
    <w:p w:rsidR="00823689" w:rsidRDefault="00823689">
      <w:pPr>
        <w:ind w:firstLine="283"/>
        <w:jc w:val="both"/>
      </w:pPr>
      <w:bookmarkStart w:id="679" w:name="PN0000322"/>
      <w:bookmarkStart w:id="680" w:name="PO0000322"/>
      <w:bookmarkEnd w:id="679"/>
      <w:r>
        <w:rPr>
          <w:rFonts w:ascii="Times New Roman" w:hAnsi="Times New Roman"/>
          <w:b/>
          <w:bCs/>
          <w:i/>
          <w:iCs/>
          <w:color w:val="000000"/>
          <w:sz w:val="24"/>
          <w:szCs w:val="24"/>
        </w:rPr>
        <w:t>А.2.4</w:t>
      </w:r>
      <w:bookmarkEnd w:id="680"/>
      <w:r>
        <w:rPr>
          <w:rFonts w:ascii="Times New Roman" w:hAnsi="Times New Roman"/>
          <w:b/>
          <w:bCs/>
          <w:i/>
          <w:iCs/>
          <w:color w:val="000000"/>
          <w:sz w:val="24"/>
          <w:szCs w:val="24"/>
        </w:rPr>
        <w:t xml:space="preserve"> Окончательная настройка индикатора воспламенения (рисунок </w:t>
      </w:r>
      <w:hyperlink w:anchor="SO0000008" w:tooltip="Рисунок А.2" w:history="1">
        <w:r>
          <w:rPr>
            <w:rStyle w:val="a3"/>
            <w:b/>
            <w:bCs/>
            <w:i/>
            <w:iCs/>
          </w:rPr>
          <w:t>А.2</w:t>
        </w:r>
      </w:hyperlink>
      <w:r>
        <w:rPr>
          <w:rFonts w:ascii="Times New Roman" w:hAnsi="Times New Roman"/>
          <w:b/>
          <w:bCs/>
          <w:i/>
          <w:iCs/>
          <w:color w:val="000000"/>
          <w:sz w:val="24"/>
          <w:szCs w:val="24"/>
        </w:rPr>
        <w:t>)</w:t>
      </w:r>
    </w:p>
    <w:p w:rsidR="00823689" w:rsidRDefault="00823689">
      <w:pPr>
        <w:ind w:firstLine="283"/>
        <w:jc w:val="both"/>
      </w:pPr>
      <w:bookmarkStart w:id="681" w:name="PN0000323"/>
      <w:bookmarkStart w:id="682" w:name="PO0000323"/>
      <w:bookmarkEnd w:id="681"/>
      <w:r>
        <w:rPr>
          <w:rFonts w:ascii="Times New Roman" w:hAnsi="Times New Roman"/>
          <w:i/>
          <w:iCs/>
          <w:color w:val="000000"/>
          <w:sz w:val="24"/>
          <w:szCs w:val="24"/>
        </w:rPr>
        <w:t>О</w:t>
      </w:r>
      <w:bookmarkEnd w:id="682"/>
      <w:r>
        <w:rPr>
          <w:rFonts w:ascii="Times New Roman" w:hAnsi="Times New Roman"/>
          <w:i/>
          <w:iCs/>
          <w:color w:val="000000"/>
          <w:sz w:val="24"/>
          <w:szCs w:val="24"/>
        </w:rPr>
        <w:t>кончательную настройку индикатора воспламенения проводят для каждого испытуемого топлива при работе двигателя в указанной ниже последовательности.</w:t>
      </w:r>
    </w:p>
    <w:p w:rsidR="00823689" w:rsidRDefault="00823689">
      <w:pPr>
        <w:ind w:firstLine="283"/>
        <w:jc w:val="both"/>
      </w:pPr>
      <w:bookmarkStart w:id="683" w:name="PN0000324"/>
      <w:bookmarkStart w:id="684" w:name="PO0000324"/>
      <w:bookmarkEnd w:id="683"/>
      <w:r>
        <w:rPr>
          <w:rFonts w:ascii="Times New Roman" w:hAnsi="Times New Roman"/>
          <w:i/>
          <w:iCs/>
          <w:color w:val="000000"/>
          <w:sz w:val="24"/>
          <w:szCs w:val="24"/>
        </w:rPr>
        <w:t>А.2.4.1</w:t>
      </w:r>
      <w:bookmarkEnd w:id="684"/>
      <w:r>
        <w:rPr>
          <w:rFonts w:ascii="Times New Roman" w:hAnsi="Times New Roman"/>
          <w:i/>
          <w:iCs/>
          <w:color w:val="000000"/>
          <w:sz w:val="24"/>
          <w:szCs w:val="24"/>
        </w:rPr>
        <w:t xml:space="preserve"> Устанавливают наименьшую степень сжатия, обеспечивающую нормальную работу двигателя без пропусков в воспламенении.</w:t>
      </w:r>
    </w:p>
    <w:p w:rsidR="00823689" w:rsidRDefault="00823689">
      <w:pPr>
        <w:ind w:firstLine="283"/>
        <w:jc w:val="both"/>
      </w:pPr>
      <w:bookmarkStart w:id="685" w:name="PN0000325"/>
      <w:bookmarkStart w:id="686" w:name="PO0000325"/>
      <w:bookmarkEnd w:id="685"/>
      <w:r>
        <w:rPr>
          <w:rFonts w:ascii="Times New Roman" w:hAnsi="Times New Roman"/>
          <w:i/>
          <w:iCs/>
          <w:color w:val="000000"/>
          <w:sz w:val="24"/>
          <w:szCs w:val="24"/>
        </w:rPr>
        <w:t>А.2.4.2</w:t>
      </w:r>
      <w:bookmarkEnd w:id="686"/>
      <w:r>
        <w:rPr>
          <w:rFonts w:ascii="Times New Roman" w:hAnsi="Times New Roman"/>
          <w:i/>
          <w:iCs/>
          <w:color w:val="000000"/>
          <w:sz w:val="24"/>
          <w:szCs w:val="24"/>
        </w:rPr>
        <w:t xml:space="preserve"> Увеличивают степень сжатия на две единицы.</w:t>
      </w:r>
    </w:p>
    <w:p w:rsidR="00823689" w:rsidRDefault="00823689">
      <w:pPr>
        <w:ind w:firstLine="283"/>
        <w:jc w:val="both"/>
      </w:pPr>
      <w:bookmarkStart w:id="687" w:name="PN0000326"/>
      <w:bookmarkStart w:id="688" w:name="PO0000326"/>
      <w:bookmarkEnd w:id="687"/>
      <w:r>
        <w:rPr>
          <w:rFonts w:ascii="Times New Roman" w:hAnsi="Times New Roman"/>
          <w:i/>
          <w:iCs/>
          <w:color w:val="000000"/>
          <w:sz w:val="24"/>
          <w:szCs w:val="24"/>
        </w:rPr>
        <w:t>А.2.4.3</w:t>
      </w:r>
      <w:bookmarkEnd w:id="688"/>
      <w:r>
        <w:rPr>
          <w:rFonts w:ascii="Times New Roman" w:hAnsi="Times New Roman"/>
          <w:i/>
          <w:iCs/>
          <w:color w:val="000000"/>
          <w:sz w:val="24"/>
          <w:szCs w:val="24"/>
        </w:rPr>
        <w:t xml:space="preserve"> Включают неоновую лампочку индикатора воспламенения.</w:t>
      </w:r>
    </w:p>
    <w:p w:rsidR="00823689" w:rsidRDefault="00823689">
      <w:pPr>
        <w:ind w:firstLine="283"/>
        <w:jc w:val="both"/>
      </w:pPr>
      <w:bookmarkStart w:id="689" w:name="PN0000327"/>
      <w:bookmarkStart w:id="690" w:name="PO0000327"/>
      <w:bookmarkEnd w:id="689"/>
      <w:r>
        <w:rPr>
          <w:rFonts w:ascii="Times New Roman" w:hAnsi="Times New Roman"/>
          <w:i/>
          <w:iCs/>
          <w:color w:val="000000"/>
          <w:sz w:val="24"/>
          <w:szCs w:val="24"/>
        </w:rPr>
        <w:t>А.2.4.4</w:t>
      </w:r>
      <w:bookmarkEnd w:id="690"/>
      <w:r>
        <w:rPr>
          <w:rFonts w:ascii="Times New Roman" w:hAnsi="Times New Roman"/>
          <w:i/>
          <w:iCs/>
          <w:color w:val="000000"/>
          <w:sz w:val="24"/>
          <w:szCs w:val="24"/>
        </w:rPr>
        <w:t xml:space="preserve"> Вращением центрального винта 2 устанавливают такой зазор между контактами пластинчатых пружин, при котором неоновая лампочка индикатора воспламенения дает сплошную светящуюся полосу на ободе маховика.</w:t>
      </w:r>
    </w:p>
    <w:p w:rsidR="00823689" w:rsidRDefault="00823689">
      <w:pPr>
        <w:ind w:firstLine="283"/>
        <w:jc w:val="both"/>
      </w:pPr>
      <w:bookmarkStart w:id="691" w:name="PN0000328"/>
      <w:bookmarkStart w:id="692" w:name="PO0000328"/>
      <w:bookmarkEnd w:id="691"/>
      <w:r>
        <w:rPr>
          <w:rFonts w:ascii="Times New Roman" w:hAnsi="Times New Roman"/>
          <w:i/>
          <w:iCs/>
          <w:color w:val="000000"/>
          <w:sz w:val="24"/>
          <w:szCs w:val="24"/>
        </w:rPr>
        <w:t>А.2.4.5</w:t>
      </w:r>
      <w:bookmarkEnd w:id="692"/>
      <w:r>
        <w:rPr>
          <w:rFonts w:ascii="Times New Roman" w:hAnsi="Times New Roman"/>
          <w:i/>
          <w:iCs/>
          <w:color w:val="000000"/>
          <w:sz w:val="24"/>
          <w:szCs w:val="24"/>
        </w:rPr>
        <w:t xml:space="preserve"> Вращением того же винта 2 увеличивают зазор между контактами до появления срезанного конца светящейся полосы неоновой лампочки, мгновенно исчезающей при закрытии форсунки.</w:t>
      </w:r>
    </w:p>
    <w:p w:rsidR="00823689" w:rsidRDefault="00823689">
      <w:pPr>
        <w:ind w:firstLine="283"/>
        <w:jc w:val="both"/>
      </w:pPr>
      <w:bookmarkStart w:id="693" w:name="PN0000329"/>
      <w:bookmarkStart w:id="694" w:name="PO0000329"/>
      <w:bookmarkEnd w:id="693"/>
      <w:r>
        <w:rPr>
          <w:rFonts w:ascii="Times New Roman" w:hAnsi="Times New Roman"/>
          <w:i/>
          <w:iCs/>
          <w:color w:val="000000"/>
          <w:sz w:val="24"/>
          <w:szCs w:val="24"/>
        </w:rPr>
        <w:t>А.2.4.6</w:t>
      </w:r>
      <w:bookmarkEnd w:id="694"/>
      <w:r>
        <w:rPr>
          <w:rFonts w:ascii="Times New Roman" w:hAnsi="Times New Roman"/>
          <w:i/>
          <w:iCs/>
          <w:color w:val="000000"/>
          <w:sz w:val="24"/>
          <w:szCs w:val="24"/>
        </w:rPr>
        <w:t xml:space="preserve"> Убеждаются, что полученный зазор между контактами минимальный (при незначительном уменьшении зазора мгновенного исчезновения светящейся полосы со срезанным концом при закрытии форсунки не должно происходить).</w:t>
      </w:r>
    </w:p>
    <w:p w:rsidR="00823689" w:rsidRDefault="00823689">
      <w:pPr>
        <w:ind w:firstLine="283"/>
        <w:jc w:val="both"/>
      </w:pPr>
      <w:bookmarkStart w:id="695" w:name="PN0000330"/>
      <w:bookmarkStart w:id="696" w:name="PO0000330"/>
      <w:bookmarkEnd w:id="695"/>
      <w:r>
        <w:rPr>
          <w:rFonts w:ascii="Times New Roman" w:hAnsi="Times New Roman"/>
          <w:b/>
          <w:bCs/>
          <w:i/>
          <w:iCs/>
          <w:color w:val="000000"/>
          <w:sz w:val="24"/>
          <w:szCs w:val="24"/>
        </w:rPr>
        <w:t>А.3</w:t>
      </w:r>
      <w:bookmarkEnd w:id="696"/>
      <w:r>
        <w:rPr>
          <w:rFonts w:ascii="Times New Roman" w:hAnsi="Times New Roman"/>
          <w:b/>
          <w:bCs/>
          <w:i/>
          <w:iCs/>
          <w:color w:val="000000"/>
          <w:sz w:val="24"/>
          <w:szCs w:val="24"/>
        </w:rPr>
        <w:t xml:space="preserve"> Процедура выхода на рабочие параметры по углу опережения впрыска</w:t>
      </w:r>
    </w:p>
    <w:p w:rsidR="00823689" w:rsidRDefault="00823689">
      <w:pPr>
        <w:ind w:firstLine="283"/>
        <w:jc w:val="both"/>
      </w:pPr>
      <w:bookmarkStart w:id="697" w:name="PN0000331"/>
      <w:bookmarkStart w:id="698" w:name="PO0000331"/>
      <w:bookmarkEnd w:id="697"/>
      <w:r>
        <w:rPr>
          <w:rFonts w:ascii="Times New Roman" w:hAnsi="Times New Roman"/>
          <w:i/>
          <w:iCs/>
          <w:color w:val="000000"/>
          <w:sz w:val="24"/>
          <w:szCs w:val="24"/>
        </w:rPr>
        <w:t>А.3.1</w:t>
      </w:r>
      <w:bookmarkEnd w:id="698"/>
      <w:r>
        <w:rPr>
          <w:rFonts w:ascii="Times New Roman" w:hAnsi="Times New Roman"/>
          <w:i/>
          <w:iCs/>
          <w:color w:val="000000"/>
          <w:sz w:val="24"/>
          <w:szCs w:val="24"/>
        </w:rPr>
        <w:t xml:space="preserve"> После установления расхода топлива в соответствии с </w:t>
      </w:r>
      <w:hyperlink w:anchor="PO0000235" w:tooltip="Пункт 12.1.3" w:history="1">
        <w:r>
          <w:rPr>
            <w:rStyle w:val="a3"/>
            <w:i/>
            <w:iCs/>
          </w:rPr>
          <w:t>12.1.3</w:t>
        </w:r>
      </w:hyperlink>
      <w:r>
        <w:rPr>
          <w:rFonts w:ascii="Times New Roman" w:hAnsi="Times New Roman"/>
          <w:i/>
          <w:iCs/>
          <w:color w:val="000000"/>
          <w:sz w:val="24"/>
          <w:szCs w:val="24"/>
        </w:rPr>
        <w:t xml:space="preserve"> устанавливают угол опережения впрыска.</w:t>
      </w:r>
    </w:p>
    <w:p w:rsidR="00823689" w:rsidRDefault="00823689">
      <w:pPr>
        <w:ind w:firstLine="283"/>
        <w:jc w:val="both"/>
      </w:pPr>
      <w:bookmarkStart w:id="699" w:name="PN0000332"/>
      <w:bookmarkStart w:id="700" w:name="PO0000332"/>
      <w:bookmarkEnd w:id="699"/>
      <w:r>
        <w:rPr>
          <w:rFonts w:ascii="Times New Roman" w:hAnsi="Times New Roman"/>
          <w:i/>
          <w:iCs/>
          <w:color w:val="000000"/>
          <w:sz w:val="24"/>
          <w:szCs w:val="24"/>
        </w:rPr>
        <w:t>А.3.2</w:t>
      </w:r>
      <w:bookmarkEnd w:id="700"/>
      <w:r>
        <w:rPr>
          <w:rFonts w:ascii="Times New Roman" w:hAnsi="Times New Roman"/>
          <w:i/>
          <w:iCs/>
          <w:color w:val="000000"/>
          <w:sz w:val="24"/>
          <w:szCs w:val="24"/>
        </w:rPr>
        <w:t xml:space="preserve"> Угол опережения впрыска 13° до ВМТ устанавливают путем регулировки микрометрического винта топливного насоса, изменяющего угол опережения впрыска, и зазора между контактами индикатора впрыска.</w:t>
      </w:r>
    </w:p>
    <w:p w:rsidR="00823689" w:rsidRDefault="00823689">
      <w:pPr>
        <w:ind w:firstLine="283"/>
        <w:jc w:val="both"/>
      </w:pPr>
      <w:bookmarkStart w:id="701" w:name="PN0000333"/>
      <w:bookmarkStart w:id="702" w:name="PO0000333"/>
      <w:bookmarkEnd w:id="701"/>
      <w:r>
        <w:rPr>
          <w:rFonts w:ascii="Times New Roman" w:hAnsi="Times New Roman"/>
          <w:i/>
          <w:iCs/>
          <w:color w:val="000000"/>
          <w:sz w:val="24"/>
          <w:szCs w:val="24"/>
        </w:rPr>
        <w:t>А.3.3</w:t>
      </w:r>
      <w:bookmarkEnd w:id="702"/>
      <w:r>
        <w:rPr>
          <w:rFonts w:ascii="Times New Roman" w:hAnsi="Times New Roman"/>
          <w:i/>
          <w:iCs/>
          <w:color w:val="000000"/>
          <w:sz w:val="24"/>
          <w:szCs w:val="24"/>
        </w:rPr>
        <w:t xml:space="preserve"> Включив лампочку индикатора впрыска, устанавливают такой зазор между контактами индикатора, при котором на ободе маховика появляется светящаяся красная полоса со срезанным концом.</w:t>
      </w:r>
    </w:p>
    <w:p w:rsidR="00823689" w:rsidRDefault="00823689">
      <w:pPr>
        <w:ind w:firstLine="283"/>
        <w:jc w:val="both"/>
      </w:pPr>
      <w:bookmarkStart w:id="703" w:name="PN0000334"/>
      <w:bookmarkStart w:id="704" w:name="PO0000334"/>
      <w:bookmarkEnd w:id="703"/>
      <w:r>
        <w:rPr>
          <w:rFonts w:ascii="Times New Roman" w:hAnsi="Times New Roman"/>
          <w:i/>
          <w:iCs/>
          <w:color w:val="000000"/>
          <w:sz w:val="24"/>
          <w:szCs w:val="24"/>
        </w:rPr>
        <w:t>А.3.4</w:t>
      </w:r>
      <w:bookmarkEnd w:id="704"/>
      <w:r>
        <w:rPr>
          <w:rFonts w:ascii="Times New Roman" w:hAnsi="Times New Roman"/>
          <w:i/>
          <w:iCs/>
          <w:color w:val="000000"/>
          <w:sz w:val="24"/>
          <w:szCs w:val="24"/>
        </w:rPr>
        <w:t xml:space="preserve"> Вращением микрометрического винта насоса добиваются такого положения, при котором срезанный конец светящейся полосы на ободе маховика совпадает с визирной нитью в смотровой трубе.</w:t>
      </w:r>
    </w:p>
    <w:p w:rsidR="00823689" w:rsidRDefault="00823689">
      <w:pPr>
        <w:ind w:firstLine="283"/>
        <w:jc w:val="both"/>
      </w:pPr>
      <w:bookmarkStart w:id="705" w:name="PN0000335"/>
      <w:bookmarkStart w:id="706" w:name="PO0000335"/>
      <w:bookmarkEnd w:id="705"/>
      <w:r>
        <w:rPr>
          <w:rFonts w:ascii="Times New Roman" w:hAnsi="Times New Roman"/>
          <w:i/>
          <w:iCs/>
          <w:color w:val="000000"/>
          <w:sz w:val="24"/>
          <w:szCs w:val="24"/>
        </w:rPr>
        <w:t>А.3.5</w:t>
      </w:r>
      <w:bookmarkEnd w:id="706"/>
      <w:r>
        <w:rPr>
          <w:rFonts w:ascii="Times New Roman" w:hAnsi="Times New Roman"/>
          <w:i/>
          <w:iCs/>
          <w:color w:val="000000"/>
          <w:sz w:val="24"/>
          <w:szCs w:val="24"/>
        </w:rPr>
        <w:t xml:space="preserve"> При таком положении угол опережения впрыска соответствует 13° до ВМТ.</w:t>
      </w:r>
    </w:p>
    <w:p w:rsidR="00823689" w:rsidRDefault="00823689">
      <w:pPr>
        <w:ind w:firstLine="283"/>
        <w:jc w:val="both"/>
      </w:pPr>
      <w:bookmarkStart w:id="707" w:name="PN0000336"/>
      <w:bookmarkStart w:id="708" w:name="PO0000336"/>
      <w:bookmarkEnd w:id="707"/>
      <w:r>
        <w:rPr>
          <w:rFonts w:ascii="Times New Roman" w:hAnsi="Times New Roman"/>
          <w:i/>
          <w:iCs/>
          <w:color w:val="000000"/>
          <w:sz w:val="24"/>
          <w:szCs w:val="24"/>
        </w:rPr>
        <w:t>А.4</w:t>
      </w:r>
      <w:bookmarkEnd w:id="708"/>
      <w:r>
        <w:rPr>
          <w:rFonts w:ascii="Times New Roman" w:hAnsi="Times New Roman"/>
          <w:i/>
          <w:iCs/>
          <w:color w:val="000000"/>
          <w:sz w:val="24"/>
          <w:szCs w:val="24"/>
        </w:rPr>
        <w:t xml:space="preserve"> Процедура выхода на рабочие параметры по задержке воспламенения включает установление критической степени сжатия и степени сжатия, обеспечивающей самовоспламенение топлива в ВМТ.</w:t>
      </w:r>
    </w:p>
    <w:p w:rsidR="00823689" w:rsidRDefault="00823689">
      <w:pPr>
        <w:ind w:firstLine="283"/>
        <w:jc w:val="both"/>
      </w:pPr>
      <w:bookmarkStart w:id="709" w:name="PN0000337"/>
      <w:bookmarkStart w:id="710" w:name="PO0000337"/>
      <w:bookmarkEnd w:id="709"/>
      <w:r>
        <w:rPr>
          <w:rFonts w:ascii="Times New Roman" w:hAnsi="Times New Roman"/>
          <w:i/>
          <w:iCs/>
          <w:color w:val="000000"/>
          <w:sz w:val="24"/>
          <w:szCs w:val="24"/>
        </w:rPr>
        <w:t>А.4.1</w:t>
      </w:r>
      <w:bookmarkEnd w:id="710"/>
      <w:r>
        <w:rPr>
          <w:rFonts w:ascii="Times New Roman" w:hAnsi="Times New Roman"/>
          <w:i/>
          <w:iCs/>
          <w:color w:val="000000"/>
          <w:sz w:val="24"/>
          <w:szCs w:val="24"/>
        </w:rPr>
        <w:t xml:space="preserve"> Критическая степень сжатия </w:t>
      </w:r>
      <w:r>
        <w:rPr>
          <w:rFonts w:ascii="Times New Roman" w:hAnsi="Times New Roman"/>
          <w:sz w:val="24"/>
          <w:szCs w:val="24"/>
        </w:rPr>
        <w:t xml:space="preserve">- </w:t>
      </w:r>
      <w:r>
        <w:rPr>
          <w:rFonts w:ascii="Times New Roman" w:hAnsi="Times New Roman"/>
          <w:i/>
          <w:iCs/>
          <w:sz w:val="24"/>
          <w:szCs w:val="24"/>
        </w:rPr>
        <w:t>наименьшая степень сжатия, при которой двигатель работает без пропусков самовоспламенения.</w:t>
      </w:r>
    </w:p>
    <w:p w:rsidR="00823689" w:rsidRDefault="00823689">
      <w:pPr>
        <w:ind w:firstLine="283"/>
        <w:jc w:val="both"/>
      </w:pPr>
      <w:bookmarkStart w:id="711" w:name="PN0000338"/>
      <w:bookmarkStart w:id="712" w:name="PO0000338"/>
      <w:bookmarkEnd w:id="711"/>
      <w:r>
        <w:rPr>
          <w:rFonts w:ascii="Times New Roman" w:hAnsi="Times New Roman"/>
          <w:i/>
          <w:iCs/>
          <w:color w:val="000000"/>
          <w:sz w:val="24"/>
          <w:szCs w:val="24"/>
        </w:rPr>
        <w:t>О</w:t>
      </w:r>
      <w:bookmarkEnd w:id="712"/>
      <w:r>
        <w:rPr>
          <w:rFonts w:ascii="Times New Roman" w:hAnsi="Times New Roman"/>
          <w:i/>
          <w:iCs/>
          <w:color w:val="000000"/>
          <w:sz w:val="24"/>
          <w:szCs w:val="24"/>
        </w:rPr>
        <w:t>пределение критической степени сжатия проводят при работе двигателя на стандартном режиме в следующей последовательности.</w:t>
      </w:r>
    </w:p>
    <w:p w:rsidR="00823689" w:rsidRDefault="00823689">
      <w:pPr>
        <w:ind w:firstLine="283"/>
        <w:jc w:val="both"/>
      </w:pPr>
      <w:bookmarkStart w:id="713" w:name="PN0000339"/>
      <w:bookmarkStart w:id="714" w:name="PO0000339"/>
      <w:bookmarkEnd w:id="713"/>
      <w:r>
        <w:rPr>
          <w:rFonts w:ascii="Times New Roman" w:hAnsi="Times New Roman"/>
          <w:i/>
          <w:iCs/>
          <w:color w:val="000000"/>
          <w:sz w:val="24"/>
          <w:szCs w:val="24"/>
        </w:rPr>
        <w:t>А.4.1.1</w:t>
      </w:r>
      <w:bookmarkEnd w:id="714"/>
      <w:r>
        <w:rPr>
          <w:rFonts w:ascii="Times New Roman" w:hAnsi="Times New Roman"/>
          <w:i/>
          <w:iCs/>
          <w:color w:val="000000"/>
          <w:sz w:val="24"/>
          <w:szCs w:val="24"/>
        </w:rPr>
        <w:t xml:space="preserve"> Уменьшают степень сжатия до появления пропусков в самовоспламенении топлива, наблюдаемых по дымлению на выхлопе (при открытом кране на выхлопной трубе).</w:t>
      </w:r>
    </w:p>
    <w:p w:rsidR="00823689" w:rsidRDefault="00823689">
      <w:pPr>
        <w:ind w:firstLine="283"/>
        <w:jc w:val="both"/>
      </w:pPr>
      <w:bookmarkStart w:id="715" w:name="PN0000340"/>
      <w:bookmarkStart w:id="716" w:name="PO0000340"/>
      <w:bookmarkEnd w:id="715"/>
      <w:r>
        <w:rPr>
          <w:rFonts w:ascii="Times New Roman" w:hAnsi="Times New Roman"/>
          <w:i/>
          <w:iCs/>
          <w:color w:val="000000"/>
          <w:sz w:val="24"/>
          <w:szCs w:val="24"/>
        </w:rPr>
        <w:t>А.4.1.2</w:t>
      </w:r>
      <w:bookmarkEnd w:id="716"/>
      <w:r>
        <w:rPr>
          <w:rFonts w:ascii="Times New Roman" w:hAnsi="Times New Roman"/>
          <w:i/>
          <w:iCs/>
          <w:color w:val="000000"/>
          <w:sz w:val="24"/>
          <w:szCs w:val="24"/>
        </w:rPr>
        <w:t xml:space="preserve"> Постепенно увеличивают степень сжатия, доведя работу двигателя до нормального сгорания без пропусков в самовоспламенении.</w:t>
      </w:r>
    </w:p>
    <w:p w:rsidR="00823689" w:rsidRDefault="00823689">
      <w:pPr>
        <w:ind w:firstLine="283"/>
        <w:jc w:val="both"/>
      </w:pPr>
      <w:bookmarkStart w:id="717" w:name="PN0000341"/>
      <w:bookmarkStart w:id="718" w:name="PO0000341"/>
      <w:bookmarkEnd w:id="717"/>
      <w:r>
        <w:rPr>
          <w:rFonts w:ascii="Times New Roman" w:hAnsi="Times New Roman"/>
          <w:i/>
          <w:iCs/>
          <w:color w:val="000000"/>
          <w:sz w:val="24"/>
          <w:szCs w:val="24"/>
        </w:rPr>
        <w:t>А.4.1.3</w:t>
      </w:r>
      <w:bookmarkEnd w:id="718"/>
      <w:r>
        <w:rPr>
          <w:rFonts w:ascii="Times New Roman" w:hAnsi="Times New Roman"/>
          <w:i/>
          <w:iCs/>
          <w:color w:val="000000"/>
          <w:sz w:val="24"/>
          <w:szCs w:val="24"/>
        </w:rPr>
        <w:t xml:space="preserve"> Пользуясь графиком зависимости между показаниями микрометра и степенью сжатия, определяют степень сжатия, которая является наименьшей (критической).</w:t>
      </w:r>
    </w:p>
    <w:p w:rsidR="00823689" w:rsidRDefault="00823689">
      <w:pPr>
        <w:ind w:firstLine="283"/>
        <w:jc w:val="both"/>
      </w:pPr>
      <w:bookmarkStart w:id="719" w:name="PN0000342"/>
      <w:bookmarkStart w:id="720" w:name="PO0000342"/>
      <w:bookmarkEnd w:id="719"/>
      <w:r>
        <w:rPr>
          <w:rFonts w:ascii="Times New Roman" w:hAnsi="Times New Roman"/>
          <w:b/>
          <w:bCs/>
          <w:i/>
          <w:iCs/>
          <w:color w:val="000000"/>
          <w:sz w:val="24"/>
          <w:szCs w:val="24"/>
        </w:rPr>
        <w:t>А.4.2</w:t>
      </w:r>
      <w:bookmarkEnd w:id="720"/>
      <w:r>
        <w:rPr>
          <w:rFonts w:ascii="Times New Roman" w:hAnsi="Times New Roman"/>
          <w:b/>
          <w:bCs/>
          <w:i/>
          <w:iCs/>
          <w:color w:val="000000"/>
          <w:sz w:val="24"/>
          <w:szCs w:val="24"/>
        </w:rPr>
        <w:t xml:space="preserve"> Установление степени сжатия, обеспечивающей самовоспламенение топлива в ВМТ</w:t>
      </w:r>
    </w:p>
    <w:p w:rsidR="00823689" w:rsidRDefault="00823689">
      <w:pPr>
        <w:ind w:firstLine="283"/>
        <w:jc w:val="both"/>
      </w:pPr>
      <w:bookmarkStart w:id="721" w:name="PN0000343"/>
      <w:bookmarkStart w:id="722" w:name="PO0000343"/>
      <w:bookmarkEnd w:id="721"/>
      <w:r>
        <w:rPr>
          <w:rFonts w:ascii="Times New Roman" w:hAnsi="Times New Roman"/>
          <w:i/>
          <w:iCs/>
          <w:color w:val="000000"/>
          <w:sz w:val="24"/>
          <w:szCs w:val="24"/>
        </w:rPr>
        <w:t>А.4.2.1</w:t>
      </w:r>
      <w:bookmarkEnd w:id="722"/>
      <w:r>
        <w:rPr>
          <w:rFonts w:ascii="Times New Roman" w:hAnsi="Times New Roman"/>
          <w:i/>
          <w:iCs/>
          <w:color w:val="000000"/>
          <w:sz w:val="24"/>
          <w:szCs w:val="24"/>
        </w:rPr>
        <w:t xml:space="preserve"> Устанавливают степень сжатия, соответствующую совпадению вспышек неоновых ламп, в определенной ниже последовательности.</w:t>
      </w:r>
    </w:p>
    <w:p w:rsidR="00823689" w:rsidRDefault="00823689">
      <w:pPr>
        <w:ind w:firstLine="283"/>
        <w:jc w:val="both"/>
      </w:pPr>
      <w:bookmarkStart w:id="723" w:name="PN0000344"/>
      <w:bookmarkStart w:id="724" w:name="PO0000344"/>
      <w:bookmarkEnd w:id="723"/>
      <w:r>
        <w:rPr>
          <w:rFonts w:ascii="Times New Roman" w:hAnsi="Times New Roman"/>
          <w:i/>
          <w:iCs/>
          <w:color w:val="000000"/>
          <w:sz w:val="24"/>
          <w:szCs w:val="24"/>
        </w:rPr>
        <w:t>А.4.2.1.1</w:t>
      </w:r>
      <w:bookmarkEnd w:id="724"/>
      <w:r>
        <w:rPr>
          <w:rFonts w:ascii="Times New Roman" w:hAnsi="Times New Roman"/>
          <w:i/>
          <w:iCs/>
          <w:color w:val="000000"/>
          <w:sz w:val="24"/>
          <w:szCs w:val="24"/>
        </w:rPr>
        <w:t xml:space="preserve"> Находят критическую степень сжатия, затем ручным маховиком устанавливают степень сжатия на 2 единицы больше критической.</w:t>
      </w:r>
    </w:p>
    <w:p w:rsidR="00823689" w:rsidRDefault="00823689">
      <w:pPr>
        <w:ind w:firstLine="283"/>
        <w:jc w:val="both"/>
      </w:pPr>
      <w:bookmarkStart w:id="725" w:name="PN0000345"/>
      <w:bookmarkStart w:id="726" w:name="PO0000345"/>
      <w:bookmarkEnd w:id="725"/>
      <w:r>
        <w:rPr>
          <w:rFonts w:ascii="Times New Roman" w:hAnsi="Times New Roman"/>
          <w:i/>
          <w:iCs/>
          <w:color w:val="000000"/>
          <w:sz w:val="24"/>
          <w:szCs w:val="24"/>
        </w:rPr>
        <w:t>А.4.2.1.2</w:t>
      </w:r>
      <w:bookmarkEnd w:id="726"/>
      <w:r>
        <w:rPr>
          <w:rFonts w:ascii="Times New Roman" w:hAnsi="Times New Roman"/>
          <w:i/>
          <w:iCs/>
          <w:color w:val="000000"/>
          <w:sz w:val="24"/>
          <w:szCs w:val="24"/>
        </w:rPr>
        <w:t xml:space="preserve"> Включают неоновые лампочки и на установленной степени сжатия проводят окончательное регулирование индикатора воспламенения, если обе светящиеся полосы со срезанными концами на ободе маховика находятся под визирной нитью, то записывают в протокол показание микрометра и значение сжатия совпадения вспышек; если срезанный конец светящейся полосы индикатора воспламенения не доходит до визирной нити, то увеличивают степень сжатия до тех пор, пока светящаяся полоса не достигнет визирной нити.</w:t>
      </w:r>
    </w:p>
    <w:p w:rsidR="00823689" w:rsidRDefault="00823689">
      <w:pPr>
        <w:ind w:firstLine="283"/>
        <w:jc w:val="both"/>
      </w:pPr>
      <w:bookmarkStart w:id="727" w:name="PN0000346"/>
      <w:bookmarkStart w:id="728" w:name="PO0000346"/>
      <w:bookmarkEnd w:id="727"/>
      <w:r>
        <w:rPr>
          <w:rFonts w:ascii="Times New Roman" w:hAnsi="Times New Roman"/>
          <w:i/>
          <w:iCs/>
          <w:color w:val="000000"/>
          <w:sz w:val="24"/>
          <w:szCs w:val="24"/>
        </w:rPr>
        <w:t>А.4.2.1.3</w:t>
      </w:r>
      <w:bookmarkEnd w:id="728"/>
      <w:r>
        <w:rPr>
          <w:rFonts w:ascii="Times New Roman" w:hAnsi="Times New Roman"/>
          <w:i/>
          <w:iCs/>
          <w:color w:val="000000"/>
          <w:sz w:val="24"/>
          <w:szCs w:val="24"/>
        </w:rPr>
        <w:t xml:space="preserve"> Правильность настройки индикатора воспламенения проверяют быстрым выключением форсунки и при необходимости вновь регулируют индикатор.</w:t>
      </w:r>
    </w:p>
    <w:p w:rsidR="00823689" w:rsidRDefault="00823689">
      <w:pPr>
        <w:ind w:firstLine="283"/>
        <w:jc w:val="both"/>
      </w:pPr>
      <w:bookmarkStart w:id="729" w:name="PN0000347"/>
      <w:bookmarkStart w:id="730" w:name="PO0000347"/>
      <w:bookmarkEnd w:id="729"/>
      <w:r>
        <w:rPr>
          <w:rFonts w:ascii="Times New Roman" w:hAnsi="Times New Roman"/>
          <w:i/>
          <w:iCs/>
          <w:color w:val="000000"/>
          <w:sz w:val="24"/>
          <w:szCs w:val="24"/>
        </w:rPr>
        <w:t>А.4.2.1.4</w:t>
      </w:r>
      <w:bookmarkEnd w:id="730"/>
      <w:r>
        <w:rPr>
          <w:rFonts w:ascii="Times New Roman" w:hAnsi="Times New Roman"/>
          <w:i/>
          <w:iCs/>
          <w:color w:val="000000"/>
          <w:sz w:val="24"/>
          <w:szCs w:val="24"/>
        </w:rPr>
        <w:t xml:space="preserve"> Временной интервал между моментом начала впрыска и моментом самовоспламенения топлива, выраженный в градусах угла поворота коленчатого вала, при совпадении вспышек составляет 13° до ВМТ.</w:t>
      </w:r>
    </w:p>
    <w:p w:rsidR="00823689" w:rsidRDefault="00823689">
      <w:pPr>
        <w:ind w:firstLine="283"/>
        <w:jc w:val="both"/>
      </w:pPr>
      <w:bookmarkStart w:id="731" w:name="PN0000348"/>
      <w:bookmarkStart w:id="732" w:name="PO0000348"/>
      <w:bookmarkEnd w:id="731"/>
      <w:r>
        <w:rPr>
          <w:rFonts w:ascii="Times New Roman" w:hAnsi="Times New Roman"/>
          <w:i/>
          <w:iCs/>
          <w:color w:val="000000"/>
          <w:sz w:val="24"/>
          <w:szCs w:val="24"/>
        </w:rPr>
        <w:t>А.4.2.1.5</w:t>
      </w:r>
      <w:bookmarkEnd w:id="732"/>
      <w:r>
        <w:rPr>
          <w:rFonts w:ascii="Times New Roman" w:hAnsi="Times New Roman"/>
          <w:i/>
          <w:iCs/>
          <w:color w:val="000000"/>
          <w:sz w:val="24"/>
          <w:szCs w:val="24"/>
        </w:rPr>
        <w:t xml:space="preserve"> Доведение двигателя до степени сжатия, соответствующей совпадению вспышек неоновых ламп, следует осуществлять увеличением степени сжатия.</w:t>
      </w:r>
    </w:p>
    <w:p w:rsidR="00823689" w:rsidRDefault="00823689">
      <w:pPr>
        <w:pStyle w:val="22"/>
        <w:shd w:val="clear" w:color="auto" w:fill="auto"/>
      </w:pPr>
      <w:bookmarkStart w:id="733" w:name="PN0000349"/>
      <w:bookmarkStart w:id="734" w:name="PO0000349"/>
      <w:bookmarkEnd w:id="733"/>
      <w:r>
        <w:t xml:space="preserve">А.4.2.1.6 Если степень сжатия, при которой происходит совпадение вспышек, превышает степень сжатия, полученную в начале (см. </w:t>
      </w:r>
      <w:bookmarkEnd w:id="734"/>
      <w:r>
        <w:fldChar w:fldCharType="begin"/>
      </w:r>
      <w:r>
        <w:instrText xml:space="preserve"> HYPERLINK "" \l "PO0000342" \o "Пункт А.4.2" </w:instrText>
      </w:r>
      <w:r>
        <w:fldChar w:fldCharType="separate"/>
      </w:r>
      <w:r>
        <w:rPr>
          <w:rStyle w:val="a3"/>
        </w:rPr>
        <w:t>А.4.2</w:t>
      </w:r>
      <w:r>
        <w:fldChar w:fldCharType="end"/>
      </w:r>
      <w:r>
        <w:t>) более чем на единицу, определение повторяют (предварительно проверив регулировку и состояние индикатора, а также рабочие условия двигателя).</w:t>
      </w:r>
    </w:p>
    <w:p w:rsidR="00823689" w:rsidRDefault="00823689">
      <w:pPr>
        <w:ind w:firstLine="283"/>
        <w:jc w:val="both"/>
      </w:pPr>
      <w:bookmarkStart w:id="735" w:name="PN0000350"/>
      <w:bookmarkStart w:id="736" w:name="PO0000350"/>
      <w:bookmarkEnd w:id="735"/>
      <w:r>
        <w:rPr>
          <w:rFonts w:ascii="Times New Roman" w:hAnsi="Times New Roman"/>
          <w:i/>
          <w:iCs/>
          <w:color w:val="000000"/>
          <w:sz w:val="24"/>
          <w:szCs w:val="24"/>
        </w:rPr>
        <w:t>А.4.2.1.7</w:t>
      </w:r>
      <w:bookmarkEnd w:id="736"/>
      <w:r>
        <w:rPr>
          <w:rFonts w:ascii="Times New Roman" w:hAnsi="Times New Roman"/>
          <w:i/>
          <w:iCs/>
          <w:color w:val="000000"/>
          <w:sz w:val="24"/>
          <w:szCs w:val="24"/>
        </w:rPr>
        <w:t xml:space="preserve"> Любое изменение степени сжатия требует применения настройки индикатора воспламенения (изменение зазора между контактами пластинчатых пружин).</w:t>
      </w:r>
    </w:p>
    <w:p w:rsidR="00823689" w:rsidRDefault="00823689">
      <w:pPr>
        <w:ind w:firstLine="283"/>
        <w:jc w:val="both"/>
      </w:pPr>
      <w:bookmarkStart w:id="737" w:name="PN0000351"/>
      <w:bookmarkStart w:id="738" w:name="PO0000351"/>
      <w:bookmarkEnd w:id="737"/>
      <w:r>
        <w:rPr>
          <w:rFonts w:ascii="Times New Roman" w:hAnsi="Times New Roman"/>
          <w:i/>
          <w:iCs/>
          <w:color w:val="000000"/>
          <w:sz w:val="24"/>
          <w:szCs w:val="24"/>
        </w:rPr>
        <w:t>А.4.2.2</w:t>
      </w:r>
      <w:bookmarkEnd w:id="738"/>
      <w:r>
        <w:rPr>
          <w:rFonts w:ascii="Times New Roman" w:hAnsi="Times New Roman"/>
          <w:i/>
          <w:iCs/>
          <w:color w:val="000000"/>
          <w:sz w:val="24"/>
          <w:szCs w:val="24"/>
        </w:rPr>
        <w:t xml:space="preserve"> Перед установлением совпадения вспышек неоновых ламп индикатора впрыска и воспламенения они должны быть отрегулированы в соответствии с </w:t>
      </w:r>
      <w:hyperlink w:anchor="PO0000297" w:tooltip="Пункт А.2.1" w:history="1">
        <w:r>
          <w:rPr>
            <w:rStyle w:val="a3"/>
            <w:i/>
            <w:iCs/>
          </w:rPr>
          <w:t>А.2.1</w:t>
        </w:r>
      </w:hyperlink>
      <w:r>
        <w:rPr>
          <w:rFonts w:ascii="Times New Roman" w:hAnsi="Times New Roman"/>
          <w:color w:val="000000"/>
          <w:sz w:val="24"/>
          <w:szCs w:val="24"/>
        </w:rPr>
        <w:t xml:space="preserve"> - </w:t>
      </w:r>
      <w:hyperlink w:anchor="PO0000322" w:tooltip="Пункт А.2.4" w:history="1">
        <w:r>
          <w:rPr>
            <w:rStyle w:val="a3"/>
            <w:i/>
            <w:iCs/>
          </w:rPr>
          <w:t>А.2.4</w:t>
        </w:r>
      </w:hyperlink>
      <w:r>
        <w:rPr>
          <w:rFonts w:ascii="Times New Roman" w:hAnsi="Times New Roman"/>
          <w:i/>
          <w:iCs/>
          <w:color w:val="000000"/>
          <w:sz w:val="24"/>
          <w:szCs w:val="24"/>
        </w:rPr>
        <w:t>.</w:t>
      </w:r>
    </w:p>
    <w:p w:rsidR="00823689" w:rsidRDefault="00823689">
      <w:pPr>
        <w:pStyle w:val="1"/>
        <w:spacing w:after="0"/>
        <w:ind w:firstLine="0"/>
        <w:jc w:val="center"/>
      </w:pPr>
      <w:bookmarkStart w:id="739" w:name="_Toc180756360"/>
      <w:bookmarkStart w:id="740" w:name="PN0000352"/>
      <w:bookmarkStart w:id="741" w:name="PO0000352"/>
      <w:bookmarkEnd w:id="739"/>
      <w:bookmarkEnd w:id="740"/>
      <w:r>
        <w:t>Приложение Б</w:t>
      </w:r>
      <w:bookmarkEnd w:id="741"/>
    </w:p>
    <w:p w:rsidR="00823689" w:rsidRPr="0059339B" w:rsidRDefault="00823689">
      <w:pPr>
        <w:spacing w:after="120"/>
        <w:jc w:val="center"/>
        <w:rPr>
          <w:rFonts w:eastAsia="Times New Roman"/>
        </w:rPr>
      </w:pPr>
      <w:r>
        <w:rPr>
          <w:rFonts w:ascii="Times New Roman" w:hAnsi="Times New Roman"/>
          <w:b/>
          <w:bCs/>
          <w:sz w:val="24"/>
          <w:szCs w:val="24"/>
        </w:rPr>
        <w:t>(справочное)</w:t>
      </w:r>
    </w:p>
    <w:p w:rsidR="00823689" w:rsidRDefault="00823689">
      <w:pPr>
        <w:pStyle w:val="1"/>
        <w:spacing w:before="0"/>
        <w:ind w:firstLine="0"/>
        <w:jc w:val="center"/>
      </w:pPr>
      <w:bookmarkStart w:id="742" w:name="PN0000353"/>
      <w:bookmarkStart w:id="743" w:name="_Toc180756361"/>
      <w:bookmarkStart w:id="744" w:name="PO0000353"/>
      <w:bookmarkEnd w:id="742"/>
      <w:bookmarkEnd w:id="743"/>
      <w:r>
        <w:t xml:space="preserve">Аппаратура смешивания эталонных топлив для установки </w:t>
      </w:r>
      <w:bookmarkEnd w:id="744"/>
      <w:r>
        <w:t>CFR</w:t>
      </w:r>
    </w:p>
    <w:p w:rsidR="00823689" w:rsidRPr="0059339B" w:rsidRDefault="00823689">
      <w:pPr>
        <w:ind w:firstLine="283"/>
        <w:jc w:val="both"/>
        <w:rPr>
          <w:rFonts w:eastAsia="Times New Roman"/>
        </w:rPr>
      </w:pPr>
      <w:bookmarkStart w:id="745" w:name="PN0000354"/>
      <w:bookmarkStart w:id="746" w:name="PO0000354"/>
      <w:bookmarkEnd w:id="745"/>
      <w:r>
        <w:rPr>
          <w:rFonts w:ascii="Times New Roman" w:hAnsi="Times New Roman"/>
          <w:b/>
          <w:bCs/>
          <w:color w:val="000000"/>
          <w:sz w:val="24"/>
          <w:szCs w:val="24"/>
        </w:rPr>
        <w:t>Б.1</w:t>
      </w:r>
      <w:bookmarkEnd w:id="746"/>
      <w:r>
        <w:rPr>
          <w:rFonts w:ascii="Times New Roman" w:hAnsi="Times New Roman"/>
          <w:b/>
          <w:bCs/>
          <w:color w:val="000000"/>
          <w:sz w:val="24"/>
          <w:szCs w:val="24"/>
        </w:rPr>
        <w:t xml:space="preserve"> Общие сведения</w:t>
      </w:r>
    </w:p>
    <w:p w:rsidR="00823689" w:rsidRDefault="00823689">
      <w:pPr>
        <w:pStyle w:val="a8"/>
        <w:shd w:val="clear" w:color="auto" w:fill="auto"/>
      </w:pPr>
      <w:bookmarkStart w:id="747" w:name="PN0000355"/>
      <w:bookmarkStart w:id="748" w:name="PO0000355"/>
      <w:bookmarkEnd w:id="747"/>
      <w:r>
        <w:t>П</w:t>
      </w:r>
      <w:bookmarkEnd w:id="748"/>
      <w:r>
        <w:t>ервичные эталонные топлива, которые используются нечасто, упаковывают в относительно небольшие емкости, и их хранение и дозирование осуществляется так же, как и химических продуктов общего назначения. Вторичные эталонные топлива поставляют в наливных контейнерах различной емкости и хранят в специальном помещении (складе) для хранения топлива.</w:t>
      </w:r>
    </w:p>
    <w:p w:rsidR="00823689" w:rsidRDefault="00823689">
      <w:pPr>
        <w:ind w:firstLine="283"/>
        <w:jc w:val="both"/>
      </w:pPr>
      <w:bookmarkStart w:id="749" w:name="PN0000356"/>
      <w:bookmarkStart w:id="750" w:name="PO0000356"/>
      <w:bookmarkEnd w:id="749"/>
      <w:r>
        <w:rPr>
          <w:rFonts w:ascii="Times New Roman" w:hAnsi="Times New Roman"/>
          <w:b/>
          <w:bCs/>
          <w:color w:val="000000"/>
          <w:sz w:val="24"/>
          <w:szCs w:val="24"/>
        </w:rPr>
        <w:t>Б.2</w:t>
      </w:r>
      <w:bookmarkEnd w:id="750"/>
      <w:r>
        <w:rPr>
          <w:rFonts w:ascii="Times New Roman" w:hAnsi="Times New Roman"/>
          <w:b/>
          <w:bCs/>
          <w:color w:val="000000"/>
          <w:sz w:val="24"/>
          <w:szCs w:val="24"/>
        </w:rPr>
        <w:t xml:space="preserve"> Доставка со склада</w:t>
      </w:r>
    </w:p>
    <w:p w:rsidR="00823689" w:rsidRDefault="00823689">
      <w:pPr>
        <w:ind w:firstLine="283"/>
        <w:jc w:val="both"/>
      </w:pPr>
      <w:bookmarkStart w:id="751" w:name="PN0000357"/>
      <w:bookmarkStart w:id="752" w:name="PO0000357"/>
      <w:bookmarkEnd w:id="751"/>
      <w:r>
        <w:rPr>
          <w:rFonts w:ascii="Times New Roman" w:hAnsi="Times New Roman"/>
          <w:color w:val="000000"/>
          <w:sz w:val="24"/>
          <w:szCs w:val="24"/>
        </w:rPr>
        <w:t>Д</w:t>
      </w:r>
      <w:bookmarkEnd w:id="752"/>
      <w:r>
        <w:rPr>
          <w:rFonts w:ascii="Times New Roman" w:hAnsi="Times New Roman"/>
          <w:color w:val="000000"/>
          <w:sz w:val="24"/>
          <w:szCs w:val="24"/>
        </w:rPr>
        <w:t>оставку эталонных топлив, хранящихся на складе, в лабораторию, проводящую определение цетанового числа, осуществляют разными способами, разрешенными правилами техники лабораторной безопасности. Выбор способов для доставки эталонного топлива относится к сфере ответственности пользователя настоящего стандарта.</w:t>
      </w:r>
    </w:p>
    <w:p w:rsidR="00823689" w:rsidRDefault="00823689">
      <w:pPr>
        <w:ind w:firstLine="283"/>
        <w:jc w:val="both"/>
      </w:pPr>
      <w:bookmarkStart w:id="753" w:name="PN0000358"/>
      <w:bookmarkStart w:id="754" w:name="PO0000358"/>
      <w:bookmarkEnd w:id="753"/>
      <w:r>
        <w:rPr>
          <w:rFonts w:ascii="Times New Roman" w:hAnsi="Times New Roman"/>
          <w:b/>
          <w:bCs/>
          <w:color w:val="000000"/>
          <w:sz w:val="24"/>
          <w:szCs w:val="24"/>
        </w:rPr>
        <w:t>Б.3</w:t>
      </w:r>
      <w:bookmarkEnd w:id="754"/>
      <w:r>
        <w:rPr>
          <w:rFonts w:ascii="Times New Roman" w:hAnsi="Times New Roman"/>
          <w:b/>
          <w:bCs/>
          <w:color w:val="000000"/>
          <w:sz w:val="24"/>
          <w:szCs w:val="24"/>
        </w:rPr>
        <w:t xml:space="preserve"> Дозировочное оборудование</w:t>
      </w:r>
    </w:p>
    <w:p w:rsidR="00823689" w:rsidRDefault="00823689">
      <w:pPr>
        <w:ind w:firstLine="283"/>
        <w:jc w:val="both"/>
      </w:pPr>
      <w:bookmarkStart w:id="755" w:name="PN0000359"/>
      <w:bookmarkStart w:id="756" w:name="PO0000359"/>
      <w:bookmarkEnd w:id="755"/>
      <w:r>
        <w:rPr>
          <w:rFonts w:ascii="Times New Roman" w:hAnsi="Times New Roman"/>
          <w:color w:val="000000"/>
          <w:sz w:val="24"/>
          <w:szCs w:val="24"/>
        </w:rPr>
        <w:t>В</w:t>
      </w:r>
      <w:bookmarkEnd w:id="756"/>
      <w:r>
        <w:rPr>
          <w:rFonts w:ascii="Times New Roman" w:hAnsi="Times New Roman"/>
          <w:color w:val="000000"/>
          <w:sz w:val="24"/>
          <w:szCs w:val="24"/>
        </w:rPr>
        <w:t xml:space="preserve"> качестве общепринятого средства точного измерения объемов эталонных топливных смесей применяют две калиброванные стеклянные бюретки, по одной для каждого из двух эталонных топлив. Топливо дозируют через встроенный в бюретку стеклянный запорный кран или через внешний металлический кран.</w:t>
      </w:r>
    </w:p>
    <w:p w:rsidR="00823689" w:rsidRDefault="00823689">
      <w:pPr>
        <w:ind w:firstLine="283"/>
        <w:jc w:val="both"/>
      </w:pPr>
      <w:bookmarkStart w:id="757" w:name="PN0000360"/>
      <w:bookmarkStart w:id="758" w:name="PO0000360"/>
      <w:bookmarkEnd w:id="757"/>
      <w:r>
        <w:rPr>
          <w:rFonts w:ascii="Times New Roman" w:hAnsi="Times New Roman"/>
          <w:color w:val="000000"/>
          <w:sz w:val="24"/>
          <w:szCs w:val="24"/>
        </w:rPr>
        <w:t>Б.3.1</w:t>
      </w:r>
      <w:bookmarkEnd w:id="758"/>
      <w:r>
        <w:rPr>
          <w:rFonts w:ascii="Times New Roman" w:hAnsi="Times New Roman"/>
          <w:color w:val="000000"/>
          <w:sz w:val="24"/>
          <w:szCs w:val="24"/>
        </w:rPr>
        <w:t xml:space="preserve"> Стеклянные бюретки с автоматической установкой нуля обеспечивают точное эффективное и удобное дозирование. Типовая бюретка изображена на рисунке </w:t>
      </w:r>
      <w:hyperlink w:anchor="SO0000009" w:tooltip="Рисунок Б.1" w:history="1">
        <w:r>
          <w:rPr>
            <w:rStyle w:val="a3"/>
          </w:rPr>
          <w:t>Б.1</w:t>
        </w:r>
      </w:hyperlink>
      <w:r>
        <w:rPr>
          <w:rFonts w:ascii="Times New Roman" w:hAnsi="Times New Roman"/>
          <w:sz w:val="24"/>
          <w:szCs w:val="24"/>
        </w:rPr>
        <w:t xml:space="preserve">. Технические условия на типовую бюретку представлены в таблице </w:t>
      </w:r>
      <w:hyperlink w:anchor="TO0000007" w:tooltip="Таблица Б.1" w:history="1">
        <w:r>
          <w:rPr>
            <w:rStyle w:val="a3"/>
          </w:rPr>
          <w:t>Б.1</w:t>
        </w:r>
      </w:hyperlink>
      <w:r>
        <w:rPr>
          <w:rFonts w:ascii="Times New Roman" w:hAnsi="Times New Roman"/>
          <w:color w:val="000000"/>
          <w:sz w:val="24"/>
          <w:szCs w:val="24"/>
        </w:rPr>
        <w:t>.</w:t>
      </w:r>
    </w:p>
    <w:p w:rsidR="00823689" w:rsidRDefault="00823689">
      <w:pPr>
        <w:ind w:firstLine="283"/>
        <w:jc w:val="both"/>
      </w:pPr>
      <w:bookmarkStart w:id="759" w:name="PN0000361"/>
      <w:bookmarkStart w:id="760" w:name="PO0000361"/>
      <w:bookmarkEnd w:id="759"/>
      <w:r>
        <w:rPr>
          <w:rFonts w:ascii="Times New Roman" w:hAnsi="Times New Roman"/>
          <w:b/>
          <w:bCs/>
          <w:color w:val="000000"/>
          <w:sz w:val="24"/>
          <w:szCs w:val="24"/>
        </w:rPr>
        <w:t>Б.3.2</w:t>
      </w:r>
      <w:bookmarkEnd w:id="760"/>
      <w:r>
        <w:rPr>
          <w:rFonts w:ascii="Times New Roman" w:hAnsi="Times New Roman"/>
          <w:b/>
          <w:bCs/>
          <w:color w:val="000000"/>
          <w:sz w:val="24"/>
          <w:szCs w:val="24"/>
        </w:rPr>
        <w:t xml:space="preserve"> Внешние металлические дозирующие краны</w:t>
      </w:r>
    </w:p>
    <w:p w:rsidR="00823689" w:rsidRDefault="00823689">
      <w:pPr>
        <w:ind w:firstLine="283"/>
        <w:jc w:val="both"/>
      </w:pPr>
      <w:bookmarkStart w:id="761" w:name="PN0000362"/>
      <w:bookmarkStart w:id="762" w:name="PO0000362"/>
      <w:bookmarkEnd w:id="761"/>
      <w:r>
        <w:rPr>
          <w:rFonts w:ascii="Times New Roman" w:hAnsi="Times New Roman"/>
          <w:color w:val="000000"/>
          <w:sz w:val="24"/>
          <w:szCs w:val="24"/>
        </w:rPr>
        <w:t>О</w:t>
      </w:r>
      <w:bookmarkEnd w:id="762"/>
      <w:r>
        <w:rPr>
          <w:rFonts w:ascii="Times New Roman" w:hAnsi="Times New Roman"/>
          <w:color w:val="000000"/>
          <w:sz w:val="24"/>
          <w:szCs w:val="24"/>
        </w:rPr>
        <w:t xml:space="preserve">бщепринятой практикой является применение бюреток, не имеющих встроенного запорного крана. Слив из нижней части бюретки осуществляется через внешний трехходовой кран, аналогичный изображенному на рисунке </w:t>
      </w:r>
      <w:hyperlink w:anchor="SO0000010" w:tooltip="Рисунок Б.2" w:history="1">
        <w:r>
          <w:rPr>
            <w:rStyle w:val="a3"/>
          </w:rPr>
          <w:t>Б.2</w:t>
        </w:r>
      </w:hyperlink>
      <w:r>
        <w:rPr>
          <w:rFonts w:ascii="Times New Roman" w:hAnsi="Times New Roman"/>
          <w:color w:val="000000"/>
          <w:sz w:val="24"/>
          <w:szCs w:val="24"/>
        </w:rPr>
        <w:t>. Кран соединен с бюреткой пластиковой трубкой. Наиболее важным характерным признаком такого крана является то, что его конструкцией обеспечивается крайне незначительное каплеобразование в том случае, если контейнер-сборник войдет в соприкасание с наконечником насадки. Эти краны также могут использоваться для подачи топлива в мерную лабораторную посуду.</w:t>
      </w:r>
    </w:p>
    <w:p w:rsidR="00823689" w:rsidRDefault="00823689">
      <w:pPr>
        <w:spacing w:before="120" w:after="120"/>
        <w:jc w:val="center"/>
        <w:rPr>
          <w:vanish/>
          <w:color w:val="FFFFFF"/>
          <w:sz w:val="2"/>
        </w:rPr>
      </w:pPr>
      <w:bookmarkStart w:id="763" w:name="SO0000009"/>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"C:\\Users\\FILIN-~1\\AppData\\Local\\Temp\\ns\\B6D4.files\\image020.jpg" \* MERGEFORMAT </w:instrText>
      </w:r>
      <w:r>
        <w:fldChar w:fldCharType="separate"/>
      </w:r>
      <w:r w:rsidRPr="0059339B">
        <w:rPr>
          <w:rFonts w:ascii="Times New Roman" w:hAnsi="Times New Roman"/>
          <w:noProof/>
          <w:sz w:val="24"/>
          <w:szCs w:val="24"/>
          <w:lang w:eastAsia="ru-RU"/>
        </w:rPr>
        <w:pict>
          <v:shape id="_x0000_i1034" type="#_x0000_t75" style="width:199.2pt;height:223.2pt;visibility:visible">
            <v:imagedata r:id="rId30" r:href="rId31"/>
          </v:shape>
        </w:pict>
      </w:r>
      <w:r>
        <w:fldChar w:fldCharType="end"/>
      </w:r>
      <w:bookmarkEnd w:id="763"/>
    </w:p>
    <w:p w:rsidR="00823689" w:rsidRDefault="00823689">
      <w:pPr>
        <w:jc w:val="center"/>
      </w:pPr>
      <w:bookmarkStart w:id="764" w:name="PN0000363"/>
      <w:bookmarkStart w:id="765" w:name="SN0000009"/>
      <w:bookmarkStart w:id="766" w:name="PO0000363"/>
      <w:bookmarkEnd w:id="764"/>
      <w:bookmarkEnd w:id="765"/>
      <w:r>
        <w:rPr>
          <w:rFonts w:ascii="Times New Roman" w:hAnsi="Times New Roman"/>
          <w:sz w:val="24"/>
          <w:szCs w:val="24"/>
        </w:rPr>
        <w:t>Р</w:t>
      </w:r>
      <w:bookmarkEnd w:id="766"/>
      <w:r>
        <w:rPr>
          <w:rFonts w:ascii="Times New Roman" w:hAnsi="Times New Roman"/>
          <w:color w:val="000000"/>
          <w:sz w:val="24"/>
          <w:szCs w:val="24"/>
        </w:rPr>
        <w:t>ис. Б.1 - Типовая бюретка с автоматическим нулем для приготовления эталонных топлив</w:t>
      </w:r>
    </w:p>
    <w:p w:rsidR="00823689" w:rsidRDefault="00823689">
      <w:pPr>
        <w:spacing w:before="120" w:after="120"/>
        <w:jc w:val="center"/>
        <w:rPr>
          <w:vanish/>
          <w:color w:val="FFFFFF"/>
          <w:sz w:val="2"/>
        </w:rPr>
      </w:pPr>
      <w:bookmarkStart w:id="767" w:name="SO0000010"/>
      <w:r>
        <w:rPr>
          <w:vanish/>
          <w:color w:val="FFFFFF"/>
          <w:sz w:val="2"/>
        </w:rPr>
        <w:t>0158S10-10288</w:t>
      </w:r>
    </w:p>
    <w:p w:rsidR="00823689" w:rsidRDefault="0059339B">
      <w:pPr>
        <w:spacing w:before="120" w:after="120"/>
        <w:jc w:val="center"/>
      </w:pPr>
      <w:r>
        <w:fldChar w:fldCharType="begin"/>
      </w:r>
      <w:r w:rsidR="007228E1">
        <w:instrText xml:space="preserve"> INCLUDEPICTURE "C:\\Users\\FILIN-~1\\AppData\\Local\\Temp\\ns\\B6D4.files\\image022.jpg" \* MERGEFORMAT </w:instrText>
      </w:r>
      <w:r>
        <w:fldChar w:fldCharType="separate"/>
      </w:r>
      <w:r w:rsidRPr="0059339B">
        <w:rPr>
          <w:rFonts w:ascii="Times New Roman" w:hAnsi="Times New Roman"/>
          <w:noProof/>
          <w:sz w:val="24"/>
          <w:szCs w:val="24"/>
          <w:lang w:eastAsia="ru-RU"/>
        </w:rPr>
        <w:pict>
          <v:shape id="_x0000_i1035" type="#_x0000_t75" style="width:146.4pt;height:97.8pt;visibility:visible">
            <v:imagedata r:id="rId32" r:href="rId33"/>
          </v:shape>
        </w:pict>
      </w:r>
      <w:r>
        <w:fldChar w:fldCharType="end"/>
      </w:r>
      <w:bookmarkEnd w:id="767"/>
    </w:p>
    <w:p w:rsidR="00823689" w:rsidRDefault="00823689">
      <w:pPr>
        <w:spacing w:after="120"/>
        <w:jc w:val="center"/>
      </w:pPr>
      <w:bookmarkStart w:id="768" w:name="PN0000364"/>
      <w:bookmarkStart w:id="769" w:name="SN0000010"/>
      <w:bookmarkStart w:id="770" w:name="PO0000364"/>
      <w:bookmarkEnd w:id="768"/>
      <w:bookmarkEnd w:id="769"/>
      <w:r>
        <w:rPr>
          <w:rFonts w:ascii="Times New Roman" w:hAnsi="Times New Roman"/>
          <w:color w:val="000000"/>
          <w:sz w:val="24"/>
          <w:szCs w:val="24"/>
        </w:rPr>
        <w:t>Р</w:t>
      </w:r>
      <w:bookmarkEnd w:id="770"/>
      <w:r>
        <w:rPr>
          <w:rFonts w:ascii="Times New Roman" w:hAnsi="Times New Roman"/>
          <w:sz w:val="24"/>
          <w:szCs w:val="24"/>
        </w:rPr>
        <w:t>ис. Б.2 - Типовой трехходовый кран для приготовления эталонных топлив</w:t>
      </w:r>
    </w:p>
    <w:p w:rsidR="00823689" w:rsidRDefault="00823689">
      <w:pPr>
        <w:spacing w:after="120"/>
        <w:jc w:val="both"/>
      </w:pPr>
      <w:bookmarkStart w:id="771" w:name="PN0000365"/>
      <w:bookmarkStart w:id="772" w:name="TN0000007"/>
      <w:bookmarkStart w:id="773" w:name="PO0000365"/>
      <w:bookmarkEnd w:id="771"/>
      <w:bookmarkEnd w:id="772"/>
      <w:r>
        <w:rPr>
          <w:rFonts w:ascii="Times New Roman" w:hAnsi="Times New Roman"/>
          <w:spacing w:val="40"/>
          <w:sz w:val="24"/>
          <w:szCs w:val="24"/>
        </w:rPr>
        <w:t>Т</w:t>
      </w:r>
      <w:bookmarkEnd w:id="773"/>
      <w:r>
        <w:rPr>
          <w:rFonts w:ascii="Times New Roman" w:hAnsi="Times New Roman"/>
          <w:spacing w:val="40"/>
          <w:sz w:val="24"/>
          <w:szCs w:val="24"/>
        </w:rPr>
        <w:t>аблица</w:t>
      </w:r>
      <w:r>
        <w:rPr>
          <w:rFonts w:ascii="Times New Roman" w:hAnsi="Times New Roman"/>
          <w:color w:val="000000"/>
          <w:sz w:val="24"/>
          <w:szCs w:val="24"/>
        </w:rPr>
        <w:t xml:space="preserve"> Б.1 - Технические требования на бюретку</w:t>
      </w:r>
    </w:p>
    <w:tbl>
      <w:tblPr>
        <w:tblW w:w="5000" w:type="pct"/>
        <w:jc w:val="center"/>
        <w:tblCellMar>
          <w:left w:w="0" w:type="dxa"/>
          <w:right w:w="0" w:type="dxa"/>
        </w:tblCellMar>
        <w:tblLook w:val="04A0" w:firstRow="1" w:lastRow="0" w:firstColumn="1" w:lastColumn="0" w:noHBand="0" w:noVBand="1"/>
      </w:tblPr>
      <w:tblGrid>
        <w:gridCol w:w="6236"/>
        <w:gridCol w:w="1641"/>
        <w:gridCol w:w="1534"/>
      </w:tblGrid>
      <w:tr w:rsidR="00823689">
        <w:trPr>
          <w:tblHeader/>
          <w:jc w:val="center"/>
        </w:trPr>
        <w:tc>
          <w:tcPr>
            <w:tcW w:w="3313"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bookmarkStart w:id="774" w:name="TO0000007"/>
            <w:r>
              <w:rPr>
                <w:rFonts w:ascii="Times New Roman" w:hAnsi="Times New Roman"/>
              </w:rPr>
              <w:t>Наименование параметра</w:t>
            </w:r>
            <w:bookmarkEnd w:id="774"/>
          </w:p>
        </w:tc>
        <w:tc>
          <w:tcPr>
            <w:tcW w:w="872"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Единица измерения</w:t>
            </w:r>
          </w:p>
        </w:tc>
        <w:tc>
          <w:tcPr>
            <w:tcW w:w="815"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Значение параметра</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Вместимость бюретки</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см</w:t>
            </w:r>
            <w:r>
              <w:rPr>
                <w:rFonts w:ascii="Times New Roman" w:hAnsi="Times New Roman"/>
                <w:vertAlign w:val="superscript"/>
              </w:rPr>
              <w:t>3</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500</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Автоматическая установка нуля</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да</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Деления:</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крупные штрихи</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5</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мелкие штрихи</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1</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Внутренний диаметр трубки с делениями:</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минимальный</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мм</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32</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максимальный</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мм</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34</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Длина шкалы, от 5 % до 100 %:</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минимальная</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мм</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523</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максимальная</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мм</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591</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Вершина сливного шарика по отношению к отметке 5 %</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t> </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100/1</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Общая длина (включая наконечник):</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мм</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650</w:t>
            </w:r>
          </w:p>
        </w:tc>
      </w:tr>
      <w:tr w:rsidR="00823689">
        <w:trPr>
          <w:jc w:val="center"/>
        </w:trPr>
        <w:tc>
          <w:tcPr>
            <w:tcW w:w="3313" w:type="pct"/>
            <w:tcBorders>
              <w:top w:val="nil"/>
              <w:left w:val="single" w:sz="4" w:space="0" w:color="auto"/>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 минимальная</w:t>
            </w:r>
          </w:p>
        </w:tc>
        <w:tc>
          <w:tcPr>
            <w:tcW w:w="872"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мм</w:t>
            </w:r>
          </w:p>
        </w:tc>
        <w:tc>
          <w:tcPr>
            <w:tcW w:w="815" w:type="pct"/>
            <w:tcBorders>
              <w:top w:val="nil"/>
              <w:left w:val="nil"/>
              <w:bottom w:val="nil"/>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20</w:t>
            </w:r>
          </w:p>
        </w:tc>
      </w:tr>
      <w:tr w:rsidR="00823689">
        <w:trPr>
          <w:jc w:val="center"/>
        </w:trPr>
        <w:tc>
          <w:tcPr>
            <w:tcW w:w="331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300"/>
              <w:jc w:val="both"/>
              <w:rPr>
                <w:rFonts w:ascii="Arial" w:eastAsia="Times New Roman" w:hAnsi="Arial" w:cs="Arial"/>
              </w:rPr>
            </w:pPr>
            <w:r>
              <w:rPr>
                <w:rFonts w:ascii="Times New Roman" w:hAnsi="Times New Roman"/>
              </w:rPr>
              <w:t>Масштабная ошибка (максимальная)</w:t>
            </w:r>
          </w:p>
        </w:tc>
        <w:tc>
          <w:tcPr>
            <w:tcW w:w="872" w:type="pct"/>
            <w:tcBorders>
              <w:top w:val="nil"/>
              <w:left w:val="nil"/>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w:t>
            </w:r>
          </w:p>
        </w:tc>
        <w:tc>
          <w:tcPr>
            <w:tcW w:w="815" w:type="pct"/>
            <w:tcBorders>
              <w:top w:val="nil"/>
              <w:left w:val="nil"/>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0,1</w:t>
            </w:r>
          </w:p>
        </w:tc>
      </w:tr>
    </w:tbl>
    <w:p w:rsidR="00823689" w:rsidRPr="0059339B" w:rsidRDefault="00823689">
      <w:pPr>
        <w:spacing w:before="120"/>
        <w:ind w:firstLine="284"/>
        <w:jc w:val="both"/>
        <w:rPr>
          <w:rFonts w:ascii="Arial" w:eastAsia="Times New Roman" w:hAnsi="Arial" w:cs="Arial"/>
          <w:sz w:val="20"/>
          <w:szCs w:val="20"/>
        </w:rPr>
      </w:pPr>
      <w:bookmarkStart w:id="775" w:name="PN0000366"/>
      <w:bookmarkStart w:id="776" w:name="PO0000366"/>
      <w:bookmarkEnd w:id="775"/>
      <w:r>
        <w:rPr>
          <w:rFonts w:ascii="Times New Roman" w:hAnsi="Times New Roman"/>
          <w:b/>
          <w:bCs/>
          <w:color w:val="000000"/>
          <w:sz w:val="24"/>
          <w:szCs w:val="24"/>
        </w:rPr>
        <w:t>Б.4</w:t>
      </w:r>
      <w:bookmarkEnd w:id="776"/>
      <w:r>
        <w:rPr>
          <w:rFonts w:ascii="Times New Roman" w:hAnsi="Times New Roman"/>
          <w:b/>
          <w:bCs/>
          <w:color w:val="000000"/>
          <w:sz w:val="24"/>
          <w:szCs w:val="24"/>
        </w:rPr>
        <w:t xml:space="preserve"> Установка и работа системы</w:t>
      </w:r>
    </w:p>
    <w:p w:rsidR="00823689" w:rsidRDefault="00823689">
      <w:pPr>
        <w:ind w:firstLine="283"/>
        <w:jc w:val="both"/>
      </w:pPr>
      <w:bookmarkStart w:id="777" w:name="PN0000367"/>
      <w:bookmarkStart w:id="778" w:name="PO0000367"/>
      <w:bookmarkEnd w:id="777"/>
      <w:r>
        <w:rPr>
          <w:rFonts w:ascii="Times New Roman" w:hAnsi="Times New Roman"/>
          <w:color w:val="000000"/>
          <w:sz w:val="24"/>
          <w:szCs w:val="24"/>
        </w:rPr>
        <w:t>О</w:t>
      </w:r>
      <w:bookmarkEnd w:id="778"/>
      <w:r>
        <w:rPr>
          <w:rFonts w:ascii="Times New Roman" w:hAnsi="Times New Roman"/>
          <w:color w:val="000000"/>
          <w:sz w:val="24"/>
          <w:szCs w:val="24"/>
        </w:rPr>
        <w:t>пыт пользования системами эталонных топлив выявил ряд важных аспектов, на которые следует обратить внимание.</w:t>
      </w:r>
    </w:p>
    <w:p w:rsidR="00823689" w:rsidRDefault="00823689">
      <w:pPr>
        <w:ind w:firstLine="283"/>
        <w:jc w:val="both"/>
      </w:pPr>
      <w:bookmarkStart w:id="779" w:name="PN0000368"/>
      <w:bookmarkStart w:id="780" w:name="PO0000368"/>
      <w:bookmarkEnd w:id="779"/>
      <w:r>
        <w:rPr>
          <w:rFonts w:ascii="Times New Roman" w:hAnsi="Times New Roman"/>
          <w:color w:val="000000"/>
          <w:sz w:val="24"/>
          <w:szCs w:val="24"/>
        </w:rPr>
        <w:t>Б.4.1</w:t>
      </w:r>
      <w:bookmarkEnd w:id="780"/>
      <w:r>
        <w:rPr>
          <w:rFonts w:ascii="Times New Roman" w:hAnsi="Times New Roman"/>
          <w:color w:val="000000"/>
          <w:sz w:val="24"/>
          <w:szCs w:val="24"/>
        </w:rPr>
        <w:t xml:space="preserve"> Бюретки следует устанавливать вертикально на такой высоте, которая позволяет видеть прямо перед собой все калибровочные отметки.</w:t>
      </w:r>
    </w:p>
    <w:p w:rsidR="00823689" w:rsidRDefault="00823689">
      <w:pPr>
        <w:ind w:firstLine="283"/>
        <w:jc w:val="both"/>
      </w:pPr>
      <w:bookmarkStart w:id="781" w:name="PN0000369"/>
      <w:bookmarkStart w:id="782" w:name="PO0000369"/>
      <w:bookmarkEnd w:id="781"/>
      <w:r>
        <w:rPr>
          <w:rFonts w:ascii="Times New Roman" w:hAnsi="Times New Roman"/>
          <w:color w:val="000000"/>
          <w:sz w:val="24"/>
          <w:szCs w:val="24"/>
        </w:rPr>
        <w:t>Б.4.2</w:t>
      </w:r>
      <w:bookmarkEnd w:id="782"/>
      <w:r>
        <w:rPr>
          <w:rFonts w:ascii="Times New Roman" w:hAnsi="Times New Roman"/>
          <w:color w:val="000000"/>
          <w:sz w:val="24"/>
          <w:szCs w:val="24"/>
        </w:rPr>
        <w:t xml:space="preserve"> Для каждого эталонного топлива следует устанавливать отдельную бюретку.</w:t>
      </w:r>
    </w:p>
    <w:p w:rsidR="00823689" w:rsidRDefault="00823689">
      <w:pPr>
        <w:pStyle w:val="a8"/>
        <w:shd w:val="clear" w:color="auto" w:fill="auto"/>
      </w:pPr>
      <w:bookmarkStart w:id="783" w:name="PN0000370"/>
      <w:bookmarkStart w:id="784" w:name="PO0000370"/>
      <w:bookmarkEnd w:id="783"/>
      <w:r>
        <w:t>Б.4.3</w:t>
      </w:r>
      <w:bookmarkEnd w:id="784"/>
      <w:r>
        <w:t xml:space="preserve"> Бюретки не должны испытывать вибрацию.</w:t>
      </w:r>
    </w:p>
    <w:p w:rsidR="00823689" w:rsidRDefault="00823689">
      <w:pPr>
        <w:ind w:firstLine="283"/>
        <w:jc w:val="both"/>
      </w:pPr>
      <w:bookmarkStart w:id="785" w:name="PN0000371"/>
      <w:bookmarkStart w:id="786" w:name="PO0000371"/>
      <w:bookmarkEnd w:id="785"/>
      <w:r>
        <w:rPr>
          <w:rFonts w:ascii="Times New Roman" w:hAnsi="Times New Roman"/>
          <w:color w:val="000000"/>
          <w:sz w:val="24"/>
          <w:szCs w:val="24"/>
        </w:rPr>
        <w:t>Б.4.4</w:t>
      </w:r>
      <w:bookmarkEnd w:id="786"/>
      <w:r>
        <w:rPr>
          <w:rFonts w:ascii="Times New Roman" w:hAnsi="Times New Roman"/>
          <w:color w:val="000000"/>
          <w:sz w:val="24"/>
          <w:szCs w:val="24"/>
        </w:rPr>
        <w:t xml:space="preserve"> Хранение контейнеров и метод подачи эталонных топлив в бюретки должны соответствовать инструкциям изготовителя и инструкциям подразделения, в котором проводят испытания.</w:t>
      </w:r>
    </w:p>
    <w:p w:rsidR="00823689" w:rsidRDefault="00823689">
      <w:pPr>
        <w:ind w:firstLine="283"/>
        <w:jc w:val="both"/>
      </w:pPr>
      <w:bookmarkStart w:id="787" w:name="PN0000372"/>
      <w:bookmarkStart w:id="788" w:name="PO0000372"/>
      <w:bookmarkEnd w:id="787"/>
      <w:r>
        <w:rPr>
          <w:rFonts w:ascii="Times New Roman" w:hAnsi="Times New Roman"/>
          <w:color w:val="000000"/>
          <w:sz w:val="24"/>
          <w:szCs w:val="24"/>
        </w:rPr>
        <w:t>Б.4.4.1</w:t>
      </w:r>
      <w:bookmarkEnd w:id="788"/>
      <w:r>
        <w:rPr>
          <w:rFonts w:ascii="Times New Roman" w:hAnsi="Times New Roman"/>
          <w:color w:val="000000"/>
          <w:sz w:val="24"/>
          <w:szCs w:val="24"/>
        </w:rPr>
        <w:t xml:space="preserve"> Следует избегать подачи топлива в бюретки течением под действием силы тяжести.</w:t>
      </w:r>
    </w:p>
    <w:p w:rsidR="00823689" w:rsidRDefault="00823689">
      <w:pPr>
        <w:ind w:firstLine="283"/>
        <w:jc w:val="both"/>
      </w:pPr>
      <w:bookmarkStart w:id="789" w:name="PN0000373"/>
      <w:bookmarkStart w:id="790" w:name="PO0000373"/>
      <w:bookmarkEnd w:id="789"/>
      <w:r>
        <w:rPr>
          <w:rFonts w:ascii="Times New Roman" w:hAnsi="Times New Roman"/>
          <w:color w:val="000000"/>
          <w:sz w:val="24"/>
          <w:szCs w:val="24"/>
        </w:rPr>
        <w:t>Б.4.5</w:t>
      </w:r>
      <w:bookmarkEnd w:id="790"/>
      <w:r>
        <w:rPr>
          <w:rFonts w:ascii="Times New Roman" w:hAnsi="Times New Roman"/>
          <w:color w:val="000000"/>
          <w:sz w:val="24"/>
          <w:szCs w:val="24"/>
        </w:rPr>
        <w:t xml:space="preserve"> Бюретки следует подвергать тщательной систематической чистке с целью сведения к минимуму зависания или прилипания содержимого на внутренней поверхности бюретки, что может привести к ошибке при смешивании.</w:t>
      </w:r>
    </w:p>
    <w:p w:rsidR="00823689" w:rsidRDefault="00823689">
      <w:pPr>
        <w:ind w:firstLine="283"/>
        <w:jc w:val="both"/>
      </w:pPr>
      <w:bookmarkStart w:id="791" w:name="PN0000374"/>
      <w:bookmarkStart w:id="792" w:name="PO0000374"/>
      <w:bookmarkEnd w:id="791"/>
      <w:r>
        <w:rPr>
          <w:rFonts w:ascii="Times New Roman" w:hAnsi="Times New Roman"/>
          <w:color w:val="000000"/>
          <w:sz w:val="24"/>
          <w:szCs w:val="24"/>
        </w:rPr>
        <w:t>Б.4.6</w:t>
      </w:r>
      <w:bookmarkEnd w:id="792"/>
      <w:r>
        <w:rPr>
          <w:rFonts w:ascii="Times New Roman" w:hAnsi="Times New Roman"/>
          <w:color w:val="000000"/>
          <w:sz w:val="24"/>
          <w:szCs w:val="24"/>
        </w:rPr>
        <w:t xml:space="preserve"> Бюретки не следует наполнять заранее, чтобы свести к минимуму любую тенденцию к ухудшению качества топлива вследствие воздействия на него света.</w:t>
      </w:r>
    </w:p>
    <w:p w:rsidR="00823689" w:rsidRDefault="00823689">
      <w:pPr>
        <w:ind w:firstLine="283"/>
        <w:jc w:val="both"/>
      </w:pPr>
      <w:bookmarkStart w:id="793" w:name="PN0000375"/>
      <w:bookmarkStart w:id="794" w:name="PO0000375"/>
      <w:bookmarkEnd w:id="793"/>
      <w:r>
        <w:rPr>
          <w:rFonts w:ascii="Times New Roman" w:hAnsi="Times New Roman"/>
          <w:color w:val="000000"/>
          <w:sz w:val="24"/>
          <w:szCs w:val="24"/>
        </w:rPr>
        <w:t>Б.4.7</w:t>
      </w:r>
      <w:bookmarkEnd w:id="794"/>
      <w:r>
        <w:rPr>
          <w:rFonts w:ascii="Times New Roman" w:hAnsi="Times New Roman"/>
          <w:color w:val="000000"/>
          <w:sz w:val="24"/>
          <w:szCs w:val="24"/>
        </w:rPr>
        <w:t xml:space="preserve"> Трубопроводы, соединяющие емкость-источник с дозировочными бюретками, должны быть выполнены из нержавеющей стали или иного материала, который не вступает в реакцию с эталонным топливом.</w:t>
      </w:r>
    </w:p>
    <w:p w:rsidR="00823689" w:rsidRDefault="00823689">
      <w:pPr>
        <w:ind w:firstLine="283"/>
        <w:jc w:val="both"/>
      </w:pPr>
      <w:bookmarkStart w:id="795" w:name="PN0000376"/>
      <w:bookmarkStart w:id="796" w:name="PO0000376"/>
      <w:bookmarkEnd w:id="795"/>
      <w:r>
        <w:rPr>
          <w:rFonts w:ascii="Times New Roman" w:hAnsi="Times New Roman"/>
          <w:b/>
          <w:bCs/>
          <w:color w:val="000000"/>
          <w:sz w:val="24"/>
          <w:szCs w:val="24"/>
        </w:rPr>
        <w:t>Б.5</w:t>
      </w:r>
      <w:bookmarkEnd w:id="796"/>
      <w:r>
        <w:rPr>
          <w:rFonts w:ascii="Times New Roman" w:hAnsi="Times New Roman"/>
          <w:b/>
          <w:bCs/>
          <w:color w:val="000000"/>
          <w:sz w:val="24"/>
          <w:szCs w:val="24"/>
        </w:rPr>
        <w:t xml:space="preserve"> Методика пользования системой бюреток</w:t>
      </w:r>
    </w:p>
    <w:p w:rsidR="00823689" w:rsidRDefault="00823689">
      <w:pPr>
        <w:ind w:firstLine="283"/>
        <w:jc w:val="both"/>
      </w:pPr>
      <w:bookmarkStart w:id="797" w:name="PN0000377"/>
      <w:bookmarkStart w:id="798" w:name="PO0000377"/>
      <w:bookmarkEnd w:id="797"/>
      <w:r>
        <w:rPr>
          <w:rFonts w:ascii="Times New Roman" w:hAnsi="Times New Roman"/>
          <w:color w:val="000000"/>
          <w:sz w:val="24"/>
          <w:szCs w:val="24"/>
        </w:rPr>
        <w:t>Б.5.1</w:t>
      </w:r>
      <w:bookmarkEnd w:id="798"/>
      <w:r>
        <w:rPr>
          <w:rFonts w:ascii="Times New Roman" w:hAnsi="Times New Roman"/>
          <w:color w:val="000000"/>
          <w:sz w:val="24"/>
          <w:szCs w:val="24"/>
        </w:rPr>
        <w:t xml:space="preserve"> Для наполнения бюретки запорный кран следует устанавливать в положение «наполнить», чтобы топливо поднималось в бюретке до тех пор, пока оно не перельется через капилляр автоматической установки нуля. Прекращают наполнение, установив кран в позицию «выключено». Проверяют, чтобы через сливную трубку крана не проходили пузырьки, и в случае необходимости заполняют топливом.</w:t>
      </w:r>
    </w:p>
    <w:p w:rsidR="00823689" w:rsidRDefault="00823689">
      <w:pPr>
        <w:ind w:firstLine="283"/>
        <w:jc w:val="both"/>
      </w:pPr>
      <w:bookmarkStart w:id="799" w:name="PN0000378"/>
      <w:bookmarkStart w:id="800" w:name="PO0000378"/>
      <w:bookmarkEnd w:id="799"/>
      <w:r>
        <w:rPr>
          <w:rFonts w:ascii="Times New Roman" w:hAnsi="Times New Roman"/>
          <w:color w:val="000000"/>
          <w:sz w:val="24"/>
          <w:szCs w:val="24"/>
        </w:rPr>
        <w:t>Б.5.2</w:t>
      </w:r>
      <w:bookmarkEnd w:id="800"/>
      <w:r>
        <w:rPr>
          <w:rFonts w:ascii="Times New Roman" w:hAnsi="Times New Roman"/>
          <w:color w:val="000000"/>
          <w:sz w:val="24"/>
          <w:szCs w:val="24"/>
        </w:rPr>
        <w:t xml:space="preserve"> Чтобы провести дозирование топлива, следует установить кран в положение «дозировать» с тем, чтобы топливо подавалось в контейнер-сборник. Прекращают дозирование установив позицию «выключено» и внимательно следят при этом за уровнем в калиброванной части бюретки и за тем, чтобы нижний мениск располагался на нужной отметке объемного процента.</w:t>
      </w:r>
    </w:p>
    <w:p w:rsidR="00823689" w:rsidRDefault="00823689">
      <w:pPr>
        <w:ind w:firstLine="283"/>
        <w:jc w:val="both"/>
      </w:pPr>
      <w:bookmarkStart w:id="801" w:name="PN0000379"/>
      <w:bookmarkStart w:id="802" w:name="PO0000379"/>
      <w:bookmarkEnd w:id="801"/>
      <w:r>
        <w:rPr>
          <w:rFonts w:ascii="Times New Roman" w:hAnsi="Times New Roman"/>
          <w:color w:val="000000"/>
          <w:sz w:val="24"/>
          <w:szCs w:val="24"/>
        </w:rPr>
        <w:t>Б.5.3</w:t>
      </w:r>
      <w:bookmarkEnd w:id="802"/>
      <w:r>
        <w:rPr>
          <w:rFonts w:ascii="Times New Roman" w:hAnsi="Times New Roman"/>
          <w:color w:val="000000"/>
          <w:sz w:val="24"/>
          <w:szCs w:val="24"/>
        </w:rPr>
        <w:t xml:space="preserve"> Перед сливом измеренного объема следует удостовериться в том, что сливная трубка заполнена топливом. Когда отмеренное количество топлива перелито из бюретки, следует удостовериться в том, что из сливной трубки крана капли топлива не стекли в контейнер-сборник, так как это может явиться причиной возникновения ошибки.</w:t>
      </w:r>
    </w:p>
    <w:p w:rsidR="00823689" w:rsidRDefault="00823689">
      <w:pPr>
        <w:pStyle w:val="1"/>
        <w:spacing w:after="0"/>
        <w:ind w:firstLine="0"/>
        <w:jc w:val="center"/>
      </w:pPr>
      <w:bookmarkStart w:id="803" w:name="_Toc180756362"/>
      <w:bookmarkStart w:id="804" w:name="PN0000380"/>
      <w:bookmarkStart w:id="805" w:name="PO0000380"/>
      <w:bookmarkEnd w:id="803"/>
      <w:bookmarkEnd w:id="804"/>
      <w:r>
        <w:t>Приложение В</w:t>
      </w:r>
      <w:bookmarkEnd w:id="805"/>
    </w:p>
    <w:p w:rsidR="00823689" w:rsidRPr="0059339B" w:rsidRDefault="00823689">
      <w:pPr>
        <w:jc w:val="center"/>
        <w:rPr>
          <w:rFonts w:eastAsia="Times New Roman"/>
        </w:rPr>
      </w:pPr>
      <w:r>
        <w:rPr>
          <w:rFonts w:ascii="Times New Roman" w:hAnsi="Times New Roman"/>
          <w:b/>
          <w:bCs/>
          <w:sz w:val="24"/>
          <w:szCs w:val="24"/>
        </w:rPr>
        <w:t>(обязательное)</w:t>
      </w:r>
    </w:p>
    <w:p w:rsidR="00823689" w:rsidRDefault="00823689">
      <w:pPr>
        <w:pStyle w:val="1"/>
        <w:ind w:firstLine="0"/>
        <w:jc w:val="center"/>
      </w:pPr>
      <w:bookmarkStart w:id="806" w:name="PN0000381"/>
      <w:bookmarkStart w:id="807" w:name="_Toc180756363"/>
      <w:bookmarkStart w:id="808" w:name="PO0000381"/>
      <w:bookmarkEnd w:id="806"/>
      <w:bookmarkEnd w:id="807"/>
      <w:r>
        <w:t>Информация по технике безопасности</w:t>
      </w:r>
      <w:bookmarkEnd w:id="808"/>
    </w:p>
    <w:p w:rsidR="00823689" w:rsidRPr="0059339B" w:rsidRDefault="00823689">
      <w:pPr>
        <w:ind w:firstLine="283"/>
        <w:jc w:val="both"/>
        <w:rPr>
          <w:rFonts w:eastAsia="Times New Roman"/>
        </w:rPr>
      </w:pPr>
      <w:bookmarkStart w:id="809" w:name="PN0000382"/>
      <w:bookmarkStart w:id="810" w:name="PO0000382"/>
      <w:bookmarkEnd w:id="809"/>
      <w:r>
        <w:rPr>
          <w:rFonts w:ascii="Times New Roman" w:hAnsi="Times New Roman"/>
          <w:b/>
          <w:bCs/>
          <w:color w:val="000000"/>
          <w:sz w:val="24"/>
          <w:szCs w:val="24"/>
        </w:rPr>
        <w:t>В.1</w:t>
      </w:r>
      <w:bookmarkEnd w:id="810"/>
      <w:r>
        <w:rPr>
          <w:rFonts w:ascii="Times New Roman" w:hAnsi="Times New Roman"/>
          <w:b/>
          <w:bCs/>
          <w:color w:val="000000"/>
          <w:sz w:val="24"/>
          <w:szCs w:val="24"/>
        </w:rPr>
        <w:t xml:space="preserve"> Введение</w:t>
      </w:r>
    </w:p>
    <w:p w:rsidR="00823689" w:rsidRDefault="00823689">
      <w:pPr>
        <w:ind w:firstLine="283"/>
        <w:jc w:val="both"/>
      </w:pPr>
      <w:bookmarkStart w:id="811" w:name="PN0000383"/>
      <w:bookmarkStart w:id="812" w:name="PO0000383"/>
      <w:bookmarkEnd w:id="811"/>
      <w:r>
        <w:rPr>
          <w:rFonts w:ascii="Times New Roman" w:hAnsi="Times New Roman"/>
          <w:color w:val="000000"/>
          <w:sz w:val="24"/>
          <w:szCs w:val="24"/>
        </w:rPr>
        <w:t>В.1.1</w:t>
      </w:r>
      <w:bookmarkEnd w:id="812"/>
      <w:r>
        <w:rPr>
          <w:rFonts w:ascii="Times New Roman" w:hAnsi="Times New Roman"/>
          <w:color w:val="000000"/>
          <w:sz w:val="24"/>
          <w:szCs w:val="24"/>
        </w:rPr>
        <w:t xml:space="preserve"> При осуществлении стандартного метода испытаний возникают опасности для персонала. Классификационное обозначение опасности такое, как - предупреждение, или мера предосторожности, приводится вместе с соответствующими дескрипторами определения. Более подробная информация, относящаяся к опасностям, включена в настоящее приложение.</w:t>
      </w:r>
    </w:p>
    <w:p w:rsidR="00823689" w:rsidRDefault="00823689">
      <w:pPr>
        <w:ind w:firstLine="283"/>
        <w:jc w:val="both"/>
      </w:pPr>
      <w:bookmarkStart w:id="813" w:name="PN0000384"/>
      <w:bookmarkStart w:id="814" w:name="PO0000384"/>
      <w:bookmarkEnd w:id="813"/>
      <w:r>
        <w:rPr>
          <w:rFonts w:ascii="Times New Roman" w:hAnsi="Times New Roman"/>
          <w:color w:val="000000"/>
          <w:sz w:val="24"/>
          <w:szCs w:val="24"/>
        </w:rPr>
        <w:t>В.1.2</w:t>
      </w:r>
      <w:bookmarkEnd w:id="814"/>
      <w:r>
        <w:rPr>
          <w:rFonts w:ascii="Times New Roman" w:hAnsi="Times New Roman"/>
          <w:color w:val="000000"/>
          <w:sz w:val="24"/>
          <w:szCs w:val="24"/>
        </w:rPr>
        <w:t xml:space="preserve"> </w:t>
      </w:r>
      <w:r>
        <w:rPr>
          <w:rFonts w:ascii="Times New Roman" w:hAnsi="Times New Roman"/>
          <w:i/>
          <w:iCs/>
          <w:color w:val="000000"/>
          <w:sz w:val="24"/>
          <w:szCs w:val="24"/>
        </w:rPr>
        <w:t xml:space="preserve">Предупреждение </w:t>
      </w:r>
      <w:r>
        <w:rPr>
          <w:rFonts w:ascii="Times New Roman" w:hAnsi="Times New Roman"/>
          <w:color w:val="000000"/>
          <w:sz w:val="24"/>
          <w:szCs w:val="24"/>
        </w:rPr>
        <w:t xml:space="preserve">- </w:t>
      </w:r>
      <w:r>
        <w:rPr>
          <w:rFonts w:ascii="Times New Roman" w:hAnsi="Times New Roman"/>
          <w:i/>
          <w:iCs/>
          <w:color w:val="000000"/>
          <w:sz w:val="24"/>
          <w:szCs w:val="24"/>
        </w:rPr>
        <w:t>Горючее вещество. Пары вредны. Держать вдали от тепла, искр и открытого пламени. Держать контейнер закрытым. Использовать соответствующую вентиляцию. Избегать вдыхания паров или распыленной до состояния аэрозоля жидкой фазы. Избегать длительного или повторяющегося контакта с кожей.</w:t>
      </w:r>
    </w:p>
    <w:p w:rsidR="00823689" w:rsidRDefault="00823689">
      <w:pPr>
        <w:ind w:firstLine="283"/>
        <w:jc w:val="both"/>
      </w:pPr>
      <w:bookmarkStart w:id="815" w:name="PN0000385"/>
      <w:bookmarkStart w:id="816" w:name="PO0000385"/>
      <w:bookmarkEnd w:id="815"/>
      <w:r>
        <w:rPr>
          <w:rFonts w:ascii="Times New Roman" w:hAnsi="Times New Roman"/>
          <w:color w:val="000000"/>
          <w:sz w:val="24"/>
          <w:szCs w:val="24"/>
        </w:rPr>
        <w:t>В.1.2.1</w:t>
      </w:r>
      <w:bookmarkEnd w:id="816"/>
      <w:r>
        <w:rPr>
          <w:rFonts w:ascii="Times New Roman" w:hAnsi="Times New Roman"/>
          <w:color w:val="000000"/>
          <w:sz w:val="24"/>
          <w:szCs w:val="24"/>
        </w:rPr>
        <w:t xml:space="preserve"> Применяемые вещества: дизельное топливо, эталонное топливо н-цетан, гептаметилнонан, альфаметилнафталин, вторичные эталонные топлива, Т-топливо и U</w:t>
      </w:r>
      <w:r>
        <w:rPr>
          <w:rFonts w:ascii="Times New Roman" w:hAnsi="Times New Roman"/>
          <w:sz w:val="24"/>
          <w:szCs w:val="24"/>
        </w:rPr>
        <w:t>-топливо, контрольное топливо, керосин, прогревочное топливо, смазочное масло.</w:t>
      </w:r>
    </w:p>
    <w:p w:rsidR="00823689" w:rsidRDefault="00823689">
      <w:pPr>
        <w:ind w:firstLine="283"/>
        <w:jc w:val="both"/>
      </w:pPr>
      <w:bookmarkStart w:id="817" w:name="PN0000386"/>
      <w:bookmarkStart w:id="818" w:name="PO0000386"/>
      <w:bookmarkEnd w:id="817"/>
      <w:r>
        <w:rPr>
          <w:rFonts w:ascii="Times New Roman" w:hAnsi="Times New Roman"/>
          <w:sz w:val="24"/>
          <w:szCs w:val="24"/>
        </w:rPr>
        <w:t>В.1.3</w:t>
      </w:r>
      <w:bookmarkEnd w:id="818"/>
      <w:r>
        <w:rPr>
          <w:rFonts w:ascii="Times New Roman" w:hAnsi="Times New Roman"/>
          <w:sz w:val="24"/>
          <w:szCs w:val="24"/>
        </w:rPr>
        <w:t xml:space="preserve"> </w:t>
      </w:r>
      <w:r>
        <w:rPr>
          <w:rFonts w:ascii="Times New Roman" w:hAnsi="Times New Roman"/>
          <w:i/>
          <w:iCs/>
          <w:sz w:val="24"/>
          <w:szCs w:val="24"/>
        </w:rPr>
        <w:t xml:space="preserve">Предупреждение </w:t>
      </w:r>
      <w:r>
        <w:rPr>
          <w:rFonts w:ascii="Times New Roman" w:hAnsi="Times New Roman"/>
          <w:sz w:val="24"/>
          <w:szCs w:val="24"/>
        </w:rPr>
        <w:t xml:space="preserve">- </w:t>
      </w:r>
      <w:r>
        <w:rPr>
          <w:rFonts w:ascii="Times New Roman" w:hAnsi="Times New Roman"/>
          <w:i/>
          <w:iCs/>
          <w:sz w:val="24"/>
          <w:szCs w:val="24"/>
        </w:rPr>
        <w:t>Воспламеняемое вещество. Пары вредны для вдыхания. Пары могут стать причиной вспышки пламени. Держать вдали от тепла, искр и открытого пламени. Держать контейнер закрытым. Использовать соответствующую вентиляцию. Избегать образования и накопления паров. Избегать длительного вдыхания паров или распыленной до состояния аэрозоля жидкой фазы. Избегать длительного или повторяющегося контакта с кожей.</w:t>
      </w:r>
    </w:p>
    <w:p w:rsidR="00823689" w:rsidRDefault="00823689">
      <w:pPr>
        <w:ind w:firstLine="283"/>
        <w:jc w:val="both"/>
      </w:pPr>
      <w:bookmarkStart w:id="819" w:name="PN0000387"/>
      <w:bookmarkStart w:id="820" w:name="PO0000387"/>
      <w:bookmarkEnd w:id="819"/>
      <w:r>
        <w:rPr>
          <w:rFonts w:ascii="Times New Roman" w:hAnsi="Times New Roman"/>
          <w:color w:val="000000"/>
          <w:sz w:val="24"/>
          <w:szCs w:val="24"/>
        </w:rPr>
        <w:t>В.1.3.1</w:t>
      </w:r>
      <w:bookmarkEnd w:id="820"/>
      <w:r>
        <w:rPr>
          <w:rFonts w:ascii="Times New Roman" w:hAnsi="Times New Roman"/>
          <w:color w:val="000000"/>
          <w:sz w:val="24"/>
          <w:szCs w:val="24"/>
        </w:rPr>
        <w:t xml:space="preserve"> Применяемые вещества: растворитель на нефтяной основе.</w:t>
      </w:r>
    </w:p>
    <w:p w:rsidR="00823689" w:rsidRDefault="00823689">
      <w:pPr>
        <w:ind w:firstLine="283"/>
        <w:jc w:val="both"/>
      </w:pPr>
      <w:bookmarkStart w:id="821" w:name="PN0000388"/>
      <w:bookmarkStart w:id="822" w:name="PO0000388"/>
      <w:bookmarkEnd w:id="821"/>
      <w:r>
        <w:rPr>
          <w:rFonts w:ascii="Times New Roman" w:hAnsi="Times New Roman"/>
          <w:sz w:val="24"/>
          <w:szCs w:val="24"/>
        </w:rPr>
        <w:t>В.1.4</w:t>
      </w:r>
      <w:bookmarkEnd w:id="822"/>
      <w:r>
        <w:rPr>
          <w:rFonts w:ascii="Times New Roman" w:hAnsi="Times New Roman"/>
          <w:sz w:val="24"/>
          <w:szCs w:val="24"/>
        </w:rPr>
        <w:t xml:space="preserve"> Предупреждение - Яд. Могут быть вредны или смертельны при вдыхании или проглатывании. Пары вредны, при нагревании выделяют токсичные испарения. Не принимать внутрь. Не вдыхать пары. Удалять в соответствии с нормами удаления опасных отходов.</w:t>
      </w:r>
    </w:p>
    <w:p w:rsidR="00823689" w:rsidRDefault="00823689">
      <w:pPr>
        <w:ind w:firstLine="283"/>
        <w:jc w:val="both"/>
      </w:pPr>
      <w:bookmarkStart w:id="823" w:name="PN0000389"/>
      <w:bookmarkStart w:id="824" w:name="PO0000389"/>
      <w:bookmarkEnd w:id="823"/>
      <w:r>
        <w:rPr>
          <w:rFonts w:ascii="Times New Roman" w:hAnsi="Times New Roman"/>
          <w:color w:val="000000"/>
          <w:sz w:val="24"/>
          <w:szCs w:val="24"/>
        </w:rPr>
        <w:t>В.1.4.1</w:t>
      </w:r>
      <w:bookmarkEnd w:id="824"/>
      <w:r>
        <w:rPr>
          <w:rFonts w:ascii="Times New Roman" w:hAnsi="Times New Roman"/>
          <w:color w:val="000000"/>
          <w:sz w:val="24"/>
          <w:szCs w:val="24"/>
        </w:rPr>
        <w:t xml:space="preserve"> Применяемые вещества: антифриз на основе этиленгликоля.</w:t>
      </w:r>
    </w:p>
    <w:p w:rsidR="00823689" w:rsidRDefault="00823689">
      <w:pPr>
        <w:pStyle w:val="1"/>
        <w:spacing w:after="0"/>
        <w:ind w:firstLine="0"/>
        <w:jc w:val="center"/>
      </w:pPr>
      <w:bookmarkStart w:id="825" w:name="_Toc180756364"/>
      <w:bookmarkStart w:id="826" w:name="PN0000390"/>
      <w:bookmarkStart w:id="827" w:name="PO0000390"/>
      <w:bookmarkEnd w:id="825"/>
      <w:bookmarkEnd w:id="826"/>
      <w:r>
        <w:t>Приложение Г</w:t>
      </w:r>
      <w:bookmarkEnd w:id="827"/>
    </w:p>
    <w:p w:rsidR="00823689" w:rsidRPr="0059339B" w:rsidRDefault="00823689">
      <w:pPr>
        <w:jc w:val="center"/>
        <w:rPr>
          <w:rFonts w:eastAsia="Times New Roman"/>
        </w:rPr>
      </w:pPr>
      <w:r>
        <w:rPr>
          <w:rFonts w:ascii="Times New Roman" w:hAnsi="Times New Roman"/>
          <w:b/>
          <w:bCs/>
          <w:sz w:val="24"/>
          <w:szCs w:val="24"/>
        </w:rPr>
        <w:t>(обязательное)</w:t>
      </w:r>
    </w:p>
    <w:p w:rsidR="00823689" w:rsidRDefault="00823689">
      <w:pPr>
        <w:pStyle w:val="1"/>
        <w:ind w:firstLine="0"/>
        <w:jc w:val="center"/>
      </w:pPr>
      <w:bookmarkStart w:id="828" w:name="PN0000391"/>
      <w:bookmarkStart w:id="829" w:name="_Toc180756365"/>
      <w:bookmarkStart w:id="830" w:name="PO0000391"/>
      <w:bookmarkEnd w:id="828"/>
      <w:bookmarkEnd w:id="829"/>
      <w:r>
        <w:t>Нормативные документы, ссылки на которые приведены в настоящем стандарте</w:t>
      </w:r>
      <w:bookmarkEnd w:id="830"/>
    </w:p>
    <w:tbl>
      <w:tblPr>
        <w:tblW w:w="5000" w:type="pct"/>
        <w:tblCellMar>
          <w:left w:w="0" w:type="dxa"/>
          <w:right w:w="0" w:type="dxa"/>
        </w:tblCellMar>
        <w:tblLook w:val="04A0" w:firstRow="1" w:lastRow="0" w:firstColumn="1" w:lastColumn="0" w:noHBand="0" w:noVBand="1"/>
      </w:tblPr>
      <w:tblGrid>
        <w:gridCol w:w="616"/>
        <w:gridCol w:w="2245"/>
        <w:gridCol w:w="6710"/>
      </w:tblGrid>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1" w:name="PN0000392"/>
            <w:r>
              <w:rPr>
                <w:rFonts w:ascii="Times New Roman" w:hAnsi="Times New Roman"/>
                <w:sz w:val="24"/>
                <w:szCs w:val="24"/>
              </w:rPr>
              <w:t>[1</w:t>
            </w:r>
            <w:bookmarkEnd w:id="831"/>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АСТМ Д 975</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Спецификация на дизельное топливо</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2" w:name="PN0000393"/>
            <w:r>
              <w:rPr>
                <w:rFonts w:ascii="Times New Roman" w:hAnsi="Times New Roman"/>
                <w:sz w:val="24"/>
                <w:szCs w:val="24"/>
              </w:rPr>
              <w:t>[2</w:t>
            </w:r>
            <w:bookmarkEnd w:id="832"/>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АСТМ Д 1193</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Спецификация на реактивную воду. Технические условия</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3" w:name="PN0000394"/>
            <w:r>
              <w:rPr>
                <w:rFonts w:ascii="Times New Roman" w:hAnsi="Times New Roman"/>
                <w:sz w:val="24"/>
                <w:szCs w:val="24"/>
              </w:rPr>
              <w:t>[3</w:t>
            </w:r>
            <w:bookmarkEnd w:id="833"/>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АСТМ Д 4057</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Нефть и нефтепродукты. Руководство по ручному отбору проб</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4" w:name="PN0000395"/>
            <w:r>
              <w:rPr>
                <w:rFonts w:ascii="Times New Roman" w:hAnsi="Times New Roman"/>
                <w:sz w:val="24"/>
                <w:szCs w:val="24"/>
              </w:rPr>
              <w:t>[4</w:t>
            </w:r>
            <w:bookmarkEnd w:id="834"/>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АСТМ Д 4175</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Термины на нефть, нефтепродукты и смазочные материалы</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5" w:name="PN0000396"/>
            <w:r>
              <w:rPr>
                <w:rFonts w:ascii="Times New Roman" w:hAnsi="Times New Roman"/>
                <w:sz w:val="24"/>
                <w:szCs w:val="24"/>
              </w:rPr>
              <w:t>[5</w:t>
            </w:r>
            <w:bookmarkEnd w:id="835"/>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Е 456</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Термины, соответствующие качеству и статистике</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6" w:name="PN0000397"/>
            <w:r>
              <w:rPr>
                <w:rFonts w:ascii="Times New Roman" w:hAnsi="Times New Roman"/>
                <w:sz w:val="24"/>
                <w:szCs w:val="24"/>
              </w:rPr>
              <w:t>[6</w:t>
            </w:r>
            <w:bookmarkEnd w:id="836"/>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Е 542</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Руководство по калибровке мерной лабораторной посуды</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7" w:name="PN0000398"/>
            <w:r>
              <w:rPr>
                <w:rFonts w:ascii="Times New Roman" w:hAnsi="Times New Roman"/>
                <w:sz w:val="24"/>
                <w:szCs w:val="24"/>
              </w:rPr>
              <w:t>[7</w:t>
            </w:r>
            <w:bookmarkEnd w:id="837"/>
            <w:r>
              <w:rPr>
                <w:rFonts w:ascii="Times New Roman" w:hAnsi="Times New Roman"/>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Е 832</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sz w:val="24"/>
                <w:szCs w:val="24"/>
              </w:rPr>
              <w:t>Спецификация на бумагу для лабораторных фильтров</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8" w:name="PN0000399"/>
            <w:r>
              <w:rPr>
                <w:rFonts w:ascii="Times New Roman" w:hAnsi="Times New Roman"/>
                <w:i/>
                <w:iCs/>
                <w:sz w:val="24"/>
                <w:szCs w:val="24"/>
              </w:rPr>
              <w:t>[8</w:t>
            </w:r>
            <w:bookmarkEnd w:id="838"/>
            <w:r>
              <w:rPr>
                <w:rFonts w:ascii="Times New Roman" w:hAnsi="Times New Roman"/>
                <w:i/>
                <w:iCs/>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hyperlink r:id="rId34" w:tooltip="Посуда мерная лабораторная стеклянная. Цилиндры, мензурки, колбы, пробирки. Технические условия" w:history="1">
              <w:r>
                <w:rPr>
                  <w:rStyle w:val="a3"/>
                  <w:i/>
                  <w:iCs/>
                </w:rPr>
                <w:t>ГОСТ 1770-74</w:t>
              </w:r>
            </w:hyperlink>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i/>
                <w:iCs/>
                <w:sz w:val="24"/>
                <w:szCs w:val="24"/>
              </w:rPr>
              <w:t>Посуда мерная лабораторная стеклянная. Цилиндры, мензурки, колбы, пробирки. Общие технические условия</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39" w:name="PN0000400"/>
            <w:r>
              <w:rPr>
                <w:rFonts w:ascii="Times New Roman" w:hAnsi="Times New Roman"/>
                <w:i/>
                <w:iCs/>
                <w:color w:val="000000"/>
                <w:sz w:val="24"/>
                <w:szCs w:val="24"/>
              </w:rPr>
              <w:t>[9</w:t>
            </w:r>
            <w:bookmarkEnd w:id="839"/>
            <w:r>
              <w:rPr>
                <w:rFonts w:ascii="Times New Roman" w:hAnsi="Times New Roman"/>
                <w:i/>
                <w:iCs/>
                <w:color w:val="000000"/>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hyperlink r:id="rId35" w:tooltip="Посуда лабораторная стеклянная. Бюретки. Часть 2. Бюретки без установленного времени ожидания" w:history="1">
              <w:r>
                <w:rPr>
                  <w:rStyle w:val="a3"/>
                  <w:i/>
                  <w:iCs/>
                </w:rPr>
                <w:t>ГОСТ 29252-91</w:t>
              </w:r>
            </w:hyperlink>
            <w:r>
              <w:rPr>
                <w:rFonts w:ascii="Times New Roman" w:hAnsi="Times New Roman"/>
                <w:i/>
                <w:iCs/>
                <w:color w:val="000000"/>
                <w:sz w:val="24"/>
                <w:szCs w:val="24"/>
              </w:rPr>
              <w:t xml:space="preserve"> (ИСО 385-2</w:t>
            </w:r>
            <w:r>
              <w:rPr>
                <w:rFonts w:ascii="Times New Roman" w:hAnsi="Times New Roman"/>
                <w:color w:val="000000"/>
                <w:sz w:val="24"/>
                <w:szCs w:val="24"/>
              </w:rPr>
              <w:t>-</w:t>
            </w:r>
            <w:r>
              <w:rPr>
                <w:rFonts w:ascii="Times New Roman" w:hAnsi="Times New Roman"/>
                <w:i/>
                <w:iCs/>
                <w:color w:val="000000"/>
                <w:sz w:val="24"/>
                <w:szCs w:val="24"/>
              </w:rPr>
              <w:t>84)</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i/>
                <w:iCs/>
                <w:color w:val="000000"/>
                <w:sz w:val="24"/>
                <w:szCs w:val="24"/>
              </w:rPr>
              <w:t>Посуда лабораторная стеклянная. Бюретки. Часть 2. Бюретки без установленного времени ожидания</w:t>
            </w:r>
          </w:p>
        </w:tc>
      </w:tr>
      <w:tr w:rsidR="00823689">
        <w:tc>
          <w:tcPr>
            <w:tcW w:w="278"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bookmarkStart w:id="840" w:name="PN0000401"/>
            <w:r>
              <w:rPr>
                <w:rFonts w:ascii="Times New Roman" w:hAnsi="Times New Roman"/>
                <w:color w:val="000000"/>
                <w:sz w:val="24"/>
                <w:szCs w:val="24"/>
              </w:rPr>
              <w:t>[10</w:t>
            </w:r>
            <w:bookmarkEnd w:id="840"/>
            <w:r>
              <w:rPr>
                <w:rFonts w:ascii="Times New Roman" w:hAnsi="Times New Roman"/>
                <w:color w:val="000000"/>
                <w:sz w:val="24"/>
                <w:szCs w:val="24"/>
              </w:rPr>
              <w:t>]</w:t>
            </w:r>
          </w:p>
        </w:tc>
        <w:tc>
          <w:tcPr>
            <w:tcW w:w="1195"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color w:val="000000"/>
                <w:sz w:val="24"/>
                <w:szCs w:val="24"/>
              </w:rPr>
              <w:t>АСТМ Д 4177</w:t>
            </w:r>
          </w:p>
        </w:tc>
        <w:tc>
          <w:tcPr>
            <w:tcW w:w="3527" w:type="pct"/>
            <w:tcMar>
              <w:top w:w="0" w:type="dxa"/>
              <w:left w:w="108" w:type="dxa"/>
              <w:bottom w:w="0" w:type="dxa"/>
              <w:right w:w="108" w:type="dxa"/>
            </w:tcMar>
            <w:hideMark/>
          </w:tcPr>
          <w:p w:rsidR="00823689" w:rsidRPr="0059339B" w:rsidRDefault="00823689">
            <w:pPr>
              <w:autoSpaceDE w:val="0"/>
              <w:autoSpaceDN w:val="0"/>
              <w:rPr>
                <w:rFonts w:ascii="Arial" w:eastAsia="Times New Roman" w:hAnsi="Arial" w:cs="Arial"/>
              </w:rPr>
            </w:pPr>
            <w:r>
              <w:rPr>
                <w:rFonts w:ascii="Times New Roman" w:hAnsi="Times New Roman"/>
                <w:color w:val="000000"/>
                <w:sz w:val="24"/>
                <w:szCs w:val="24"/>
              </w:rPr>
              <w:t>Руководство по автоматическому отбору проб нефти и нефтепродуктов</w:t>
            </w:r>
          </w:p>
        </w:tc>
      </w:tr>
    </w:tbl>
    <w:p w:rsidR="00823689" w:rsidRDefault="00823689">
      <w:pPr>
        <w:pStyle w:val="1"/>
        <w:spacing w:after="0"/>
        <w:ind w:firstLine="0"/>
        <w:jc w:val="center"/>
      </w:pPr>
      <w:bookmarkStart w:id="841" w:name="_Toc180756366"/>
      <w:bookmarkStart w:id="842" w:name="PN0000402"/>
      <w:bookmarkStart w:id="843" w:name="PO0000402"/>
      <w:bookmarkEnd w:id="841"/>
      <w:bookmarkEnd w:id="842"/>
      <w:r>
        <w:t>Приложение Д</w:t>
      </w:r>
      <w:bookmarkEnd w:id="843"/>
    </w:p>
    <w:p w:rsidR="00823689" w:rsidRPr="0059339B" w:rsidRDefault="00823689">
      <w:pPr>
        <w:spacing w:after="120"/>
        <w:jc w:val="center"/>
        <w:rPr>
          <w:rFonts w:eastAsia="Times New Roman"/>
        </w:rPr>
      </w:pPr>
      <w:r>
        <w:rPr>
          <w:rFonts w:ascii="Times New Roman" w:hAnsi="Times New Roman"/>
          <w:b/>
          <w:bCs/>
          <w:sz w:val="24"/>
          <w:szCs w:val="24"/>
        </w:rPr>
        <w:t>(справочное)</w:t>
      </w:r>
    </w:p>
    <w:p w:rsidR="00823689" w:rsidRDefault="00823689">
      <w:pPr>
        <w:pStyle w:val="1"/>
        <w:ind w:firstLine="0"/>
        <w:jc w:val="center"/>
      </w:pPr>
      <w:bookmarkStart w:id="844" w:name="PN0000403"/>
      <w:bookmarkStart w:id="845" w:name="_Toc180756367"/>
      <w:bookmarkStart w:id="846" w:name="PO0000403"/>
      <w:bookmarkEnd w:id="844"/>
      <w:bookmarkEnd w:id="845"/>
      <w:r>
        <w:t>Сравнение структуры настоящего стандарта со структурой АСТМ Д 613</w:t>
      </w:r>
      <w:bookmarkEnd w:id="846"/>
    </w:p>
    <w:p w:rsidR="00823689" w:rsidRPr="0059339B" w:rsidRDefault="00823689">
      <w:pPr>
        <w:spacing w:after="120"/>
        <w:jc w:val="both"/>
        <w:rPr>
          <w:rFonts w:eastAsia="Times New Roman"/>
        </w:rPr>
      </w:pPr>
      <w:bookmarkStart w:id="847" w:name="PN0000404"/>
      <w:bookmarkStart w:id="848" w:name="TN0000008"/>
      <w:bookmarkStart w:id="849" w:name="PO0000404"/>
      <w:bookmarkEnd w:id="847"/>
      <w:bookmarkEnd w:id="848"/>
      <w:r>
        <w:rPr>
          <w:rFonts w:ascii="Times New Roman" w:hAnsi="Times New Roman"/>
          <w:spacing w:val="40"/>
          <w:sz w:val="24"/>
          <w:szCs w:val="24"/>
        </w:rPr>
        <w:t>Т</w:t>
      </w:r>
      <w:bookmarkEnd w:id="849"/>
      <w:r>
        <w:rPr>
          <w:rFonts w:ascii="Times New Roman" w:hAnsi="Times New Roman"/>
          <w:spacing w:val="40"/>
          <w:sz w:val="24"/>
          <w:szCs w:val="24"/>
        </w:rPr>
        <w:t>аблица</w:t>
      </w:r>
      <w:r>
        <w:rPr>
          <w:rFonts w:ascii="Times New Roman" w:hAnsi="Times New Roman"/>
          <w:color w:val="000000"/>
          <w:sz w:val="24"/>
          <w:szCs w:val="24"/>
        </w:rPr>
        <w:t xml:space="preserve"> Д1</w:t>
      </w:r>
    </w:p>
    <w:tbl>
      <w:tblPr>
        <w:tblW w:w="5000" w:type="pct"/>
        <w:jc w:val="center"/>
        <w:tblCellMar>
          <w:left w:w="0" w:type="dxa"/>
          <w:right w:w="0" w:type="dxa"/>
        </w:tblCellMar>
        <w:tblLook w:val="04A0" w:firstRow="1" w:lastRow="0" w:firstColumn="1" w:lastColumn="0" w:noHBand="0" w:noVBand="1"/>
      </w:tblPr>
      <w:tblGrid>
        <w:gridCol w:w="4990"/>
        <w:gridCol w:w="4421"/>
      </w:tblGrid>
      <w:tr w:rsidR="00823689">
        <w:trPr>
          <w:tblHeader/>
          <w:jc w:val="center"/>
        </w:trPr>
        <w:tc>
          <w:tcPr>
            <w:tcW w:w="2651"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bookmarkStart w:id="850" w:name="TO0000008"/>
            <w:r>
              <w:rPr>
                <w:rFonts w:ascii="Times New Roman" w:hAnsi="Times New Roman"/>
              </w:rPr>
              <w:t>Настоящий стандарт</w:t>
            </w:r>
            <w:bookmarkEnd w:id="850"/>
          </w:p>
        </w:tc>
        <w:tc>
          <w:tcPr>
            <w:tcW w:w="2349"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823689" w:rsidRPr="0059339B" w:rsidRDefault="00823689">
            <w:pPr>
              <w:autoSpaceDE w:val="0"/>
              <w:autoSpaceDN w:val="0"/>
              <w:jc w:val="center"/>
              <w:rPr>
                <w:rFonts w:ascii="Arial" w:eastAsia="Times New Roman" w:hAnsi="Arial" w:cs="Arial"/>
              </w:rPr>
            </w:pPr>
            <w:r>
              <w:rPr>
                <w:rFonts w:ascii="Times New Roman" w:hAnsi="Times New Roman"/>
              </w:rPr>
              <w:t>Стандарт АСТМ Д 613</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51" w:name="PO0000405"/>
            <w:bookmarkStart w:id="852" w:name="PN0000405"/>
            <w:bookmarkEnd w:id="852"/>
            <w:r>
              <w:rPr>
                <w:rFonts w:ascii="Times New Roman" w:hAnsi="Times New Roman"/>
              </w:rPr>
              <w:t xml:space="preserve">Раздел </w:t>
            </w:r>
            <w:bookmarkEnd w:id="851"/>
            <w:r>
              <w:fldChar w:fldCharType="begin"/>
            </w:r>
            <w:r>
              <w:instrText xml:space="preserve"> HYPERLINK "" \l "PO0000024" \o "Раздел 1" </w:instrText>
            </w:r>
            <w:r>
              <w:fldChar w:fldCharType="separate"/>
            </w:r>
            <w:r>
              <w:rPr>
                <w:rStyle w:val="a3"/>
              </w:rPr>
              <w:t>1</w:t>
            </w:r>
            <w:r>
              <w:fldChar w:fldCharType="end"/>
            </w:r>
            <w:r>
              <w:rPr>
                <w:rFonts w:ascii="Times New Roman" w:hAnsi="Times New Roman"/>
              </w:rPr>
              <w:t xml:space="preserve"> Область применения</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53" w:name="PN0000406"/>
            <w:bookmarkStart w:id="854" w:name="PO0000406"/>
            <w:bookmarkEnd w:id="854"/>
            <w:r>
              <w:rPr>
                <w:rFonts w:ascii="Times New Roman" w:hAnsi="Times New Roman"/>
              </w:rPr>
              <w:t>Раздел 1</w:t>
            </w:r>
            <w:bookmarkEnd w:id="853"/>
            <w:r>
              <w:rPr>
                <w:rFonts w:ascii="Times New Roman" w:hAnsi="Times New Roman"/>
              </w:rPr>
              <w:t xml:space="preserve"> Область применения</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55" w:name="PO0000407"/>
            <w:bookmarkStart w:id="856" w:name="PN0000407"/>
            <w:bookmarkEnd w:id="856"/>
            <w:r>
              <w:rPr>
                <w:rFonts w:ascii="Times New Roman" w:hAnsi="Times New Roman"/>
              </w:rPr>
              <w:t xml:space="preserve">Раздел </w:t>
            </w:r>
            <w:bookmarkEnd w:id="855"/>
            <w:r>
              <w:fldChar w:fldCharType="begin"/>
            </w:r>
            <w:r>
              <w:instrText xml:space="preserve"> HYPERLINK "" \l "PO0000030" \o "Раздел 2" </w:instrText>
            </w:r>
            <w:r>
              <w:fldChar w:fldCharType="separate"/>
            </w:r>
            <w:r>
              <w:rPr>
                <w:rStyle w:val="a3"/>
              </w:rPr>
              <w:t>2</w:t>
            </w:r>
            <w:r>
              <w:fldChar w:fldCharType="end"/>
            </w:r>
            <w:r>
              <w:rPr>
                <w:rFonts w:ascii="Times New Roman" w:hAnsi="Times New Roman"/>
              </w:rPr>
              <w:t xml:space="preserve"> Нормативные ссылки, Приложение </w:t>
            </w:r>
            <w:hyperlink w:anchor="PO0000402" w:tooltip="Приложение Д" w:history="1">
              <w:r>
                <w:rPr>
                  <w:rStyle w:val="a3"/>
                </w:rPr>
                <w:t>Д</w:t>
              </w:r>
            </w:hyperlink>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57" w:name="PN0000408"/>
            <w:bookmarkStart w:id="858" w:name="PO0000408"/>
            <w:bookmarkEnd w:id="858"/>
            <w:r>
              <w:rPr>
                <w:rFonts w:ascii="Times New Roman" w:hAnsi="Times New Roman"/>
              </w:rPr>
              <w:t>Раздел 2</w:t>
            </w:r>
            <w:bookmarkEnd w:id="857"/>
            <w:r>
              <w:rPr>
                <w:rFonts w:ascii="Times New Roman" w:hAnsi="Times New Roman"/>
              </w:rPr>
              <w:t xml:space="preserve"> Нормативные документы</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59" w:name="PO0000409"/>
            <w:bookmarkStart w:id="860" w:name="PN0000409"/>
            <w:bookmarkEnd w:id="860"/>
            <w:r>
              <w:rPr>
                <w:rFonts w:ascii="Times New Roman" w:hAnsi="Times New Roman"/>
              </w:rPr>
              <w:t xml:space="preserve">Раздел </w:t>
            </w:r>
            <w:bookmarkEnd w:id="859"/>
            <w:r>
              <w:fldChar w:fldCharType="begin"/>
            </w:r>
            <w:r>
              <w:instrText xml:space="preserve"> HYPERLINK "" \l "PO0000035" \o "Раздел 3" </w:instrText>
            </w:r>
            <w:r>
              <w:fldChar w:fldCharType="separate"/>
            </w:r>
            <w:r>
              <w:rPr>
                <w:rStyle w:val="a3"/>
              </w:rPr>
              <w:t>3</w:t>
            </w:r>
            <w:r>
              <w:fldChar w:fldCharType="end"/>
            </w:r>
            <w:r>
              <w:rPr>
                <w:rFonts w:ascii="Times New Roman" w:hAnsi="Times New Roman"/>
              </w:rPr>
              <w:t xml:space="preserve"> Термины и определения</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61" w:name="PN0000410"/>
            <w:bookmarkStart w:id="862" w:name="PO0000410"/>
            <w:bookmarkEnd w:id="862"/>
            <w:r>
              <w:rPr>
                <w:rFonts w:ascii="Times New Roman" w:hAnsi="Times New Roman"/>
              </w:rPr>
              <w:t>Раздел 3</w:t>
            </w:r>
            <w:bookmarkEnd w:id="861"/>
            <w:r>
              <w:rPr>
                <w:rFonts w:ascii="Times New Roman" w:hAnsi="Times New Roman"/>
              </w:rPr>
              <w:t xml:space="preserve"> Термины</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63" w:name="PO0000411"/>
            <w:bookmarkStart w:id="864" w:name="PN0000411"/>
            <w:bookmarkEnd w:id="864"/>
            <w:r>
              <w:rPr>
                <w:rFonts w:ascii="Times New Roman" w:hAnsi="Times New Roman"/>
              </w:rPr>
              <w:t xml:space="preserve">Раздел </w:t>
            </w:r>
            <w:bookmarkEnd w:id="863"/>
            <w:r>
              <w:fldChar w:fldCharType="begin"/>
            </w:r>
            <w:r>
              <w:instrText xml:space="preserve"> HYPERLINK "" \l "PO0000062" \o "Раздел 4" </w:instrText>
            </w:r>
            <w:r>
              <w:fldChar w:fldCharType="separate"/>
            </w:r>
            <w:r>
              <w:rPr>
                <w:rStyle w:val="a3"/>
              </w:rPr>
              <w:t>4</w:t>
            </w:r>
            <w:r>
              <w:fldChar w:fldCharType="end"/>
            </w:r>
            <w:r>
              <w:rPr>
                <w:rFonts w:ascii="Times New Roman" w:hAnsi="Times New Roman"/>
              </w:rPr>
              <w:t xml:space="preserve"> Сущность метода</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65" w:name="PN0000412"/>
            <w:bookmarkStart w:id="866" w:name="PO0000412"/>
            <w:bookmarkEnd w:id="866"/>
            <w:r>
              <w:rPr>
                <w:rFonts w:ascii="Times New Roman" w:hAnsi="Times New Roman"/>
              </w:rPr>
              <w:t>Раздел 4</w:t>
            </w:r>
            <w:bookmarkEnd w:id="865"/>
            <w:r>
              <w:rPr>
                <w:rFonts w:ascii="Times New Roman" w:hAnsi="Times New Roman"/>
              </w:rPr>
              <w:t xml:space="preserve"> Сущность метода</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67" w:name="PO0000413"/>
            <w:bookmarkStart w:id="868" w:name="PN0000413"/>
            <w:bookmarkEnd w:id="868"/>
            <w:r>
              <w:rPr>
                <w:rFonts w:ascii="Times New Roman" w:hAnsi="Times New Roman"/>
              </w:rPr>
              <w:t xml:space="preserve">Раздел </w:t>
            </w:r>
            <w:bookmarkEnd w:id="867"/>
            <w:r>
              <w:fldChar w:fldCharType="begin"/>
            </w:r>
            <w:r>
              <w:instrText xml:space="preserve"> HYPERLINK "" \l "PO0000064" \o "Раздел 5" </w:instrText>
            </w:r>
            <w:r>
              <w:fldChar w:fldCharType="separate"/>
            </w:r>
            <w:r>
              <w:rPr>
                <w:rStyle w:val="a3"/>
              </w:rPr>
              <w:t>5</w:t>
            </w:r>
            <w:r>
              <w:fldChar w:fldCharType="end"/>
            </w:r>
            <w:r>
              <w:rPr>
                <w:rFonts w:ascii="Times New Roman" w:hAnsi="Times New Roman"/>
              </w:rPr>
              <w:t xml:space="preserve"> Значение и использование</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69" w:name="PN0000414"/>
            <w:bookmarkStart w:id="870" w:name="PO0000414"/>
            <w:bookmarkEnd w:id="870"/>
            <w:r>
              <w:rPr>
                <w:rFonts w:ascii="Times New Roman" w:hAnsi="Times New Roman"/>
              </w:rPr>
              <w:t>Раздел 5</w:t>
            </w:r>
            <w:bookmarkEnd w:id="869"/>
            <w:r>
              <w:rPr>
                <w:rFonts w:ascii="Times New Roman" w:hAnsi="Times New Roman"/>
              </w:rPr>
              <w:t xml:space="preserve"> Значение и использование</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71" w:name="PO0000415"/>
            <w:bookmarkStart w:id="872" w:name="PN0000415"/>
            <w:bookmarkEnd w:id="872"/>
            <w:r>
              <w:rPr>
                <w:rFonts w:ascii="Times New Roman" w:hAnsi="Times New Roman"/>
              </w:rPr>
              <w:t xml:space="preserve">Раздел </w:t>
            </w:r>
            <w:bookmarkEnd w:id="871"/>
            <w:r>
              <w:fldChar w:fldCharType="begin"/>
            </w:r>
            <w:r>
              <w:instrText xml:space="preserve"> HYPERLINK "" \l "PO0000069" \o "Раздел 6" </w:instrText>
            </w:r>
            <w:r>
              <w:fldChar w:fldCharType="separate"/>
            </w:r>
            <w:r>
              <w:rPr>
                <w:rStyle w:val="a3"/>
              </w:rPr>
              <w:t>6</w:t>
            </w:r>
            <w:r>
              <w:fldChar w:fldCharType="end"/>
            </w:r>
            <w:r>
              <w:rPr>
                <w:rFonts w:ascii="Times New Roman" w:hAnsi="Times New Roman"/>
              </w:rPr>
              <w:t xml:space="preserve"> Помехи</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73" w:name="PN0000416"/>
            <w:bookmarkStart w:id="874" w:name="PO0000416"/>
            <w:bookmarkEnd w:id="874"/>
            <w:r>
              <w:rPr>
                <w:rFonts w:ascii="Times New Roman" w:hAnsi="Times New Roman"/>
              </w:rPr>
              <w:t>Раздел 6</w:t>
            </w:r>
            <w:bookmarkEnd w:id="873"/>
            <w:r>
              <w:rPr>
                <w:rFonts w:ascii="Times New Roman" w:hAnsi="Times New Roman"/>
              </w:rPr>
              <w:t xml:space="preserve"> Помехи</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75" w:name="PO0000417"/>
            <w:bookmarkStart w:id="876" w:name="PN0000417"/>
            <w:bookmarkEnd w:id="876"/>
            <w:r>
              <w:rPr>
                <w:rFonts w:ascii="Times New Roman" w:hAnsi="Times New Roman"/>
              </w:rPr>
              <w:t xml:space="preserve">Раздел </w:t>
            </w:r>
            <w:bookmarkEnd w:id="875"/>
            <w:r>
              <w:fldChar w:fldCharType="begin"/>
            </w:r>
            <w:r>
              <w:instrText xml:space="preserve"> HYPERLINK "" \l "PO0000074" \o "Раздел 7" </w:instrText>
            </w:r>
            <w:r>
              <w:fldChar w:fldCharType="separate"/>
            </w:r>
            <w:r>
              <w:rPr>
                <w:rStyle w:val="a3"/>
              </w:rPr>
              <w:t>7</w:t>
            </w:r>
            <w:r>
              <w:fldChar w:fldCharType="end"/>
            </w:r>
            <w:r>
              <w:rPr>
                <w:rFonts w:ascii="Times New Roman" w:hAnsi="Times New Roman"/>
              </w:rPr>
              <w:t xml:space="preserve"> Аппаратура</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77" w:name="PN0000418"/>
            <w:bookmarkStart w:id="878" w:name="PO0000418"/>
            <w:bookmarkEnd w:id="878"/>
            <w:r>
              <w:rPr>
                <w:rFonts w:ascii="Times New Roman" w:hAnsi="Times New Roman"/>
              </w:rPr>
              <w:t>Раздел 7</w:t>
            </w:r>
            <w:bookmarkEnd w:id="877"/>
            <w:r>
              <w:rPr>
                <w:rFonts w:ascii="Times New Roman" w:hAnsi="Times New Roman"/>
              </w:rPr>
              <w:t xml:space="preserve"> Аппаратура</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79" w:name="PO0000419"/>
            <w:bookmarkStart w:id="880" w:name="PN0000419"/>
            <w:bookmarkEnd w:id="880"/>
            <w:r>
              <w:rPr>
                <w:rFonts w:ascii="Times New Roman" w:hAnsi="Times New Roman"/>
              </w:rPr>
              <w:t xml:space="preserve">Раздел </w:t>
            </w:r>
            <w:bookmarkEnd w:id="879"/>
            <w:r>
              <w:fldChar w:fldCharType="begin"/>
            </w:r>
            <w:r>
              <w:instrText xml:space="preserve"> HYPERLINK "" \l "PO0000095" \o "Раздел 8" </w:instrText>
            </w:r>
            <w:r>
              <w:fldChar w:fldCharType="separate"/>
            </w:r>
            <w:r>
              <w:rPr>
                <w:rStyle w:val="a3"/>
              </w:rPr>
              <w:t>8</w:t>
            </w:r>
            <w:r>
              <w:fldChar w:fldCharType="end"/>
            </w:r>
            <w:r>
              <w:rPr>
                <w:rFonts w:ascii="Times New Roman" w:hAnsi="Times New Roman"/>
              </w:rPr>
              <w:t xml:space="preserve"> Реактивы и материалы</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81" w:name="PN0000420"/>
            <w:bookmarkStart w:id="882" w:name="PO0000420"/>
            <w:bookmarkEnd w:id="882"/>
            <w:r>
              <w:rPr>
                <w:rFonts w:ascii="Times New Roman" w:hAnsi="Times New Roman"/>
              </w:rPr>
              <w:t>Раздел 8</w:t>
            </w:r>
            <w:bookmarkEnd w:id="881"/>
            <w:r>
              <w:rPr>
                <w:rFonts w:ascii="Times New Roman" w:hAnsi="Times New Roman"/>
              </w:rPr>
              <w:t xml:space="preserve"> Реактивы и эталонные материалы</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83" w:name="PO0000421"/>
            <w:bookmarkStart w:id="884" w:name="PN0000421"/>
            <w:bookmarkEnd w:id="884"/>
            <w:r>
              <w:rPr>
                <w:rFonts w:ascii="Times New Roman" w:hAnsi="Times New Roman"/>
              </w:rPr>
              <w:t xml:space="preserve">Раздел </w:t>
            </w:r>
            <w:bookmarkEnd w:id="883"/>
            <w:r>
              <w:fldChar w:fldCharType="begin"/>
            </w:r>
            <w:r>
              <w:instrText xml:space="preserve"> HYPERLINK "" \l "PO0000122" \o "Раздел 9" </w:instrText>
            </w:r>
            <w:r>
              <w:fldChar w:fldCharType="separate"/>
            </w:r>
            <w:r>
              <w:rPr>
                <w:rStyle w:val="a3"/>
              </w:rPr>
              <w:t>9</w:t>
            </w:r>
            <w:r>
              <w:fldChar w:fldCharType="end"/>
            </w:r>
            <w:r>
              <w:rPr>
                <w:rFonts w:ascii="Times New Roman" w:hAnsi="Times New Roman"/>
              </w:rPr>
              <w:t xml:space="preserve"> Отбор проб</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85" w:name="PN0000422"/>
            <w:bookmarkStart w:id="886" w:name="PO0000422"/>
            <w:bookmarkEnd w:id="886"/>
            <w:r>
              <w:rPr>
                <w:rFonts w:ascii="Times New Roman" w:hAnsi="Times New Roman"/>
              </w:rPr>
              <w:t>Раздел 9</w:t>
            </w:r>
            <w:bookmarkEnd w:id="885"/>
            <w:r>
              <w:rPr>
                <w:rFonts w:ascii="Times New Roman" w:hAnsi="Times New Roman"/>
              </w:rPr>
              <w:t xml:space="preserve"> Отбор проб</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87" w:name="PO0000423"/>
            <w:bookmarkStart w:id="888" w:name="PN0000423"/>
            <w:bookmarkEnd w:id="888"/>
            <w:r>
              <w:rPr>
                <w:rFonts w:ascii="Times New Roman" w:hAnsi="Times New Roman"/>
              </w:rPr>
              <w:t xml:space="preserve">Раздел </w:t>
            </w:r>
            <w:bookmarkEnd w:id="887"/>
            <w:r>
              <w:fldChar w:fldCharType="begin"/>
            </w:r>
            <w:r>
              <w:instrText xml:space="preserve"> HYPERLINK "" \l "PO0000127" \o "Раздел 10" </w:instrText>
            </w:r>
            <w:r>
              <w:fldChar w:fldCharType="separate"/>
            </w:r>
            <w:r>
              <w:rPr>
                <w:rStyle w:val="a3"/>
              </w:rPr>
              <w:t>10</w:t>
            </w:r>
            <w:r>
              <w:fldChar w:fldCharType="end"/>
            </w:r>
            <w:r>
              <w:rPr>
                <w:rFonts w:ascii="Times New Roman" w:hAnsi="Times New Roman"/>
              </w:rPr>
              <w:t xml:space="preserve"> Основные монтажные и наладочные параметры установки двигателя, приборов и стандартные рабочие условия</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89" w:name="PN0000424"/>
            <w:bookmarkStart w:id="890" w:name="PO0000424"/>
            <w:bookmarkEnd w:id="890"/>
            <w:r>
              <w:rPr>
                <w:rFonts w:ascii="Times New Roman" w:hAnsi="Times New Roman"/>
              </w:rPr>
              <w:t>Раздел 10</w:t>
            </w:r>
            <w:bookmarkEnd w:id="889"/>
            <w:r>
              <w:rPr>
                <w:rFonts w:ascii="Times New Roman" w:hAnsi="Times New Roman"/>
              </w:rPr>
              <w:t xml:space="preserve"> Основные наладочные параметры двигателя и средств измерения и стандартные рабочие режимы</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91" w:name="PO0000425"/>
            <w:bookmarkStart w:id="892" w:name="PN0000425"/>
            <w:bookmarkEnd w:id="892"/>
            <w:r>
              <w:rPr>
                <w:rFonts w:ascii="Times New Roman" w:hAnsi="Times New Roman"/>
              </w:rPr>
              <w:t xml:space="preserve">Раздел </w:t>
            </w:r>
            <w:bookmarkEnd w:id="891"/>
            <w:r>
              <w:fldChar w:fldCharType="begin"/>
            </w:r>
            <w:r>
              <w:instrText xml:space="preserve"> HYPERLINK "" \l "PO0000214" \o "Раздел 11" </w:instrText>
            </w:r>
            <w:r>
              <w:fldChar w:fldCharType="separate"/>
            </w:r>
            <w:r>
              <w:rPr>
                <w:rStyle w:val="a3"/>
              </w:rPr>
              <w:t>11</w:t>
            </w:r>
            <w:r>
              <w:fldChar w:fldCharType="end"/>
            </w:r>
            <w:r>
              <w:rPr>
                <w:rFonts w:ascii="Times New Roman" w:hAnsi="Times New Roman"/>
              </w:rPr>
              <w:t xml:space="preserve"> Проверка пригодности двигателя к испытанию</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93" w:name="PN0000426"/>
            <w:bookmarkStart w:id="894" w:name="PO0000426"/>
            <w:bookmarkEnd w:id="894"/>
            <w:r>
              <w:rPr>
                <w:rFonts w:ascii="Times New Roman" w:hAnsi="Times New Roman"/>
              </w:rPr>
              <w:t>Раздел 11</w:t>
            </w:r>
            <w:bookmarkEnd w:id="893"/>
            <w:r>
              <w:rPr>
                <w:rFonts w:ascii="Times New Roman" w:hAnsi="Times New Roman"/>
              </w:rPr>
              <w:t xml:space="preserve"> Калибровка и квалификационная оценка двигателя</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95" w:name="PO0000427"/>
            <w:bookmarkStart w:id="896" w:name="PN0000427"/>
            <w:bookmarkEnd w:id="896"/>
            <w:r>
              <w:rPr>
                <w:rFonts w:ascii="Times New Roman" w:hAnsi="Times New Roman"/>
              </w:rPr>
              <w:t xml:space="preserve">Раздел </w:t>
            </w:r>
            <w:bookmarkEnd w:id="895"/>
            <w:r>
              <w:fldChar w:fldCharType="begin"/>
            </w:r>
            <w:r>
              <w:instrText xml:space="preserve"> HYPERLINK "" \l "PO0000229" \o "Раздел 12" </w:instrText>
            </w:r>
            <w:r>
              <w:fldChar w:fldCharType="separate"/>
            </w:r>
            <w:r>
              <w:rPr>
                <w:rStyle w:val="a3"/>
              </w:rPr>
              <w:t>12</w:t>
            </w:r>
            <w:r>
              <w:fldChar w:fldCharType="end"/>
            </w:r>
            <w:r>
              <w:rPr>
                <w:rFonts w:ascii="Times New Roman" w:hAnsi="Times New Roman"/>
              </w:rPr>
              <w:t xml:space="preserve"> Проведение испытания</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97" w:name="PN0000428"/>
            <w:bookmarkStart w:id="898" w:name="PO0000428"/>
            <w:bookmarkEnd w:id="898"/>
            <w:r>
              <w:rPr>
                <w:rFonts w:ascii="Times New Roman" w:hAnsi="Times New Roman"/>
              </w:rPr>
              <w:t>Раздел 12</w:t>
            </w:r>
            <w:bookmarkEnd w:id="897"/>
            <w:r>
              <w:rPr>
                <w:rFonts w:ascii="Times New Roman" w:hAnsi="Times New Roman"/>
              </w:rPr>
              <w:t xml:space="preserve"> Проведение испытания</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899" w:name="PO0000429"/>
            <w:bookmarkStart w:id="900" w:name="PN0000429"/>
            <w:bookmarkEnd w:id="900"/>
            <w:r>
              <w:rPr>
                <w:rFonts w:ascii="Times New Roman" w:hAnsi="Times New Roman"/>
              </w:rPr>
              <w:t xml:space="preserve">Раздел </w:t>
            </w:r>
            <w:bookmarkEnd w:id="899"/>
            <w:r>
              <w:fldChar w:fldCharType="begin"/>
            </w:r>
            <w:r>
              <w:instrText xml:space="preserve"> HYPERLINK "" \l "PO0000265" \o "Раздел 13" </w:instrText>
            </w:r>
            <w:r>
              <w:fldChar w:fldCharType="separate"/>
            </w:r>
            <w:r>
              <w:rPr>
                <w:rStyle w:val="a3"/>
              </w:rPr>
              <w:t>13</w:t>
            </w:r>
            <w:r>
              <w:fldChar w:fldCharType="end"/>
            </w:r>
            <w:r>
              <w:rPr>
                <w:rFonts w:ascii="Times New Roman" w:hAnsi="Times New Roman"/>
              </w:rPr>
              <w:t xml:space="preserve"> Обработка результатов</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01" w:name="PN0000430"/>
            <w:bookmarkStart w:id="902" w:name="PO0000430"/>
            <w:bookmarkEnd w:id="902"/>
            <w:r>
              <w:rPr>
                <w:rFonts w:ascii="Times New Roman" w:hAnsi="Times New Roman"/>
              </w:rPr>
              <w:t>Раздел 13</w:t>
            </w:r>
            <w:bookmarkEnd w:id="901"/>
            <w:r>
              <w:rPr>
                <w:rFonts w:ascii="Times New Roman" w:hAnsi="Times New Roman"/>
              </w:rPr>
              <w:t xml:space="preserve"> Расчет цетанового числа</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03" w:name="PO0000431"/>
            <w:bookmarkStart w:id="904" w:name="PN0000431"/>
            <w:bookmarkEnd w:id="904"/>
            <w:r>
              <w:rPr>
                <w:rFonts w:ascii="Times New Roman" w:hAnsi="Times New Roman"/>
              </w:rPr>
              <w:t xml:space="preserve">Раздел </w:t>
            </w:r>
            <w:bookmarkEnd w:id="903"/>
            <w:r>
              <w:fldChar w:fldCharType="begin"/>
            </w:r>
            <w:r>
              <w:instrText xml:space="preserve"> HYPERLINK "" \l "PO0000274" \o "Раздел 14" </w:instrText>
            </w:r>
            <w:r>
              <w:fldChar w:fldCharType="separate"/>
            </w:r>
            <w:r>
              <w:rPr>
                <w:rStyle w:val="a3"/>
              </w:rPr>
              <w:t>14</w:t>
            </w:r>
            <w:r>
              <w:fldChar w:fldCharType="end"/>
            </w:r>
            <w:r>
              <w:rPr>
                <w:rFonts w:ascii="Times New Roman" w:hAnsi="Times New Roman"/>
              </w:rPr>
              <w:t xml:space="preserve"> Отчет</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05" w:name="PN0000432"/>
            <w:bookmarkStart w:id="906" w:name="PO0000432"/>
            <w:bookmarkEnd w:id="906"/>
            <w:r>
              <w:rPr>
                <w:rFonts w:ascii="Times New Roman" w:hAnsi="Times New Roman"/>
              </w:rPr>
              <w:t>Раздел 14</w:t>
            </w:r>
            <w:bookmarkEnd w:id="905"/>
            <w:r>
              <w:rPr>
                <w:rFonts w:ascii="Times New Roman" w:hAnsi="Times New Roman"/>
              </w:rPr>
              <w:t xml:space="preserve"> Отчет</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07" w:name="PO0000433"/>
            <w:bookmarkStart w:id="908" w:name="PN0000433"/>
            <w:bookmarkEnd w:id="908"/>
            <w:r>
              <w:rPr>
                <w:rFonts w:ascii="Times New Roman" w:hAnsi="Times New Roman"/>
              </w:rPr>
              <w:t xml:space="preserve">Раздел </w:t>
            </w:r>
            <w:bookmarkEnd w:id="907"/>
            <w:r>
              <w:fldChar w:fldCharType="begin"/>
            </w:r>
            <w:r>
              <w:instrText xml:space="preserve"> HYPERLINK "" \l "PO0000277" \o "Раздел 15" </w:instrText>
            </w:r>
            <w:r>
              <w:fldChar w:fldCharType="separate"/>
            </w:r>
            <w:r>
              <w:rPr>
                <w:rStyle w:val="a3"/>
              </w:rPr>
              <w:t>15</w:t>
            </w:r>
            <w:r>
              <w:fldChar w:fldCharType="end"/>
            </w:r>
            <w:r>
              <w:rPr>
                <w:rFonts w:ascii="Times New Roman" w:hAnsi="Times New Roman"/>
              </w:rPr>
              <w:t xml:space="preserve"> Прецизионность (точность)</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09" w:name="PN0000434"/>
            <w:bookmarkStart w:id="910" w:name="PO0000434"/>
            <w:bookmarkEnd w:id="910"/>
            <w:r>
              <w:rPr>
                <w:rFonts w:ascii="Times New Roman" w:hAnsi="Times New Roman"/>
              </w:rPr>
              <w:t>Раздел 15</w:t>
            </w:r>
            <w:bookmarkEnd w:id="909"/>
            <w:r>
              <w:rPr>
                <w:rFonts w:ascii="Times New Roman" w:hAnsi="Times New Roman"/>
              </w:rPr>
              <w:t xml:space="preserve"> Точность метода</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r>
              <w:t> </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11" w:name="PN0000435"/>
            <w:bookmarkStart w:id="912" w:name="PO0000435"/>
            <w:bookmarkEnd w:id="912"/>
            <w:r>
              <w:rPr>
                <w:rFonts w:ascii="Times New Roman" w:hAnsi="Times New Roman"/>
              </w:rPr>
              <w:t>Раздел 16</w:t>
            </w:r>
            <w:bookmarkEnd w:id="911"/>
            <w:r>
              <w:rPr>
                <w:rFonts w:ascii="Times New Roman" w:hAnsi="Times New Roman"/>
              </w:rPr>
              <w:t xml:space="preserve"> Ключевые слова</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13" w:name="PO0000436"/>
            <w:bookmarkStart w:id="914" w:name="PN0000436"/>
            <w:bookmarkEnd w:id="914"/>
            <w:r>
              <w:rPr>
                <w:rFonts w:ascii="Times New Roman" w:hAnsi="Times New Roman"/>
              </w:rPr>
              <w:t xml:space="preserve">Приложение </w:t>
            </w:r>
            <w:bookmarkEnd w:id="913"/>
            <w:r>
              <w:fldChar w:fldCharType="begin"/>
            </w:r>
            <w:r>
              <w:instrText xml:space="preserve"> HYPERLINK "" \l "PO0000289" \o "Приложение А" </w:instrText>
            </w:r>
            <w:r>
              <w:fldChar w:fldCharType="separate"/>
            </w:r>
            <w:r>
              <w:rPr>
                <w:rStyle w:val="a3"/>
              </w:rPr>
              <w:t>А</w:t>
            </w:r>
            <w:r>
              <w:fldChar w:fldCharType="end"/>
            </w:r>
            <w:r>
              <w:rPr>
                <w:rFonts w:ascii="Times New Roman" w:hAnsi="Times New Roman"/>
              </w:rPr>
              <w:t xml:space="preserve"> Особенности определения цетанового числа дизельного топлива по методу «совпадения вспышек» на установке с двигателем ИДТ-69</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r>
              <w:rPr>
                <w:rFonts w:ascii="Times New Roman" w:hAnsi="Times New Roman"/>
                <w:color w:val="000000"/>
              </w:rPr>
              <w:t>-</w:t>
            </w:r>
          </w:p>
        </w:tc>
      </w:tr>
      <w:tr w:rsidR="00823689">
        <w:trPr>
          <w:jc w:val="center"/>
        </w:trPr>
        <w:tc>
          <w:tcPr>
            <w:tcW w:w="26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15" w:name="PO0000437"/>
            <w:bookmarkStart w:id="916" w:name="PN0000437"/>
            <w:bookmarkEnd w:id="916"/>
            <w:r>
              <w:rPr>
                <w:rFonts w:ascii="Times New Roman" w:hAnsi="Times New Roman"/>
              </w:rPr>
              <w:t xml:space="preserve">Приложение </w:t>
            </w:r>
            <w:bookmarkEnd w:id="915"/>
            <w:r>
              <w:fldChar w:fldCharType="begin"/>
            </w:r>
            <w:r>
              <w:instrText xml:space="preserve"> HYPERLINK "" \l "PO0000352" \o "Приложение Б" </w:instrText>
            </w:r>
            <w:r>
              <w:fldChar w:fldCharType="separate"/>
            </w:r>
            <w:r>
              <w:rPr>
                <w:rStyle w:val="a3"/>
              </w:rPr>
              <w:t>Б</w:t>
            </w:r>
            <w:r>
              <w:fldChar w:fldCharType="end"/>
            </w:r>
            <w:r>
              <w:rPr>
                <w:rFonts w:ascii="Times New Roman" w:hAnsi="Times New Roman"/>
              </w:rPr>
              <w:t xml:space="preserve"> Аппаратура смешивания эталонных топлив для установки </w:t>
            </w:r>
            <w:r>
              <w:rPr>
                <w:rFonts w:ascii="Times New Roman" w:hAnsi="Times New Roman"/>
                <w:color w:val="000000"/>
              </w:rPr>
              <w:t>CFR</w:t>
            </w:r>
          </w:p>
        </w:tc>
        <w:tc>
          <w:tcPr>
            <w:tcW w:w="2349" w:type="pct"/>
            <w:tcBorders>
              <w:top w:val="nil"/>
              <w:left w:val="nil"/>
              <w:bottom w:val="single" w:sz="6"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17" w:name="PN0000438"/>
            <w:bookmarkStart w:id="918" w:name="PO0000438"/>
            <w:bookmarkEnd w:id="918"/>
            <w:r>
              <w:rPr>
                <w:rFonts w:ascii="Times New Roman" w:hAnsi="Times New Roman"/>
              </w:rPr>
              <w:t>Дополнение Х1</w:t>
            </w:r>
            <w:bookmarkEnd w:id="917"/>
          </w:p>
        </w:tc>
      </w:tr>
      <w:tr w:rsidR="00823689">
        <w:trPr>
          <w:jc w:val="center"/>
        </w:trPr>
        <w:tc>
          <w:tcPr>
            <w:tcW w:w="2651"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19" w:name="PO0000439"/>
            <w:bookmarkStart w:id="920" w:name="PN0000439"/>
            <w:bookmarkEnd w:id="920"/>
            <w:r>
              <w:rPr>
                <w:rFonts w:ascii="Times New Roman" w:hAnsi="Times New Roman"/>
              </w:rPr>
              <w:t xml:space="preserve">Приложение </w:t>
            </w:r>
            <w:bookmarkEnd w:id="919"/>
            <w:r>
              <w:fldChar w:fldCharType="begin"/>
            </w:r>
            <w:r>
              <w:instrText xml:space="preserve"> HYPERLINK "" \l "PO0000380" \o "Приложение В" </w:instrText>
            </w:r>
            <w:r>
              <w:fldChar w:fldCharType="separate"/>
            </w:r>
            <w:r>
              <w:rPr>
                <w:rStyle w:val="a3"/>
              </w:rPr>
              <w:t>В</w:t>
            </w:r>
            <w:r>
              <w:fldChar w:fldCharType="end"/>
            </w:r>
            <w:r>
              <w:rPr>
                <w:rFonts w:ascii="Times New Roman" w:hAnsi="Times New Roman"/>
              </w:rPr>
              <w:t xml:space="preserve"> Информация по технике безопасности</w:t>
            </w:r>
          </w:p>
        </w:tc>
        <w:tc>
          <w:tcPr>
            <w:tcW w:w="2349" w:type="pct"/>
            <w:tcBorders>
              <w:top w:val="nil"/>
              <w:left w:val="nil"/>
              <w:bottom w:val="single" w:sz="4" w:space="0" w:color="auto"/>
              <w:right w:val="single" w:sz="4" w:space="0" w:color="auto"/>
            </w:tcBorders>
            <w:tcMar>
              <w:top w:w="0" w:type="dxa"/>
              <w:left w:w="28" w:type="dxa"/>
              <w:bottom w:w="0" w:type="dxa"/>
              <w:right w:w="28" w:type="dxa"/>
            </w:tcMar>
            <w:hideMark/>
          </w:tcPr>
          <w:p w:rsidR="00823689" w:rsidRPr="0059339B" w:rsidRDefault="00823689">
            <w:pPr>
              <w:autoSpaceDE w:val="0"/>
              <w:autoSpaceDN w:val="0"/>
              <w:ind w:firstLine="284"/>
              <w:jc w:val="both"/>
              <w:rPr>
                <w:rFonts w:ascii="Arial" w:eastAsia="Times New Roman" w:hAnsi="Arial" w:cs="Arial"/>
              </w:rPr>
            </w:pPr>
            <w:bookmarkStart w:id="921" w:name="PN0000440"/>
            <w:bookmarkStart w:id="922" w:name="PO0000440"/>
            <w:bookmarkEnd w:id="922"/>
            <w:r>
              <w:rPr>
                <w:rFonts w:ascii="Times New Roman" w:hAnsi="Times New Roman"/>
              </w:rPr>
              <w:t>Приложение А1</w:t>
            </w:r>
            <w:bookmarkEnd w:id="921"/>
            <w:r>
              <w:rPr>
                <w:rFonts w:ascii="Times New Roman" w:hAnsi="Times New Roman"/>
              </w:rPr>
              <w:t xml:space="preserve"> Информация об опасностях</w:t>
            </w:r>
          </w:p>
        </w:tc>
      </w:tr>
    </w:tbl>
    <w:p w:rsidR="00823689" w:rsidRDefault="00823689">
      <w:pPr>
        <w:pStyle w:val="1"/>
        <w:spacing w:after="0"/>
        <w:ind w:firstLine="0"/>
        <w:jc w:val="center"/>
      </w:pPr>
      <w:bookmarkStart w:id="923" w:name="_Toc180756368"/>
      <w:bookmarkStart w:id="924" w:name="PN0000441"/>
      <w:bookmarkStart w:id="925" w:name="PO0000441"/>
      <w:bookmarkEnd w:id="923"/>
      <w:bookmarkEnd w:id="924"/>
      <w:r>
        <w:t>Приложение Е</w:t>
      </w:r>
      <w:bookmarkEnd w:id="925"/>
    </w:p>
    <w:p w:rsidR="00823689" w:rsidRPr="0059339B" w:rsidRDefault="00823689">
      <w:pPr>
        <w:spacing w:after="120"/>
        <w:jc w:val="center"/>
        <w:rPr>
          <w:rFonts w:eastAsia="Times New Roman"/>
        </w:rPr>
      </w:pPr>
      <w:r>
        <w:rPr>
          <w:rFonts w:ascii="Times New Roman" w:hAnsi="Times New Roman"/>
          <w:b/>
          <w:bCs/>
          <w:sz w:val="24"/>
          <w:szCs w:val="24"/>
        </w:rPr>
        <w:t>(справочное)</w:t>
      </w:r>
    </w:p>
    <w:p w:rsidR="00823689" w:rsidRDefault="00823689">
      <w:pPr>
        <w:pStyle w:val="1"/>
        <w:spacing w:before="0"/>
        <w:ind w:firstLine="0"/>
        <w:jc w:val="center"/>
      </w:pPr>
      <w:bookmarkStart w:id="926" w:name="PN0000442"/>
      <w:bookmarkStart w:id="927" w:name="_Toc180756369"/>
      <w:bookmarkStart w:id="928" w:name="PO0000442"/>
      <w:bookmarkEnd w:id="926"/>
      <w:bookmarkEnd w:id="927"/>
      <w:r>
        <w:t>Изменения в тексте настоящего стандарта в сравнении АСТМ Д 613</w:t>
      </w:r>
      <w:bookmarkEnd w:id="928"/>
    </w:p>
    <w:p w:rsidR="00823689" w:rsidRPr="0059339B" w:rsidRDefault="00823689">
      <w:pPr>
        <w:ind w:firstLine="283"/>
        <w:jc w:val="both"/>
        <w:rPr>
          <w:rFonts w:eastAsia="Times New Roman"/>
        </w:rPr>
      </w:pPr>
      <w:bookmarkStart w:id="929" w:name="PN0000443"/>
      <w:bookmarkStart w:id="930" w:name="PO0000443"/>
      <w:bookmarkEnd w:id="929"/>
      <w:r>
        <w:rPr>
          <w:rFonts w:ascii="Times New Roman" w:hAnsi="Times New Roman"/>
          <w:color w:val="000000"/>
          <w:sz w:val="24"/>
          <w:szCs w:val="24"/>
        </w:rPr>
        <w:t>В</w:t>
      </w:r>
      <w:bookmarkEnd w:id="930"/>
      <w:r>
        <w:rPr>
          <w:rFonts w:ascii="Times New Roman" w:hAnsi="Times New Roman"/>
          <w:color w:val="000000"/>
          <w:sz w:val="24"/>
          <w:szCs w:val="24"/>
        </w:rPr>
        <w:t xml:space="preserve"> текст настоящего стандарта не включены следующие приложения стандарта АСТМ Д 613-05:</w:t>
      </w:r>
    </w:p>
    <w:p w:rsidR="00823689" w:rsidRDefault="00823689">
      <w:pPr>
        <w:ind w:firstLine="283"/>
        <w:jc w:val="both"/>
      </w:pPr>
      <w:r>
        <w:rPr>
          <w:rFonts w:ascii="Times New Roman" w:hAnsi="Times New Roman"/>
          <w:color w:val="000000"/>
          <w:sz w:val="24"/>
          <w:szCs w:val="24"/>
        </w:rPr>
        <w:t>Приложение А.2 Описание и технические условия на установку CFR</w:t>
      </w:r>
    </w:p>
    <w:p w:rsidR="00823689" w:rsidRDefault="00823689">
      <w:pPr>
        <w:ind w:firstLine="283"/>
        <w:jc w:val="both"/>
      </w:pPr>
      <w:r>
        <w:rPr>
          <w:rFonts w:ascii="Times New Roman" w:hAnsi="Times New Roman"/>
          <w:color w:val="000000"/>
          <w:sz w:val="24"/>
          <w:szCs w:val="24"/>
        </w:rPr>
        <w:t>Приложение А.3 Описание и технические условия на средства измерения</w:t>
      </w:r>
    </w:p>
    <w:p w:rsidR="00823689" w:rsidRDefault="00823689">
      <w:pPr>
        <w:ind w:firstLine="283"/>
        <w:jc w:val="both"/>
      </w:pPr>
      <w:r>
        <w:rPr>
          <w:rFonts w:ascii="Times New Roman" w:hAnsi="Times New Roman"/>
          <w:color w:val="000000"/>
          <w:sz w:val="24"/>
          <w:szCs w:val="24"/>
        </w:rPr>
        <w:t>Приложение А.4 Инструкции по монтажу и наладке аппаратуры</w:t>
      </w:r>
    </w:p>
    <w:p w:rsidR="00823689" w:rsidRDefault="00823689">
      <w:pPr>
        <w:ind w:firstLine="283"/>
        <w:jc w:val="both"/>
      </w:pPr>
      <w:r>
        <w:rPr>
          <w:rFonts w:ascii="Times New Roman" w:hAnsi="Times New Roman"/>
          <w:color w:val="000000"/>
          <w:sz w:val="24"/>
          <w:szCs w:val="24"/>
        </w:rPr>
        <w:t>Приложение Х.2 Эксплуатационные методики. Регулирование параметров</w:t>
      </w:r>
    </w:p>
    <w:p w:rsidR="00823689" w:rsidRDefault="00823689">
      <w:pPr>
        <w:ind w:firstLine="283"/>
        <w:jc w:val="both"/>
      </w:pPr>
      <w:r>
        <w:rPr>
          <w:rFonts w:ascii="Times New Roman" w:hAnsi="Times New Roman"/>
          <w:color w:val="000000"/>
          <w:sz w:val="24"/>
          <w:szCs w:val="24"/>
        </w:rPr>
        <w:t>Приложение Х.3 Методы технического обслуживания</w:t>
      </w:r>
    </w:p>
    <w:p w:rsidR="00823689" w:rsidRDefault="00823689">
      <w:pPr>
        <w:ind w:firstLine="283"/>
        <w:jc w:val="both"/>
      </w:pPr>
      <w:bookmarkStart w:id="931" w:name="PN0000444"/>
      <w:bookmarkStart w:id="932" w:name="PO0000444"/>
      <w:bookmarkEnd w:id="931"/>
      <w:r>
        <w:rPr>
          <w:rFonts w:ascii="Times New Roman" w:hAnsi="Times New Roman"/>
          <w:color w:val="000000"/>
          <w:sz w:val="24"/>
          <w:szCs w:val="24"/>
        </w:rPr>
        <w:t>С</w:t>
      </w:r>
      <w:bookmarkEnd w:id="932"/>
      <w:r>
        <w:rPr>
          <w:rFonts w:ascii="Times New Roman" w:hAnsi="Times New Roman"/>
          <w:color w:val="000000"/>
          <w:sz w:val="24"/>
          <w:szCs w:val="24"/>
        </w:rPr>
        <w:t xml:space="preserve">одержание указанных приложений как для установки </w:t>
      </w:r>
      <w:r>
        <w:rPr>
          <w:rFonts w:ascii="Times New Roman" w:hAnsi="Times New Roman"/>
          <w:sz w:val="24"/>
          <w:szCs w:val="18"/>
        </w:rPr>
        <w:t>CFR</w:t>
      </w:r>
      <w:r>
        <w:rPr>
          <w:rFonts w:ascii="Times New Roman" w:hAnsi="Times New Roman"/>
          <w:color w:val="000000"/>
          <w:sz w:val="24"/>
          <w:szCs w:val="24"/>
        </w:rPr>
        <w:t>, так и для установки ИДТ, входит в инструкции по эксплуатации и применению данных соответствующих установок.</w:t>
      </w:r>
    </w:p>
    <w:p w:rsidR="00823689" w:rsidRDefault="00823689">
      <w:pPr>
        <w:ind w:firstLine="283"/>
        <w:jc w:val="both"/>
      </w:pPr>
      <w:r>
        <w:rPr>
          <w:rFonts w:ascii="Times New Roman" w:hAnsi="Times New Roman"/>
          <w:sz w:val="24"/>
          <w:szCs w:val="24"/>
        </w:rPr>
        <w:t> </w:t>
      </w:r>
    </w:p>
    <w:p w:rsidR="00823689" w:rsidRDefault="00823689">
      <w:pPr>
        <w:jc w:val="both"/>
        <w:divId w:val="1788431471"/>
      </w:pPr>
      <w:bookmarkStart w:id="933" w:name="PN0000445"/>
      <w:bookmarkStart w:id="934" w:name="PO0000445"/>
      <w:bookmarkEnd w:id="933"/>
      <w:r>
        <w:rPr>
          <w:rFonts w:ascii="Times New Roman" w:hAnsi="Times New Roman"/>
          <w:b/>
          <w:bCs/>
          <w:color w:val="000000"/>
          <w:sz w:val="24"/>
          <w:szCs w:val="24"/>
        </w:rPr>
        <w:t>К</w:t>
      </w:r>
      <w:bookmarkEnd w:id="934"/>
      <w:r>
        <w:rPr>
          <w:rFonts w:ascii="Times New Roman" w:hAnsi="Times New Roman"/>
          <w:b/>
          <w:bCs/>
          <w:color w:val="000000"/>
          <w:sz w:val="24"/>
          <w:szCs w:val="24"/>
        </w:rPr>
        <w:t>лючевые слова:</w:t>
      </w:r>
      <w:r>
        <w:rPr>
          <w:rFonts w:ascii="Times New Roman" w:hAnsi="Times New Roman"/>
          <w:color w:val="000000"/>
          <w:sz w:val="24"/>
          <w:szCs w:val="24"/>
        </w:rPr>
        <w:t xml:space="preserve"> цетановое число; рабочие характеристики дизеля; задержка воспламенения</w:t>
      </w:r>
    </w:p>
    <w:p w:rsidR="00823689" w:rsidRDefault="00823689">
      <w:pPr>
        <w:spacing w:before="120"/>
        <w:jc w:val="both"/>
        <w:divId w:val="1788431471"/>
      </w:pPr>
      <w:r>
        <w:rPr>
          <w:rFonts w:ascii="Times New Roman" w:hAnsi="Times New Roman"/>
          <w:sz w:val="24"/>
          <w:szCs w:val="24"/>
          <w:lang w:val="en-US"/>
        </w:rPr>
        <w:t> </w:t>
      </w:r>
    </w:p>
    <w:p w:rsidR="00823689" w:rsidRDefault="00823689" w:rsidP="00823689">
      <w:pPr>
        <w:rPr>
          <w:vanish/>
          <w:color w:val="FFFFFF"/>
          <w:sz w:val="2"/>
        </w:rPr>
      </w:pPr>
      <w:r>
        <w:rPr>
          <w:vanish/>
          <w:color w:val="FFFFFF"/>
          <w:sz w:val="2"/>
        </w:rPr>
        <w:t>0158S10-10288</w:t>
      </w:r>
    </w:p>
    <w:p w:rsidR="00823689" w:rsidRDefault="00823689" w:rsidP="00823689">
      <w:pPr>
        <w:rPr>
          <w:sz w:val="24"/>
        </w:rPr>
      </w:pPr>
    </w:p>
    <w:p w:rsidR="00225CCF" w:rsidRPr="00823689" w:rsidRDefault="00225CCF" w:rsidP="00823689">
      <w:pPr>
        <w:rPr>
          <w:sz w:val="24"/>
        </w:rPr>
      </w:pPr>
    </w:p>
    <w:sectPr w:rsidR="00225CCF" w:rsidRPr="00823689" w:rsidSect="0059339B">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5B" w:rsidRDefault="0092175B" w:rsidP="00823689">
      <w:pPr>
        <w:spacing w:after="0" w:line="240" w:lineRule="auto"/>
      </w:pPr>
      <w:r>
        <w:separator/>
      </w:r>
    </w:p>
  </w:endnote>
  <w:endnote w:type="continuationSeparator" w:id="0">
    <w:p w:rsidR="0092175B" w:rsidRDefault="0092175B" w:rsidP="0082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89" w:rsidRDefault="008236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89" w:rsidRPr="00823689" w:rsidRDefault="00823689">
    <w:pPr>
      <w:pStyle w:val="ac"/>
      <w:rPr>
        <w:sz w:val="16"/>
        <w:lang w:val="en-US"/>
      </w:rPr>
    </w:pPr>
    <w:r w:rsidRPr="00823689">
      <w:rPr>
        <w:sz w:val="16"/>
        <w:lang w:val="en-US"/>
      </w:rPr>
      <w:t xml:space="preserve">NormaCS®  (NRMS10-10288) </w:t>
    </w:r>
    <w:r w:rsidRPr="00823689">
      <w:rPr>
        <w:sz w:val="16"/>
        <w:lang w:val="en-US"/>
      </w:rPr>
      <w:tab/>
      <w:t xml:space="preserve"> www.normacs.ru </w:t>
    </w:r>
    <w:r w:rsidRPr="00823689">
      <w:rPr>
        <w:sz w:val="16"/>
        <w:lang w:val="en-US"/>
      </w:rPr>
      <w:tab/>
      <w:t xml:space="preserve"> 30.12.2013 09:07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89" w:rsidRDefault="008236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5B" w:rsidRDefault="0092175B" w:rsidP="00823689">
      <w:pPr>
        <w:spacing w:after="0" w:line="240" w:lineRule="auto"/>
      </w:pPr>
      <w:r>
        <w:separator/>
      </w:r>
    </w:p>
  </w:footnote>
  <w:footnote w:type="continuationSeparator" w:id="0">
    <w:p w:rsidR="0092175B" w:rsidRDefault="0092175B" w:rsidP="00823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89" w:rsidRDefault="00823689" w:rsidP="0059339B">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23689" w:rsidRDefault="00823689" w:rsidP="0082368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89" w:rsidRPr="00823689" w:rsidRDefault="00823689" w:rsidP="0059339B">
    <w:pPr>
      <w:pStyle w:val="aa"/>
      <w:framePr w:wrap="around" w:vAnchor="text" w:hAnchor="margin" w:xAlign="right" w:y="1"/>
      <w:rPr>
        <w:rStyle w:val="ae"/>
        <w:sz w:val="16"/>
      </w:rPr>
    </w:pPr>
    <w:r>
      <w:rPr>
        <w:rStyle w:val="ae"/>
        <w:sz w:val="16"/>
      </w:rPr>
      <w:t xml:space="preserve">ГОСТ Р 52709-2007 Топлива дизельные. Определение цетанового числа </w:t>
    </w:r>
    <w:r>
      <w:rPr>
        <w:rStyle w:val="ae"/>
        <w:sz w:val="16"/>
      </w:rPr>
      <w:tab/>
      <w:t xml:space="preserve"> </w:t>
    </w:r>
    <w:r>
      <w:rPr>
        <w:rStyle w:val="ae"/>
        <w:sz w:val="16"/>
      </w:rPr>
      <w:tab/>
      <w:t xml:space="preserve"> </w:t>
    </w:r>
    <w:r w:rsidRPr="00823689">
      <w:rPr>
        <w:rStyle w:val="ae"/>
        <w:sz w:val="16"/>
      </w:rPr>
      <w:fldChar w:fldCharType="begin"/>
    </w:r>
    <w:r w:rsidRPr="00823689">
      <w:rPr>
        <w:rStyle w:val="ae"/>
        <w:sz w:val="16"/>
      </w:rPr>
      <w:instrText xml:space="preserve">PAGE  </w:instrText>
    </w:r>
    <w:r w:rsidRPr="00823689">
      <w:rPr>
        <w:rStyle w:val="ae"/>
        <w:sz w:val="16"/>
      </w:rPr>
      <w:fldChar w:fldCharType="separate"/>
    </w:r>
    <w:r w:rsidR="0092175B">
      <w:rPr>
        <w:rStyle w:val="ae"/>
        <w:noProof/>
        <w:sz w:val="16"/>
      </w:rPr>
      <w:t>1</w:t>
    </w:r>
    <w:r w:rsidRPr="00823689">
      <w:rPr>
        <w:rStyle w:val="ae"/>
        <w:sz w:val="16"/>
      </w:rPr>
      <w:fldChar w:fldCharType="end"/>
    </w:r>
  </w:p>
  <w:p w:rsidR="00823689" w:rsidRPr="00823689" w:rsidRDefault="00823689" w:rsidP="00823689">
    <w:pPr>
      <w:pStyle w:val="aa"/>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89" w:rsidRDefault="0082368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doNotDisplayPageBoundaries/>
  <w:hideSpellingErrors/>
  <w:hideGrammaticalErrors/>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csDocId" w:val="UTCG"/>
    <w:docVar w:name="NcsDomain" w:val="normacs.ru"/>
    <w:docVar w:name="NcsExportTime" w:val="2013-12-30 09:07:35"/>
    <w:docVar w:name="NcsSerial" w:val="NRMS10-10288"/>
    <w:docVar w:name="NcsUrl" w:val="normacs://normacs.ru/UTCG?dob=41579.000023&amp;dol=41638.380243"/>
  </w:docVars>
  <w:rsids>
    <w:rsidRoot w:val="00823689"/>
    <w:rsid w:val="00225CCF"/>
    <w:rsid w:val="0059339B"/>
    <w:rsid w:val="007228E1"/>
    <w:rsid w:val="00823689"/>
    <w:rsid w:val="0092175B"/>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823689"/>
    <w:pPr>
      <w:keepNext/>
      <w:autoSpaceDE w:val="0"/>
      <w:autoSpaceDN w:val="0"/>
      <w:spacing w:before="120" w:after="120" w:line="240" w:lineRule="auto"/>
      <w:ind w:firstLine="300"/>
      <w:jc w:val="both"/>
      <w:outlineLvl w:val="0"/>
    </w:pPr>
    <w:rPr>
      <w:rFonts w:ascii="Times New Roman" w:eastAsia="Times New Roman" w:hAnsi="Times New Roman"/>
      <w:b/>
      <w:bCs/>
      <w:kern w:val="36"/>
      <w:sz w:val="24"/>
      <w:szCs w:val="24"/>
      <w:lang w:eastAsia="ru-RU"/>
    </w:rPr>
  </w:style>
  <w:style w:type="paragraph" w:styleId="2">
    <w:name w:val="heading 2"/>
    <w:basedOn w:val="a"/>
    <w:link w:val="20"/>
    <w:uiPriority w:val="9"/>
    <w:qFormat/>
    <w:rsid w:val="00823689"/>
    <w:pPr>
      <w:keepNext/>
      <w:autoSpaceDE w:val="0"/>
      <w:autoSpaceDN w:val="0"/>
      <w:spacing w:before="120" w:after="120" w:line="240" w:lineRule="auto"/>
      <w:jc w:val="center"/>
      <w:outlineLvl w:val="1"/>
    </w:pPr>
    <w:rPr>
      <w:rFonts w:ascii="Times New Roman" w:eastAsia="Times New Roman" w:hAnsi="Times New Roman"/>
      <w:b/>
      <w:bCs/>
      <w:sz w:val="24"/>
      <w:szCs w:val="24"/>
      <w:lang w:eastAsia="ru-RU"/>
    </w:rPr>
  </w:style>
  <w:style w:type="paragraph" w:styleId="3">
    <w:name w:val="heading 3"/>
    <w:basedOn w:val="a"/>
    <w:link w:val="30"/>
    <w:uiPriority w:val="9"/>
    <w:qFormat/>
    <w:rsid w:val="00823689"/>
    <w:pPr>
      <w:keepNext/>
      <w:autoSpaceDE w:val="0"/>
      <w:autoSpaceDN w:val="0"/>
      <w:spacing w:before="120" w:after="120" w:line="240" w:lineRule="auto"/>
      <w:jc w:val="center"/>
      <w:outlineLvl w:val="2"/>
    </w:pPr>
    <w:rPr>
      <w:rFonts w:ascii="Times New Roman" w:eastAsia="Times New Roman" w:hAnsi="Times New Roman"/>
      <w:b/>
      <w:bCs/>
      <w:sz w:val="24"/>
      <w:szCs w:val="24"/>
      <w:lang w:eastAsia="ru-RU"/>
    </w:rPr>
  </w:style>
  <w:style w:type="paragraph" w:styleId="4">
    <w:name w:val="heading 4"/>
    <w:basedOn w:val="a"/>
    <w:link w:val="40"/>
    <w:uiPriority w:val="9"/>
    <w:qFormat/>
    <w:rsid w:val="00823689"/>
    <w:pPr>
      <w:keepNext/>
      <w:shd w:val="clear" w:color="auto" w:fill="FFFFFF"/>
      <w:autoSpaceDE w:val="0"/>
      <w:autoSpaceDN w:val="0"/>
      <w:spacing w:after="240" w:line="240" w:lineRule="auto"/>
      <w:jc w:val="center"/>
      <w:outlineLvl w:val="3"/>
    </w:pPr>
    <w:rPr>
      <w:rFonts w:ascii="Times New Roman" w:eastAsia="Times New Roman" w:hAnsi="Times New Roman"/>
      <w:b/>
      <w:bCs/>
      <w:caps/>
      <w:color w:val="000000"/>
      <w:sz w:val="24"/>
      <w:szCs w:val="24"/>
      <w:lang w:eastAsia="ru-RU"/>
    </w:rPr>
  </w:style>
  <w:style w:type="paragraph" w:styleId="5">
    <w:name w:val="heading 5"/>
    <w:basedOn w:val="a"/>
    <w:link w:val="50"/>
    <w:uiPriority w:val="9"/>
    <w:qFormat/>
    <w:rsid w:val="00823689"/>
    <w:pPr>
      <w:keepNext/>
      <w:autoSpaceDE w:val="0"/>
      <w:autoSpaceDN w:val="0"/>
      <w:spacing w:after="0" w:line="240" w:lineRule="auto"/>
      <w:jc w:val="center"/>
      <w:outlineLvl w:val="4"/>
    </w:pPr>
    <w:rPr>
      <w:rFonts w:ascii="Times New Roman" w:eastAsia="Times New Roman" w:hAnsi="Times New Roman"/>
      <w:b/>
      <w:bCs/>
      <w:caps/>
      <w:color w:val="000000"/>
      <w:sz w:val="24"/>
      <w:szCs w:val="24"/>
      <w:lang w:eastAsia="ru-RU"/>
    </w:rPr>
  </w:style>
  <w:style w:type="paragraph" w:styleId="6">
    <w:name w:val="heading 6"/>
    <w:basedOn w:val="a"/>
    <w:link w:val="60"/>
    <w:uiPriority w:val="9"/>
    <w:qFormat/>
    <w:rsid w:val="00823689"/>
    <w:pPr>
      <w:keepNext/>
      <w:shd w:val="clear" w:color="auto" w:fill="FFFFFF"/>
      <w:autoSpaceDE w:val="0"/>
      <w:autoSpaceDN w:val="0"/>
      <w:spacing w:before="120" w:after="120" w:line="240" w:lineRule="auto"/>
      <w:jc w:val="both"/>
      <w:outlineLvl w:val="5"/>
    </w:pPr>
    <w:rPr>
      <w:rFonts w:ascii="Times New Roman" w:eastAsia="Times New Roman" w:hAnsi="Times New Roman"/>
      <w:b/>
      <w:bCs/>
      <w:color w:val="000000"/>
      <w:sz w:val="24"/>
      <w:szCs w:val="24"/>
      <w:lang w:eastAsia="ru-RU"/>
    </w:rPr>
  </w:style>
  <w:style w:type="paragraph" w:styleId="7">
    <w:name w:val="heading 7"/>
    <w:basedOn w:val="a"/>
    <w:link w:val="70"/>
    <w:uiPriority w:val="9"/>
    <w:qFormat/>
    <w:rsid w:val="00823689"/>
    <w:pPr>
      <w:keepNext/>
      <w:shd w:val="clear" w:color="auto" w:fill="FFFFFF"/>
      <w:autoSpaceDE w:val="0"/>
      <w:autoSpaceDN w:val="0"/>
      <w:spacing w:after="120" w:line="240" w:lineRule="auto"/>
      <w:jc w:val="center"/>
      <w:outlineLvl w:val="6"/>
    </w:pPr>
    <w:rPr>
      <w:rFonts w:ascii="Times New Roman" w:eastAsia="Times New Roman" w:hAnsi="Times New Roman"/>
      <w:color w:val="000000"/>
      <w:sz w:val="24"/>
      <w:szCs w:val="24"/>
      <w:lang w:eastAsia="ru-RU"/>
    </w:rPr>
  </w:style>
  <w:style w:type="paragraph" w:styleId="8">
    <w:name w:val="heading 8"/>
    <w:basedOn w:val="a"/>
    <w:link w:val="80"/>
    <w:uiPriority w:val="9"/>
    <w:qFormat/>
    <w:rsid w:val="00823689"/>
    <w:pPr>
      <w:keepNext/>
      <w:shd w:val="clear" w:color="auto" w:fill="FFFFFF"/>
      <w:autoSpaceDE w:val="0"/>
      <w:autoSpaceDN w:val="0"/>
      <w:spacing w:after="0" w:line="240" w:lineRule="auto"/>
      <w:ind w:firstLine="283"/>
      <w:jc w:val="both"/>
      <w:outlineLvl w:val="7"/>
    </w:pPr>
    <w:rPr>
      <w:rFonts w:ascii="Times New Roman" w:eastAsia="Times New Roman" w:hAnsi="Times New Roman"/>
      <w:color w:val="000000"/>
      <w:sz w:val="24"/>
      <w:szCs w:val="24"/>
      <w:lang w:eastAsia="ru-RU"/>
    </w:rPr>
  </w:style>
  <w:style w:type="paragraph" w:styleId="9">
    <w:name w:val="heading 9"/>
    <w:basedOn w:val="a"/>
    <w:link w:val="90"/>
    <w:uiPriority w:val="9"/>
    <w:qFormat/>
    <w:rsid w:val="00823689"/>
    <w:pPr>
      <w:keepNext/>
      <w:shd w:val="clear" w:color="auto" w:fill="FFFFFF"/>
      <w:autoSpaceDE w:val="0"/>
      <w:autoSpaceDN w:val="0"/>
      <w:spacing w:before="120" w:after="120" w:line="240" w:lineRule="auto"/>
      <w:jc w:val="both"/>
      <w:outlineLvl w:val="8"/>
    </w:pPr>
    <w:rPr>
      <w:rFonts w:ascii="Times New Roman" w:eastAsia="Times New Roman" w:hAnsi="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23689"/>
    <w:rPr>
      <w:rFonts w:ascii="Times New Roman" w:eastAsia="Times New Roman" w:hAnsi="Times New Roman"/>
      <w:b/>
      <w:bCs/>
      <w:kern w:val="36"/>
      <w:sz w:val="24"/>
      <w:szCs w:val="24"/>
    </w:rPr>
  </w:style>
  <w:style w:type="character" w:customStyle="1" w:styleId="20">
    <w:name w:val="Заголовок 2 Знак"/>
    <w:link w:val="2"/>
    <w:uiPriority w:val="9"/>
    <w:rsid w:val="00823689"/>
    <w:rPr>
      <w:rFonts w:ascii="Times New Roman" w:eastAsia="Times New Roman" w:hAnsi="Times New Roman"/>
      <w:b/>
      <w:bCs/>
      <w:sz w:val="24"/>
      <w:szCs w:val="24"/>
    </w:rPr>
  </w:style>
  <w:style w:type="character" w:customStyle="1" w:styleId="30">
    <w:name w:val="Заголовок 3 Знак"/>
    <w:link w:val="3"/>
    <w:uiPriority w:val="9"/>
    <w:rsid w:val="00823689"/>
    <w:rPr>
      <w:rFonts w:ascii="Times New Roman" w:eastAsia="Times New Roman" w:hAnsi="Times New Roman"/>
      <w:b/>
      <w:bCs/>
      <w:sz w:val="24"/>
      <w:szCs w:val="24"/>
    </w:rPr>
  </w:style>
  <w:style w:type="character" w:customStyle="1" w:styleId="40">
    <w:name w:val="Заголовок 4 Знак"/>
    <w:link w:val="4"/>
    <w:uiPriority w:val="9"/>
    <w:rsid w:val="00823689"/>
    <w:rPr>
      <w:rFonts w:ascii="Times New Roman" w:eastAsia="Times New Roman" w:hAnsi="Times New Roman"/>
      <w:b/>
      <w:bCs/>
      <w:caps/>
      <w:color w:val="000000"/>
      <w:sz w:val="24"/>
      <w:szCs w:val="24"/>
      <w:shd w:val="clear" w:color="auto" w:fill="FFFFFF"/>
    </w:rPr>
  </w:style>
  <w:style w:type="character" w:customStyle="1" w:styleId="50">
    <w:name w:val="Заголовок 5 Знак"/>
    <w:link w:val="5"/>
    <w:uiPriority w:val="9"/>
    <w:rsid w:val="00823689"/>
    <w:rPr>
      <w:rFonts w:ascii="Times New Roman" w:eastAsia="Times New Roman" w:hAnsi="Times New Roman"/>
      <w:b/>
      <w:bCs/>
      <w:caps/>
      <w:color w:val="000000"/>
      <w:sz w:val="24"/>
      <w:szCs w:val="24"/>
    </w:rPr>
  </w:style>
  <w:style w:type="character" w:customStyle="1" w:styleId="60">
    <w:name w:val="Заголовок 6 Знак"/>
    <w:link w:val="6"/>
    <w:uiPriority w:val="9"/>
    <w:rsid w:val="00823689"/>
    <w:rPr>
      <w:rFonts w:ascii="Times New Roman" w:eastAsia="Times New Roman" w:hAnsi="Times New Roman"/>
      <w:b/>
      <w:bCs/>
      <w:color w:val="000000"/>
      <w:sz w:val="24"/>
      <w:szCs w:val="24"/>
      <w:shd w:val="clear" w:color="auto" w:fill="FFFFFF"/>
    </w:rPr>
  </w:style>
  <w:style w:type="character" w:customStyle="1" w:styleId="70">
    <w:name w:val="Заголовок 7 Знак"/>
    <w:link w:val="7"/>
    <w:uiPriority w:val="9"/>
    <w:rsid w:val="00823689"/>
    <w:rPr>
      <w:rFonts w:ascii="Times New Roman" w:eastAsia="Times New Roman" w:hAnsi="Times New Roman"/>
      <w:color w:val="000000"/>
      <w:sz w:val="24"/>
      <w:szCs w:val="24"/>
      <w:shd w:val="clear" w:color="auto" w:fill="FFFFFF"/>
    </w:rPr>
  </w:style>
  <w:style w:type="character" w:customStyle="1" w:styleId="80">
    <w:name w:val="Заголовок 8 Знак"/>
    <w:link w:val="8"/>
    <w:uiPriority w:val="9"/>
    <w:rsid w:val="00823689"/>
    <w:rPr>
      <w:rFonts w:ascii="Times New Roman" w:eastAsia="Times New Roman" w:hAnsi="Times New Roman"/>
      <w:color w:val="000000"/>
      <w:sz w:val="24"/>
      <w:szCs w:val="24"/>
      <w:shd w:val="clear" w:color="auto" w:fill="FFFFFF"/>
    </w:rPr>
  </w:style>
  <w:style w:type="character" w:customStyle="1" w:styleId="90">
    <w:name w:val="Заголовок 9 Знак"/>
    <w:link w:val="9"/>
    <w:uiPriority w:val="9"/>
    <w:rsid w:val="00823689"/>
    <w:rPr>
      <w:rFonts w:ascii="Times New Roman" w:eastAsia="Times New Roman" w:hAnsi="Times New Roman"/>
      <w:color w:val="000000"/>
      <w:sz w:val="24"/>
      <w:szCs w:val="24"/>
      <w:shd w:val="clear" w:color="auto" w:fill="FFFFFF"/>
    </w:rPr>
  </w:style>
  <w:style w:type="character" w:styleId="a3">
    <w:name w:val="Hyperlink"/>
    <w:uiPriority w:val="99"/>
    <w:semiHidden/>
    <w:unhideWhenUsed/>
    <w:rsid w:val="00823689"/>
    <w:rPr>
      <w:color w:val="0000FF"/>
      <w:u w:val="single"/>
    </w:rPr>
  </w:style>
  <w:style w:type="character" w:styleId="a4">
    <w:name w:val="FollowedHyperlink"/>
    <w:uiPriority w:val="99"/>
    <w:semiHidden/>
    <w:unhideWhenUsed/>
    <w:rsid w:val="00823689"/>
    <w:rPr>
      <w:color w:val="800080"/>
      <w:u w:val="single"/>
    </w:rPr>
  </w:style>
  <w:style w:type="paragraph" w:styleId="11">
    <w:name w:val="toc 1"/>
    <w:basedOn w:val="a"/>
    <w:autoRedefine/>
    <w:uiPriority w:val="39"/>
    <w:semiHidden/>
    <w:unhideWhenUsed/>
    <w:rsid w:val="00823689"/>
    <w:pPr>
      <w:autoSpaceDE w:val="0"/>
      <w:autoSpaceDN w:val="0"/>
      <w:spacing w:after="0" w:line="240" w:lineRule="auto"/>
    </w:pPr>
    <w:rPr>
      <w:rFonts w:ascii="Times New Roman" w:eastAsia="Times New Roman" w:hAnsi="Times New Roman"/>
      <w:sz w:val="24"/>
      <w:szCs w:val="24"/>
      <w:lang w:eastAsia="ru-RU"/>
    </w:rPr>
  </w:style>
  <w:style w:type="paragraph" w:styleId="21">
    <w:name w:val="toc 2"/>
    <w:basedOn w:val="a"/>
    <w:autoRedefine/>
    <w:uiPriority w:val="39"/>
    <w:semiHidden/>
    <w:unhideWhenUsed/>
    <w:rsid w:val="00823689"/>
    <w:pPr>
      <w:autoSpaceDE w:val="0"/>
      <w:autoSpaceDN w:val="0"/>
      <w:spacing w:after="0" w:line="240" w:lineRule="auto"/>
      <w:ind w:left="200"/>
    </w:pPr>
    <w:rPr>
      <w:rFonts w:ascii="Times New Roman" w:eastAsia="Times New Roman" w:hAnsi="Times New Roman"/>
      <w:sz w:val="24"/>
      <w:szCs w:val="24"/>
      <w:lang w:eastAsia="ru-RU"/>
    </w:rPr>
  </w:style>
  <w:style w:type="paragraph" w:styleId="31">
    <w:name w:val="toc 3"/>
    <w:basedOn w:val="a"/>
    <w:autoRedefine/>
    <w:uiPriority w:val="39"/>
    <w:unhideWhenUsed/>
    <w:rsid w:val="00823689"/>
    <w:pPr>
      <w:autoSpaceDE w:val="0"/>
      <w:autoSpaceDN w:val="0"/>
      <w:spacing w:after="0" w:line="240" w:lineRule="auto"/>
      <w:ind w:left="403"/>
    </w:pPr>
    <w:rPr>
      <w:rFonts w:ascii="Times New Roman" w:eastAsia="Times New Roman" w:hAnsi="Times New Roman"/>
      <w:sz w:val="24"/>
      <w:szCs w:val="24"/>
      <w:lang w:eastAsia="ru-RU"/>
    </w:rPr>
  </w:style>
  <w:style w:type="paragraph" w:styleId="a5">
    <w:name w:val="caption"/>
    <w:basedOn w:val="a"/>
    <w:uiPriority w:val="35"/>
    <w:qFormat/>
    <w:rsid w:val="00823689"/>
    <w:pPr>
      <w:shd w:val="clear" w:color="auto" w:fill="FFFFFF"/>
      <w:autoSpaceDE w:val="0"/>
      <w:autoSpaceDN w:val="0"/>
      <w:spacing w:before="240" w:after="240" w:line="240" w:lineRule="auto"/>
      <w:jc w:val="center"/>
    </w:pPr>
    <w:rPr>
      <w:rFonts w:ascii="Times New Roman" w:eastAsia="Times New Roman" w:hAnsi="Times New Roman"/>
      <w:b/>
      <w:bCs/>
      <w:color w:val="000000"/>
      <w:sz w:val="24"/>
      <w:szCs w:val="24"/>
      <w:lang w:eastAsia="ru-RU"/>
    </w:rPr>
  </w:style>
  <w:style w:type="paragraph" w:styleId="a6">
    <w:name w:val="Body Text"/>
    <w:basedOn w:val="a"/>
    <w:link w:val="a7"/>
    <w:uiPriority w:val="99"/>
    <w:semiHidden/>
    <w:unhideWhenUsed/>
    <w:rsid w:val="00823689"/>
    <w:pPr>
      <w:shd w:val="clear" w:color="auto" w:fill="FFFFFF"/>
      <w:autoSpaceDE w:val="0"/>
      <w:autoSpaceDN w:val="0"/>
      <w:spacing w:after="0" w:line="240" w:lineRule="auto"/>
      <w:jc w:val="center"/>
    </w:pPr>
    <w:rPr>
      <w:rFonts w:ascii="Times New Roman" w:eastAsia="Times New Roman" w:hAnsi="Times New Roman"/>
      <w:b/>
      <w:bCs/>
      <w:color w:val="000000"/>
      <w:sz w:val="24"/>
      <w:szCs w:val="24"/>
      <w:lang w:eastAsia="ru-RU"/>
    </w:rPr>
  </w:style>
  <w:style w:type="character" w:customStyle="1" w:styleId="a7">
    <w:name w:val="Основной текст Знак"/>
    <w:link w:val="a6"/>
    <w:uiPriority w:val="99"/>
    <w:semiHidden/>
    <w:rsid w:val="00823689"/>
    <w:rPr>
      <w:rFonts w:ascii="Times New Roman" w:eastAsia="Times New Roman" w:hAnsi="Times New Roman"/>
      <w:b/>
      <w:bCs/>
      <w:color w:val="000000"/>
      <w:sz w:val="24"/>
      <w:szCs w:val="24"/>
      <w:shd w:val="clear" w:color="auto" w:fill="FFFFFF"/>
    </w:rPr>
  </w:style>
  <w:style w:type="paragraph" w:styleId="a8">
    <w:name w:val="Body Text Indent"/>
    <w:basedOn w:val="a"/>
    <w:link w:val="a9"/>
    <w:uiPriority w:val="99"/>
    <w:semiHidden/>
    <w:unhideWhenUsed/>
    <w:rsid w:val="00823689"/>
    <w:pPr>
      <w:shd w:val="clear" w:color="auto" w:fill="FFFFFF"/>
      <w:autoSpaceDE w:val="0"/>
      <w:autoSpaceDN w:val="0"/>
      <w:spacing w:after="0" w:line="240" w:lineRule="auto"/>
      <w:ind w:firstLine="283"/>
      <w:jc w:val="both"/>
    </w:pPr>
    <w:rPr>
      <w:rFonts w:ascii="Times New Roman" w:eastAsia="Times New Roman" w:hAnsi="Times New Roman"/>
      <w:color w:val="000000"/>
      <w:sz w:val="24"/>
      <w:szCs w:val="24"/>
      <w:lang w:eastAsia="ru-RU"/>
    </w:rPr>
  </w:style>
  <w:style w:type="character" w:customStyle="1" w:styleId="a9">
    <w:name w:val="Основной текст с отступом Знак"/>
    <w:link w:val="a8"/>
    <w:uiPriority w:val="99"/>
    <w:semiHidden/>
    <w:rsid w:val="00823689"/>
    <w:rPr>
      <w:rFonts w:ascii="Times New Roman" w:eastAsia="Times New Roman" w:hAnsi="Times New Roman"/>
      <w:color w:val="000000"/>
      <w:sz w:val="24"/>
      <w:szCs w:val="24"/>
      <w:shd w:val="clear" w:color="auto" w:fill="FFFFFF"/>
    </w:rPr>
  </w:style>
  <w:style w:type="paragraph" w:styleId="22">
    <w:name w:val="Body Text Indent 2"/>
    <w:basedOn w:val="a"/>
    <w:link w:val="23"/>
    <w:uiPriority w:val="99"/>
    <w:semiHidden/>
    <w:unhideWhenUsed/>
    <w:rsid w:val="00823689"/>
    <w:pPr>
      <w:shd w:val="clear" w:color="auto" w:fill="FFFFFF"/>
      <w:autoSpaceDE w:val="0"/>
      <w:autoSpaceDN w:val="0"/>
      <w:spacing w:after="0" w:line="240" w:lineRule="auto"/>
      <w:ind w:firstLine="283"/>
      <w:jc w:val="both"/>
    </w:pPr>
    <w:rPr>
      <w:rFonts w:ascii="Times New Roman" w:eastAsia="Times New Roman" w:hAnsi="Times New Roman"/>
      <w:i/>
      <w:iCs/>
      <w:color w:val="000000"/>
      <w:sz w:val="24"/>
      <w:szCs w:val="24"/>
      <w:lang w:eastAsia="ru-RU"/>
    </w:rPr>
  </w:style>
  <w:style w:type="character" w:customStyle="1" w:styleId="23">
    <w:name w:val="Основной текст с отступом 2 Знак"/>
    <w:link w:val="22"/>
    <w:uiPriority w:val="99"/>
    <w:semiHidden/>
    <w:rsid w:val="00823689"/>
    <w:rPr>
      <w:rFonts w:ascii="Times New Roman" w:eastAsia="Times New Roman" w:hAnsi="Times New Roman"/>
      <w:i/>
      <w:iCs/>
      <w:color w:val="000000"/>
      <w:sz w:val="24"/>
      <w:szCs w:val="24"/>
      <w:shd w:val="clear" w:color="auto" w:fill="FFFFFF"/>
    </w:rPr>
  </w:style>
  <w:style w:type="paragraph" w:styleId="32">
    <w:name w:val="Body Text Indent 3"/>
    <w:basedOn w:val="a"/>
    <w:link w:val="33"/>
    <w:uiPriority w:val="99"/>
    <w:semiHidden/>
    <w:unhideWhenUsed/>
    <w:rsid w:val="00823689"/>
    <w:pPr>
      <w:autoSpaceDE w:val="0"/>
      <w:autoSpaceDN w:val="0"/>
      <w:spacing w:after="0" w:line="240" w:lineRule="auto"/>
      <w:ind w:firstLine="284"/>
      <w:jc w:val="both"/>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semiHidden/>
    <w:rsid w:val="00823689"/>
    <w:rPr>
      <w:rFonts w:ascii="Times New Roman" w:eastAsia="Times New Roman" w:hAnsi="Times New Roman"/>
      <w:sz w:val="24"/>
      <w:szCs w:val="24"/>
    </w:rPr>
  </w:style>
  <w:style w:type="paragraph" w:styleId="aa">
    <w:name w:val="header"/>
    <w:basedOn w:val="a"/>
    <w:link w:val="ab"/>
    <w:uiPriority w:val="99"/>
    <w:unhideWhenUsed/>
    <w:rsid w:val="00823689"/>
    <w:pPr>
      <w:tabs>
        <w:tab w:val="center" w:pos="4677"/>
        <w:tab w:val="right" w:pos="9355"/>
      </w:tabs>
    </w:pPr>
  </w:style>
  <w:style w:type="character" w:customStyle="1" w:styleId="ab">
    <w:name w:val="Верхний колонтитул Знак"/>
    <w:link w:val="aa"/>
    <w:uiPriority w:val="99"/>
    <w:rsid w:val="00823689"/>
    <w:rPr>
      <w:sz w:val="22"/>
      <w:szCs w:val="22"/>
      <w:lang w:eastAsia="en-US"/>
    </w:rPr>
  </w:style>
  <w:style w:type="paragraph" w:styleId="ac">
    <w:name w:val="footer"/>
    <w:basedOn w:val="a"/>
    <w:link w:val="ad"/>
    <w:uiPriority w:val="99"/>
    <w:unhideWhenUsed/>
    <w:rsid w:val="00823689"/>
    <w:pPr>
      <w:tabs>
        <w:tab w:val="center" w:pos="4677"/>
        <w:tab w:val="right" w:pos="9355"/>
      </w:tabs>
    </w:pPr>
  </w:style>
  <w:style w:type="character" w:customStyle="1" w:styleId="ad">
    <w:name w:val="Нижний колонтитул Знак"/>
    <w:link w:val="ac"/>
    <w:uiPriority w:val="99"/>
    <w:rsid w:val="00823689"/>
    <w:rPr>
      <w:sz w:val="22"/>
      <w:szCs w:val="22"/>
      <w:lang w:eastAsia="en-US"/>
    </w:rPr>
  </w:style>
  <w:style w:type="character" w:styleId="ae">
    <w:name w:val="page number"/>
    <w:uiPriority w:val="99"/>
    <w:semiHidden/>
    <w:unhideWhenUsed/>
    <w:rsid w:val="0082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431471">
      <w:marLeft w:val="0"/>
      <w:marRight w:val="0"/>
      <w:marTop w:val="0"/>
      <w:marBottom w:val="0"/>
      <w:divBdr>
        <w:top w:val="single" w:sz="4" w:space="1" w:color="auto"/>
        <w:left w:val="none" w:sz="0" w:space="0" w:color="auto"/>
        <w:bottom w:val="none" w:sz="0" w:space="0" w:color="auto"/>
        <w:right w:val="none" w:sz="0" w:space="0" w:color="auto"/>
      </w:divBdr>
    </w:div>
    <w:div w:id="1937982600">
      <w:marLeft w:val="0"/>
      <w:marRight w:val="0"/>
      <w:marTop w:val="0"/>
      <w:marBottom w:val="0"/>
      <w:divBdr>
        <w:top w:val="single" w:sz="4" w:space="1"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normacs://normacs.ru/PN6?dob=41579.000023&amp;dol=41638.380243" TargetMode="External"/><Relationship Id="rId26" Type="http://schemas.openxmlformats.org/officeDocument/2006/relationships/image" Target="media/image8.jpeg"/><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FILIN-~1/AppData/Local/Temp/ns/B6D4.files/image010.jpg" TargetMode="External"/><Relationship Id="rId34" Type="http://schemas.openxmlformats.org/officeDocument/2006/relationships/hyperlink" Target="normacs://normacs.ru/JVD?dob=41579.000023&amp;dol=41638.380243" TargetMode="External"/><Relationship Id="rId42" Type="http://schemas.openxmlformats.org/officeDocument/2006/relationships/fontTable" Target="fontTable.xml"/><Relationship Id="rId7" Type="http://schemas.openxmlformats.org/officeDocument/2006/relationships/image" Target="../../../FILIN-~1/AppData/Local/Temp/ns/B6D4.files/image002.jpg" TargetMode="External"/><Relationship Id="rId12" Type="http://schemas.openxmlformats.org/officeDocument/2006/relationships/hyperlink" Target="normacs://normacs.ru/UHUK?dob=41579.000023&amp;dol=41638.380243" TargetMode="External"/><Relationship Id="rId17" Type="http://schemas.openxmlformats.org/officeDocument/2006/relationships/hyperlink" Target="normacs://normacs.ru/N1L?dob=41579.000023&amp;dol=41638.380243" TargetMode="External"/><Relationship Id="rId25" Type="http://schemas.openxmlformats.org/officeDocument/2006/relationships/image" Target="../../../FILIN-~1/AppData/Local/Temp/ns/B6D4.files/image014.gif" TargetMode="External"/><Relationship Id="rId33" Type="http://schemas.openxmlformats.org/officeDocument/2006/relationships/image" Target="../../../FILIN-~1/AppData/Local/Temp/ns/B6D4.files/image022.jpg"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FILIN-~1/AppData/Local/Temp/ns/B6D4.files/image008.jpg" TargetMode="External"/><Relationship Id="rId20" Type="http://schemas.openxmlformats.org/officeDocument/2006/relationships/image" Target="media/image5.jpeg"/><Relationship Id="rId29" Type="http://schemas.openxmlformats.org/officeDocument/2006/relationships/image" Target="../../../FILIN-~1/AppData/Local/Temp/ns/B6D4.files/image018.jpg"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ormacs://normacs.ru/UHUK?dob=41579.000023&amp;dol=41638.380243" TargetMode="External"/><Relationship Id="rId24" Type="http://schemas.openxmlformats.org/officeDocument/2006/relationships/image" Target="media/image7.png"/><Relationship Id="rId32" Type="http://schemas.openxmlformats.org/officeDocument/2006/relationships/image" Target="media/image11.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FILIN-~1/AppData/Local/Temp/ns/B6D4.files/image012.jpg" TargetMode="External"/><Relationship Id="rId28" Type="http://schemas.openxmlformats.org/officeDocument/2006/relationships/image" Target="media/image9.jpeg"/><Relationship Id="rId36" Type="http://schemas.openxmlformats.org/officeDocument/2006/relationships/header" Target="header1.xml"/><Relationship Id="rId10" Type="http://schemas.openxmlformats.org/officeDocument/2006/relationships/hyperlink" Target="normacs://normacs.ru/UHRA?dob=41579.000023&amp;dol=41638.380243" TargetMode="External"/><Relationship Id="rId19" Type="http://schemas.openxmlformats.org/officeDocument/2006/relationships/hyperlink" Target="normacs://normacs.ru/G9Q?dob=41579.000023&amp;dol=41638.380243" TargetMode="External"/><Relationship Id="rId31" Type="http://schemas.openxmlformats.org/officeDocument/2006/relationships/image" Target="../../../FILIN-~1/AppData/Local/Temp/ns/B6D4.files/image020.jpg" TargetMode="External"/><Relationship Id="rId4" Type="http://schemas.openxmlformats.org/officeDocument/2006/relationships/footnotes" Target="footnotes.xml"/><Relationship Id="rId9" Type="http://schemas.openxmlformats.org/officeDocument/2006/relationships/image" Target="../../../FILIN-~1/AppData/Local/Temp/ns/B6D4.files/image004.jpg" TargetMode="External"/><Relationship Id="rId14" Type="http://schemas.openxmlformats.org/officeDocument/2006/relationships/image" Target="../../../FILIN-~1/AppData/Local/Temp/ns/B6D4.files/image006.jpg" TargetMode="External"/><Relationship Id="rId22" Type="http://schemas.openxmlformats.org/officeDocument/2006/relationships/image" Target="media/image6.jpeg"/><Relationship Id="rId27" Type="http://schemas.openxmlformats.org/officeDocument/2006/relationships/image" Target="../../../FILIN-~1/AppData/Local/Temp/ns/B6D4.files/image016.jpg" TargetMode="External"/><Relationship Id="rId30" Type="http://schemas.openxmlformats.org/officeDocument/2006/relationships/image" Target="media/image10.jpeg"/><Relationship Id="rId35" Type="http://schemas.openxmlformats.org/officeDocument/2006/relationships/hyperlink" Target="normacs://normacs.ru/TFV?dob=41579.000023&amp;dol=41638.38024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11966</Words>
  <Characters>68210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ГОСТ Р 52709-2007 Топлива дизельные. Определение цетанового числа</vt:lpstr>
    </vt:vector>
  </TitlesOfParts>
  <Company>Microsoft Corporation</Company>
  <LinksUpToDate>false</LinksUpToDate>
  <CharactersWithSpaces>80016</CharactersWithSpaces>
  <SharedDoc>false</SharedDoc>
  <HLinks>
    <vt:vector size="672" baseType="variant">
      <vt:variant>
        <vt:i4>5701699</vt:i4>
      </vt:variant>
      <vt:variant>
        <vt:i4>366</vt:i4>
      </vt:variant>
      <vt:variant>
        <vt:i4>0</vt:i4>
      </vt:variant>
      <vt:variant>
        <vt:i4>5</vt:i4>
      </vt:variant>
      <vt:variant>
        <vt:lpwstr/>
      </vt:variant>
      <vt:variant>
        <vt:lpwstr>PO0000380</vt:lpwstr>
      </vt:variant>
      <vt:variant>
        <vt:i4>5898307</vt:i4>
      </vt:variant>
      <vt:variant>
        <vt:i4>363</vt:i4>
      </vt:variant>
      <vt:variant>
        <vt:i4>0</vt:i4>
      </vt:variant>
      <vt:variant>
        <vt:i4>5</vt:i4>
      </vt:variant>
      <vt:variant>
        <vt:lpwstr/>
      </vt:variant>
      <vt:variant>
        <vt:lpwstr>PO0000352</vt:lpwstr>
      </vt:variant>
      <vt:variant>
        <vt:i4>5701698</vt:i4>
      </vt:variant>
      <vt:variant>
        <vt:i4>360</vt:i4>
      </vt:variant>
      <vt:variant>
        <vt:i4>0</vt:i4>
      </vt:variant>
      <vt:variant>
        <vt:i4>5</vt:i4>
      </vt:variant>
      <vt:variant>
        <vt:lpwstr/>
      </vt:variant>
      <vt:variant>
        <vt:lpwstr>PO0000289</vt:lpwstr>
      </vt:variant>
      <vt:variant>
        <vt:i4>5767234</vt:i4>
      </vt:variant>
      <vt:variant>
        <vt:i4>357</vt:i4>
      </vt:variant>
      <vt:variant>
        <vt:i4>0</vt:i4>
      </vt:variant>
      <vt:variant>
        <vt:i4>5</vt:i4>
      </vt:variant>
      <vt:variant>
        <vt:lpwstr/>
      </vt:variant>
      <vt:variant>
        <vt:lpwstr>PO0000277</vt:lpwstr>
      </vt:variant>
      <vt:variant>
        <vt:i4>5767234</vt:i4>
      </vt:variant>
      <vt:variant>
        <vt:i4>354</vt:i4>
      </vt:variant>
      <vt:variant>
        <vt:i4>0</vt:i4>
      </vt:variant>
      <vt:variant>
        <vt:i4>5</vt:i4>
      </vt:variant>
      <vt:variant>
        <vt:lpwstr/>
      </vt:variant>
      <vt:variant>
        <vt:lpwstr>PO0000274</vt:lpwstr>
      </vt:variant>
      <vt:variant>
        <vt:i4>5832770</vt:i4>
      </vt:variant>
      <vt:variant>
        <vt:i4>351</vt:i4>
      </vt:variant>
      <vt:variant>
        <vt:i4>0</vt:i4>
      </vt:variant>
      <vt:variant>
        <vt:i4>5</vt:i4>
      </vt:variant>
      <vt:variant>
        <vt:lpwstr/>
      </vt:variant>
      <vt:variant>
        <vt:lpwstr>PO0000265</vt:lpwstr>
      </vt:variant>
      <vt:variant>
        <vt:i4>6094914</vt:i4>
      </vt:variant>
      <vt:variant>
        <vt:i4>348</vt:i4>
      </vt:variant>
      <vt:variant>
        <vt:i4>0</vt:i4>
      </vt:variant>
      <vt:variant>
        <vt:i4>5</vt:i4>
      </vt:variant>
      <vt:variant>
        <vt:lpwstr/>
      </vt:variant>
      <vt:variant>
        <vt:lpwstr>PO0000229</vt:lpwstr>
      </vt:variant>
      <vt:variant>
        <vt:i4>6160450</vt:i4>
      </vt:variant>
      <vt:variant>
        <vt:i4>345</vt:i4>
      </vt:variant>
      <vt:variant>
        <vt:i4>0</vt:i4>
      </vt:variant>
      <vt:variant>
        <vt:i4>5</vt:i4>
      </vt:variant>
      <vt:variant>
        <vt:lpwstr/>
      </vt:variant>
      <vt:variant>
        <vt:lpwstr>PO0000214</vt:lpwstr>
      </vt:variant>
      <vt:variant>
        <vt:i4>6094913</vt:i4>
      </vt:variant>
      <vt:variant>
        <vt:i4>342</vt:i4>
      </vt:variant>
      <vt:variant>
        <vt:i4>0</vt:i4>
      </vt:variant>
      <vt:variant>
        <vt:i4>5</vt:i4>
      </vt:variant>
      <vt:variant>
        <vt:lpwstr/>
      </vt:variant>
      <vt:variant>
        <vt:lpwstr>PO0000127</vt:lpwstr>
      </vt:variant>
      <vt:variant>
        <vt:i4>6094913</vt:i4>
      </vt:variant>
      <vt:variant>
        <vt:i4>339</vt:i4>
      </vt:variant>
      <vt:variant>
        <vt:i4>0</vt:i4>
      </vt:variant>
      <vt:variant>
        <vt:i4>5</vt:i4>
      </vt:variant>
      <vt:variant>
        <vt:lpwstr/>
      </vt:variant>
      <vt:variant>
        <vt:lpwstr>PO0000122</vt:lpwstr>
      </vt:variant>
      <vt:variant>
        <vt:i4>5636160</vt:i4>
      </vt:variant>
      <vt:variant>
        <vt:i4>336</vt:i4>
      </vt:variant>
      <vt:variant>
        <vt:i4>0</vt:i4>
      </vt:variant>
      <vt:variant>
        <vt:i4>5</vt:i4>
      </vt:variant>
      <vt:variant>
        <vt:lpwstr/>
      </vt:variant>
      <vt:variant>
        <vt:lpwstr>PO0000095</vt:lpwstr>
      </vt:variant>
      <vt:variant>
        <vt:i4>5767232</vt:i4>
      </vt:variant>
      <vt:variant>
        <vt:i4>333</vt:i4>
      </vt:variant>
      <vt:variant>
        <vt:i4>0</vt:i4>
      </vt:variant>
      <vt:variant>
        <vt:i4>5</vt:i4>
      </vt:variant>
      <vt:variant>
        <vt:lpwstr/>
      </vt:variant>
      <vt:variant>
        <vt:lpwstr>PO0000074</vt:lpwstr>
      </vt:variant>
      <vt:variant>
        <vt:i4>5832768</vt:i4>
      </vt:variant>
      <vt:variant>
        <vt:i4>330</vt:i4>
      </vt:variant>
      <vt:variant>
        <vt:i4>0</vt:i4>
      </vt:variant>
      <vt:variant>
        <vt:i4>5</vt:i4>
      </vt:variant>
      <vt:variant>
        <vt:lpwstr/>
      </vt:variant>
      <vt:variant>
        <vt:lpwstr>PO0000069</vt:lpwstr>
      </vt:variant>
      <vt:variant>
        <vt:i4>5832768</vt:i4>
      </vt:variant>
      <vt:variant>
        <vt:i4>327</vt:i4>
      </vt:variant>
      <vt:variant>
        <vt:i4>0</vt:i4>
      </vt:variant>
      <vt:variant>
        <vt:i4>5</vt:i4>
      </vt:variant>
      <vt:variant>
        <vt:lpwstr/>
      </vt:variant>
      <vt:variant>
        <vt:lpwstr>PO0000064</vt:lpwstr>
      </vt:variant>
      <vt:variant>
        <vt:i4>5832768</vt:i4>
      </vt:variant>
      <vt:variant>
        <vt:i4>324</vt:i4>
      </vt:variant>
      <vt:variant>
        <vt:i4>0</vt:i4>
      </vt:variant>
      <vt:variant>
        <vt:i4>5</vt:i4>
      </vt:variant>
      <vt:variant>
        <vt:lpwstr/>
      </vt:variant>
      <vt:variant>
        <vt:lpwstr>PO0000062</vt:lpwstr>
      </vt:variant>
      <vt:variant>
        <vt:i4>6029376</vt:i4>
      </vt:variant>
      <vt:variant>
        <vt:i4>321</vt:i4>
      </vt:variant>
      <vt:variant>
        <vt:i4>0</vt:i4>
      </vt:variant>
      <vt:variant>
        <vt:i4>5</vt:i4>
      </vt:variant>
      <vt:variant>
        <vt:lpwstr/>
      </vt:variant>
      <vt:variant>
        <vt:lpwstr>PO0000035</vt:lpwstr>
      </vt:variant>
      <vt:variant>
        <vt:i4>6225988</vt:i4>
      </vt:variant>
      <vt:variant>
        <vt:i4>318</vt:i4>
      </vt:variant>
      <vt:variant>
        <vt:i4>0</vt:i4>
      </vt:variant>
      <vt:variant>
        <vt:i4>5</vt:i4>
      </vt:variant>
      <vt:variant>
        <vt:lpwstr/>
      </vt:variant>
      <vt:variant>
        <vt:lpwstr>PO0000402</vt:lpwstr>
      </vt:variant>
      <vt:variant>
        <vt:i4>6029376</vt:i4>
      </vt:variant>
      <vt:variant>
        <vt:i4>315</vt:i4>
      </vt:variant>
      <vt:variant>
        <vt:i4>0</vt:i4>
      </vt:variant>
      <vt:variant>
        <vt:i4>5</vt:i4>
      </vt:variant>
      <vt:variant>
        <vt:lpwstr/>
      </vt:variant>
      <vt:variant>
        <vt:lpwstr>PO0000030</vt:lpwstr>
      </vt:variant>
      <vt:variant>
        <vt:i4>6094912</vt:i4>
      </vt:variant>
      <vt:variant>
        <vt:i4>312</vt:i4>
      </vt:variant>
      <vt:variant>
        <vt:i4>0</vt:i4>
      </vt:variant>
      <vt:variant>
        <vt:i4>5</vt:i4>
      </vt:variant>
      <vt:variant>
        <vt:lpwstr/>
      </vt:variant>
      <vt:variant>
        <vt:lpwstr>PO0000024</vt:lpwstr>
      </vt:variant>
      <vt:variant>
        <vt:i4>2162791</vt:i4>
      </vt:variant>
      <vt:variant>
        <vt:i4>309</vt:i4>
      </vt:variant>
      <vt:variant>
        <vt:i4>0</vt:i4>
      </vt:variant>
      <vt:variant>
        <vt:i4>5</vt:i4>
      </vt:variant>
      <vt:variant>
        <vt:lpwstr>normacs://normacs.ru/TFV?dob=41579.000023&amp;dol=41638.380243</vt:lpwstr>
      </vt:variant>
      <vt:variant>
        <vt:lpwstr/>
      </vt:variant>
      <vt:variant>
        <vt:i4>2949239</vt:i4>
      </vt:variant>
      <vt:variant>
        <vt:i4>306</vt:i4>
      </vt:variant>
      <vt:variant>
        <vt:i4>0</vt:i4>
      </vt:variant>
      <vt:variant>
        <vt:i4>5</vt:i4>
      </vt:variant>
      <vt:variant>
        <vt:lpwstr>normacs://normacs.ru/JVD?dob=41579.000023&amp;dol=41638.380243</vt:lpwstr>
      </vt:variant>
      <vt:variant>
        <vt:lpwstr/>
      </vt:variant>
      <vt:variant>
        <vt:i4>6160451</vt:i4>
      </vt:variant>
      <vt:variant>
        <vt:i4>297</vt:i4>
      </vt:variant>
      <vt:variant>
        <vt:i4>0</vt:i4>
      </vt:variant>
      <vt:variant>
        <vt:i4>5</vt:i4>
      </vt:variant>
      <vt:variant>
        <vt:lpwstr/>
      </vt:variant>
      <vt:variant>
        <vt:lpwstr>SO0000010</vt:lpwstr>
      </vt:variant>
      <vt:variant>
        <vt:i4>6225988</vt:i4>
      </vt:variant>
      <vt:variant>
        <vt:i4>294</vt:i4>
      </vt:variant>
      <vt:variant>
        <vt:i4>0</vt:i4>
      </vt:variant>
      <vt:variant>
        <vt:i4>5</vt:i4>
      </vt:variant>
      <vt:variant>
        <vt:lpwstr/>
      </vt:variant>
      <vt:variant>
        <vt:lpwstr>TO0000007</vt:lpwstr>
      </vt:variant>
      <vt:variant>
        <vt:i4>6225987</vt:i4>
      </vt:variant>
      <vt:variant>
        <vt:i4>291</vt:i4>
      </vt:variant>
      <vt:variant>
        <vt:i4>0</vt:i4>
      </vt:variant>
      <vt:variant>
        <vt:i4>5</vt:i4>
      </vt:variant>
      <vt:variant>
        <vt:lpwstr/>
      </vt:variant>
      <vt:variant>
        <vt:lpwstr>SO0000009</vt:lpwstr>
      </vt:variant>
      <vt:variant>
        <vt:i4>6094915</vt:i4>
      </vt:variant>
      <vt:variant>
        <vt:i4>288</vt:i4>
      </vt:variant>
      <vt:variant>
        <vt:i4>0</vt:i4>
      </vt:variant>
      <vt:variant>
        <vt:i4>5</vt:i4>
      </vt:variant>
      <vt:variant>
        <vt:lpwstr/>
      </vt:variant>
      <vt:variant>
        <vt:lpwstr>PO0000322</vt:lpwstr>
      </vt:variant>
      <vt:variant>
        <vt:i4>5636162</vt:i4>
      </vt:variant>
      <vt:variant>
        <vt:i4>285</vt:i4>
      </vt:variant>
      <vt:variant>
        <vt:i4>0</vt:i4>
      </vt:variant>
      <vt:variant>
        <vt:i4>5</vt:i4>
      </vt:variant>
      <vt:variant>
        <vt:lpwstr/>
      </vt:variant>
      <vt:variant>
        <vt:lpwstr>PO0000297</vt:lpwstr>
      </vt:variant>
      <vt:variant>
        <vt:i4>5963843</vt:i4>
      </vt:variant>
      <vt:variant>
        <vt:i4>282</vt:i4>
      </vt:variant>
      <vt:variant>
        <vt:i4>0</vt:i4>
      </vt:variant>
      <vt:variant>
        <vt:i4>5</vt:i4>
      </vt:variant>
      <vt:variant>
        <vt:lpwstr/>
      </vt:variant>
      <vt:variant>
        <vt:lpwstr>PO0000342</vt:lpwstr>
      </vt:variant>
      <vt:variant>
        <vt:i4>6029378</vt:i4>
      </vt:variant>
      <vt:variant>
        <vt:i4>279</vt:i4>
      </vt:variant>
      <vt:variant>
        <vt:i4>0</vt:i4>
      </vt:variant>
      <vt:variant>
        <vt:i4>5</vt:i4>
      </vt:variant>
      <vt:variant>
        <vt:lpwstr/>
      </vt:variant>
      <vt:variant>
        <vt:lpwstr>PO0000235</vt:lpwstr>
      </vt:variant>
      <vt:variant>
        <vt:i4>6225987</vt:i4>
      </vt:variant>
      <vt:variant>
        <vt:i4>276</vt:i4>
      </vt:variant>
      <vt:variant>
        <vt:i4>0</vt:i4>
      </vt:variant>
      <vt:variant>
        <vt:i4>5</vt:i4>
      </vt:variant>
      <vt:variant>
        <vt:lpwstr/>
      </vt:variant>
      <vt:variant>
        <vt:lpwstr>SO0000008</vt:lpwstr>
      </vt:variant>
      <vt:variant>
        <vt:i4>6225987</vt:i4>
      </vt:variant>
      <vt:variant>
        <vt:i4>267</vt:i4>
      </vt:variant>
      <vt:variant>
        <vt:i4>0</vt:i4>
      </vt:variant>
      <vt:variant>
        <vt:i4>5</vt:i4>
      </vt:variant>
      <vt:variant>
        <vt:lpwstr/>
      </vt:variant>
      <vt:variant>
        <vt:lpwstr>SO0000008</vt:lpwstr>
      </vt:variant>
      <vt:variant>
        <vt:i4>6225987</vt:i4>
      </vt:variant>
      <vt:variant>
        <vt:i4>264</vt:i4>
      </vt:variant>
      <vt:variant>
        <vt:i4>0</vt:i4>
      </vt:variant>
      <vt:variant>
        <vt:i4>5</vt:i4>
      </vt:variant>
      <vt:variant>
        <vt:lpwstr/>
      </vt:variant>
      <vt:variant>
        <vt:lpwstr>SO0000007</vt:lpwstr>
      </vt:variant>
      <vt:variant>
        <vt:i4>6225987</vt:i4>
      </vt:variant>
      <vt:variant>
        <vt:i4>261</vt:i4>
      </vt:variant>
      <vt:variant>
        <vt:i4>0</vt:i4>
      </vt:variant>
      <vt:variant>
        <vt:i4>5</vt:i4>
      </vt:variant>
      <vt:variant>
        <vt:lpwstr/>
      </vt:variant>
      <vt:variant>
        <vt:lpwstr>SO0000007</vt:lpwstr>
      </vt:variant>
      <vt:variant>
        <vt:i4>6029378</vt:i4>
      </vt:variant>
      <vt:variant>
        <vt:i4>258</vt:i4>
      </vt:variant>
      <vt:variant>
        <vt:i4>0</vt:i4>
      </vt:variant>
      <vt:variant>
        <vt:i4>5</vt:i4>
      </vt:variant>
      <vt:variant>
        <vt:lpwstr/>
      </vt:variant>
      <vt:variant>
        <vt:lpwstr>PO0000239</vt:lpwstr>
      </vt:variant>
      <vt:variant>
        <vt:i4>6029378</vt:i4>
      </vt:variant>
      <vt:variant>
        <vt:i4>255</vt:i4>
      </vt:variant>
      <vt:variant>
        <vt:i4>0</vt:i4>
      </vt:variant>
      <vt:variant>
        <vt:i4>5</vt:i4>
      </vt:variant>
      <vt:variant>
        <vt:lpwstr/>
      </vt:variant>
      <vt:variant>
        <vt:lpwstr>PO0000237</vt:lpwstr>
      </vt:variant>
      <vt:variant>
        <vt:i4>6029377</vt:i4>
      </vt:variant>
      <vt:variant>
        <vt:i4>252</vt:i4>
      </vt:variant>
      <vt:variant>
        <vt:i4>0</vt:i4>
      </vt:variant>
      <vt:variant>
        <vt:i4>5</vt:i4>
      </vt:variant>
      <vt:variant>
        <vt:lpwstr/>
      </vt:variant>
      <vt:variant>
        <vt:lpwstr>PO0000138</vt:lpwstr>
      </vt:variant>
      <vt:variant>
        <vt:i4>6225987</vt:i4>
      </vt:variant>
      <vt:variant>
        <vt:i4>249</vt:i4>
      </vt:variant>
      <vt:variant>
        <vt:i4>0</vt:i4>
      </vt:variant>
      <vt:variant>
        <vt:i4>5</vt:i4>
      </vt:variant>
      <vt:variant>
        <vt:lpwstr/>
      </vt:variant>
      <vt:variant>
        <vt:lpwstr>SO0000008</vt:lpwstr>
      </vt:variant>
      <vt:variant>
        <vt:i4>6225987</vt:i4>
      </vt:variant>
      <vt:variant>
        <vt:i4>246</vt:i4>
      </vt:variant>
      <vt:variant>
        <vt:i4>0</vt:i4>
      </vt:variant>
      <vt:variant>
        <vt:i4>5</vt:i4>
      </vt:variant>
      <vt:variant>
        <vt:lpwstr/>
      </vt:variant>
      <vt:variant>
        <vt:lpwstr>SO0000007</vt:lpwstr>
      </vt:variant>
      <vt:variant>
        <vt:i4>6225988</vt:i4>
      </vt:variant>
      <vt:variant>
        <vt:i4>243</vt:i4>
      </vt:variant>
      <vt:variant>
        <vt:i4>0</vt:i4>
      </vt:variant>
      <vt:variant>
        <vt:i4>5</vt:i4>
      </vt:variant>
      <vt:variant>
        <vt:lpwstr/>
      </vt:variant>
      <vt:variant>
        <vt:lpwstr>TO0000006</vt:lpwstr>
      </vt:variant>
      <vt:variant>
        <vt:i4>6225988</vt:i4>
      </vt:variant>
      <vt:variant>
        <vt:i4>240</vt:i4>
      </vt:variant>
      <vt:variant>
        <vt:i4>0</vt:i4>
      </vt:variant>
      <vt:variant>
        <vt:i4>5</vt:i4>
      </vt:variant>
      <vt:variant>
        <vt:lpwstr/>
      </vt:variant>
      <vt:variant>
        <vt:lpwstr>TO0000006</vt:lpwstr>
      </vt:variant>
      <vt:variant>
        <vt:i4>5767234</vt:i4>
      </vt:variant>
      <vt:variant>
        <vt:i4>234</vt:i4>
      </vt:variant>
      <vt:variant>
        <vt:i4>0</vt:i4>
      </vt:variant>
      <vt:variant>
        <vt:i4>5</vt:i4>
      </vt:variant>
      <vt:variant>
        <vt:lpwstr/>
      </vt:variant>
      <vt:variant>
        <vt:lpwstr>PO0000271</vt:lpwstr>
      </vt:variant>
      <vt:variant>
        <vt:i4>6225987</vt:i4>
      </vt:variant>
      <vt:variant>
        <vt:i4>228</vt:i4>
      </vt:variant>
      <vt:variant>
        <vt:i4>0</vt:i4>
      </vt:variant>
      <vt:variant>
        <vt:i4>5</vt:i4>
      </vt:variant>
      <vt:variant>
        <vt:lpwstr/>
      </vt:variant>
      <vt:variant>
        <vt:lpwstr>SO0000006</vt:lpwstr>
      </vt:variant>
      <vt:variant>
        <vt:i4>5767234</vt:i4>
      </vt:variant>
      <vt:variant>
        <vt:i4>225</vt:i4>
      </vt:variant>
      <vt:variant>
        <vt:i4>0</vt:i4>
      </vt:variant>
      <vt:variant>
        <vt:i4>5</vt:i4>
      </vt:variant>
      <vt:variant>
        <vt:lpwstr/>
      </vt:variant>
      <vt:variant>
        <vt:lpwstr>PO0000271</vt:lpwstr>
      </vt:variant>
      <vt:variant>
        <vt:i4>6225987</vt:i4>
      </vt:variant>
      <vt:variant>
        <vt:i4>222</vt:i4>
      </vt:variant>
      <vt:variant>
        <vt:i4>0</vt:i4>
      </vt:variant>
      <vt:variant>
        <vt:i4>5</vt:i4>
      </vt:variant>
      <vt:variant>
        <vt:lpwstr/>
      </vt:variant>
      <vt:variant>
        <vt:lpwstr>SO0000005</vt:lpwstr>
      </vt:variant>
      <vt:variant>
        <vt:i4>6225987</vt:i4>
      </vt:variant>
      <vt:variant>
        <vt:i4>216</vt:i4>
      </vt:variant>
      <vt:variant>
        <vt:i4>0</vt:i4>
      </vt:variant>
      <vt:variant>
        <vt:i4>5</vt:i4>
      </vt:variant>
      <vt:variant>
        <vt:lpwstr/>
      </vt:variant>
      <vt:variant>
        <vt:lpwstr>SO0000005</vt:lpwstr>
      </vt:variant>
      <vt:variant>
        <vt:i4>6029378</vt:i4>
      </vt:variant>
      <vt:variant>
        <vt:i4>213</vt:i4>
      </vt:variant>
      <vt:variant>
        <vt:i4>0</vt:i4>
      </vt:variant>
      <vt:variant>
        <vt:i4>5</vt:i4>
      </vt:variant>
      <vt:variant>
        <vt:lpwstr/>
      </vt:variant>
      <vt:variant>
        <vt:lpwstr>PO0000239</vt:lpwstr>
      </vt:variant>
      <vt:variant>
        <vt:i4>6029378</vt:i4>
      </vt:variant>
      <vt:variant>
        <vt:i4>210</vt:i4>
      </vt:variant>
      <vt:variant>
        <vt:i4>0</vt:i4>
      </vt:variant>
      <vt:variant>
        <vt:i4>5</vt:i4>
      </vt:variant>
      <vt:variant>
        <vt:lpwstr/>
      </vt:variant>
      <vt:variant>
        <vt:lpwstr>PO0000237</vt:lpwstr>
      </vt:variant>
      <vt:variant>
        <vt:i4>5701699</vt:i4>
      </vt:variant>
      <vt:variant>
        <vt:i4>207</vt:i4>
      </vt:variant>
      <vt:variant>
        <vt:i4>0</vt:i4>
      </vt:variant>
      <vt:variant>
        <vt:i4>5</vt:i4>
      </vt:variant>
      <vt:variant>
        <vt:lpwstr/>
      </vt:variant>
      <vt:variant>
        <vt:lpwstr>PO0000380</vt:lpwstr>
      </vt:variant>
      <vt:variant>
        <vt:i4>6160449</vt:i4>
      </vt:variant>
      <vt:variant>
        <vt:i4>204</vt:i4>
      </vt:variant>
      <vt:variant>
        <vt:i4>0</vt:i4>
      </vt:variant>
      <vt:variant>
        <vt:i4>5</vt:i4>
      </vt:variant>
      <vt:variant>
        <vt:lpwstr/>
      </vt:variant>
      <vt:variant>
        <vt:lpwstr>PO0000114</vt:lpwstr>
      </vt:variant>
      <vt:variant>
        <vt:i4>6225988</vt:i4>
      </vt:variant>
      <vt:variant>
        <vt:i4>201</vt:i4>
      </vt:variant>
      <vt:variant>
        <vt:i4>0</vt:i4>
      </vt:variant>
      <vt:variant>
        <vt:i4>5</vt:i4>
      </vt:variant>
      <vt:variant>
        <vt:lpwstr/>
      </vt:variant>
      <vt:variant>
        <vt:lpwstr>TO0000005</vt:lpwstr>
      </vt:variant>
      <vt:variant>
        <vt:i4>6225988</vt:i4>
      </vt:variant>
      <vt:variant>
        <vt:i4>198</vt:i4>
      </vt:variant>
      <vt:variant>
        <vt:i4>0</vt:i4>
      </vt:variant>
      <vt:variant>
        <vt:i4>5</vt:i4>
      </vt:variant>
      <vt:variant>
        <vt:lpwstr/>
      </vt:variant>
      <vt:variant>
        <vt:lpwstr>TO0000005</vt:lpwstr>
      </vt:variant>
      <vt:variant>
        <vt:i4>6225988</vt:i4>
      </vt:variant>
      <vt:variant>
        <vt:i4>195</vt:i4>
      </vt:variant>
      <vt:variant>
        <vt:i4>0</vt:i4>
      </vt:variant>
      <vt:variant>
        <vt:i4>5</vt:i4>
      </vt:variant>
      <vt:variant>
        <vt:lpwstr/>
      </vt:variant>
      <vt:variant>
        <vt:lpwstr>TO0000005</vt:lpwstr>
      </vt:variant>
      <vt:variant>
        <vt:i4>3473464</vt:i4>
      </vt:variant>
      <vt:variant>
        <vt:i4>192</vt:i4>
      </vt:variant>
      <vt:variant>
        <vt:i4>0</vt:i4>
      </vt:variant>
      <vt:variant>
        <vt:i4>5</vt:i4>
      </vt:variant>
      <vt:variant>
        <vt:lpwstr>normacs://normacs.ru/G9Q?dob=41579.000023&amp;dol=41638.380243</vt:lpwstr>
      </vt:variant>
      <vt:variant>
        <vt:lpwstr/>
      </vt:variant>
      <vt:variant>
        <vt:i4>5636163</vt:i4>
      </vt:variant>
      <vt:variant>
        <vt:i4>189</vt:i4>
      </vt:variant>
      <vt:variant>
        <vt:i4>0</vt:i4>
      </vt:variant>
      <vt:variant>
        <vt:i4>5</vt:i4>
      </vt:variant>
      <vt:variant>
        <vt:lpwstr/>
      </vt:variant>
      <vt:variant>
        <vt:lpwstr>PO0000398</vt:lpwstr>
      </vt:variant>
      <vt:variant>
        <vt:i4>6619247</vt:i4>
      </vt:variant>
      <vt:variant>
        <vt:i4>186</vt:i4>
      </vt:variant>
      <vt:variant>
        <vt:i4>0</vt:i4>
      </vt:variant>
      <vt:variant>
        <vt:i4>5</vt:i4>
      </vt:variant>
      <vt:variant>
        <vt:lpwstr>normacs://normacs.ru/PN6?dob=41579.000023&amp;dol=41638.380243</vt:lpwstr>
      </vt:variant>
      <vt:variant>
        <vt:lpwstr/>
      </vt:variant>
      <vt:variant>
        <vt:i4>6225988</vt:i4>
      </vt:variant>
      <vt:variant>
        <vt:i4>183</vt:i4>
      </vt:variant>
      <vt:variant>
        <vt:i4>0</vt:i4>
      </vt:variant>
      <vt:variant>
        <vt:i4>5</vt:i4>
      </vt:variant>
      <vt:variant>
        <vt:lpwstr/>
      </vt:variant>
      <vt:variant>
        <vt:lpwstr>PO0000401</vt:lpwstr>
      </vt:variant>
      <vt:variant>
        <vt:i4>5636163</vt:i4>
      </vt:variant>
      <vt:variant>
        <vt:i4>180</vt:i4>
      </vt:variant>
      <vt:variant>
        <vt:i4>0</vt:i4>
      </vt:variant>
      <vt:variant>
        <vt:i4>5</vt:i4>
      </vt:variant>
      <vt:variant>
        <vt:lpwstr/>
      </vt:variant>
      <vt:variant>
        <vt:lpwstr>PO0000394</vt:lpwstr>
      </vt:variant>
      <vt:variant>
        <vt:i4>6160449</vt:i4>
      </vt:variant>
      <vt:variant>
        <vt:i4>177</vt:i4>
      </vt:variant>
      <vt:variant>
        <vt:i4>0</vt:i4>
      </vt:variant>
      <vt:variant>
        <vt:i4>5</vt:i4>
      </vt:variant>
      <vt:variant>
        <vt:lpwstr/>
      </vt:variant>
      <vt:variant>
        <vt:lpwstr>PO0000114</vt:lpwstr>
      </vt:variant>
      <vt:variant>
        <vt:i4>6160449</vt:i4>
      </vt:variant>
      <vt:variant>
        <vt:i4>174</vt:i4>
      </vt:variant>
      <vt:variant>
        <vt:i4>0</vt:i4>
      </vt:variant>
      <vt:variant>
        <vt:i4>5</vt:i4>
      </vt:variant>
      <vt:variant>
        <vt:lpwstr/>
      </vt:variant>
      <vt:variant>
        <vt:lpwstr>PO0000114</vt:lpwstr>
      </vt:variant>
      <vt:variant>
        <vt:i4>6160449</vt:i4>
      </vt:variant>
      <vt:variant>
        <vt:i4>171</vt:i4>
      </vt:variant>
      <vt:variant>
        <vt:i4>0</vt:i4>
      </vt:variant>
      <vt:variant>
        <vt:i4>5</vt:i4>
      </vt:variant>
      <vt:variant>
        <vt:lpwstr/>
      </vt:variant>
      <vt:variant>
        <vt:lpwstr>PO0000114</vt:lpwstr>
      </vt:variant>
      <vt:variant>
        <vt:i4>5636163</vt:i4>
      </vt:variant>
      <vt:variant>
        <vt:i4>168</vt:i4>
      </vt:variant>
      <vt:variant>
        <vt:i4>0</vt:i4>
      </vt:variant>
      <vt:variant>
        <vt:i4>5</vt:i4>
      </vt:variant>
      <vt:variant>
        <vt:lpwstr/>
      </vt:variant>
      <vt:variant>
        <vt:lpwstr>PO0000392</vt:lpwstr>
      </vt:variant>
      <vt:variant>
        <vt:i4>5701699</vt:i4>
      </vt:variant>
      <vt:variant>
        <vt:i4>165</vt:i4>
      </vt:variant>
      <vt:variant>
        <vt:i4>0</vt:i4>
      </vt:variant>
      <vt:variant>
        <vt:i4>5</vt:i4>
      </vt:variant>
      <vt:variant>
        <vt:lpwstr/>
      </vt:variant>
      <vt:variant>
        <vt:lpwstr>PO0000380</vt:lpwstr>
      </vt:variant>
      <vt:variant>
        <vt:i4>5701699</vt:i4>
      </vt:variant>
      <vt:variant>
        <vt:i4>162</vt:i4>
      </vt:variant>
      <vt:variant>
        <vt:i4>0</vt:i4>
      </vt:variant>
      <vt:variant>
        <vt:i4>5</vt:i4>
      </vt:variant>
      <vt:variant>
        <vt:lpwstr/>
      </vt:variant>
      <vt:variant>
        <vt:lpwstr>PO0000380</vt:lpwstr>
      </vt:variant>
      <vt:variant>
        <vt:i4>5701699</vt:i4>
      </vt:variant>
      <vt:variant>
        <vt:i4>159</vt:i4>
      </vt:variant>
      <vt:variant>
        <vt:i4>0</vt:i4>
      </vt:variant>
      <vt:variant>
        <vt:i4>5</vt:i4>
      </vt:variant>
      <vt:variant>
        <vt:lpwstr/>
      </vt:variant>
      <vt:variant>
        <vt:lpwstr>PO0000380</vt:lpwstr>
      </vt:variant>
      <vt:variant>
        <vt:i4>2162736</vt:i4>
      </vt:variant>
      <vt:variant>
        <vt:i4>156</vt:i4>
      </vt:variant>
      <vt:variant>
        <vt:i4>0</vt:i4>
      </vt:variant>
      <vt:variant>
        <vt:i4>5</vt:i4>
      </vt:variant>
      <vt:variant>
        <vt:lpwstr>normacs://normacs.ru/N1L?dob=41579.000023&amp;dol=41638.380243</vt:lpwstr>
      </vt:variant>
      <vt:variant>
        <vt:lpwstr/>
      </vt:variant>
      <vt:variant>
        <vt:i4>5636163</vt:i4>
      </vt:variant>
      <vt:variant>
        <vt:i4>153</vt:i4>
      </vt:variant>
      <vt:variant>
        <vt:i4>0</vt:i4>
      </vt:variant>
      <vt:variant>
        <vt:i4>5</vt:i4>
      </vt:variant>
      <vt:variant>
        <vt:lpwstr/>
      </vt:variant>
      <vt:variant>
        <vt:lpwstr>PO0000393</vt:lpwstr>
      </vt:variant>
      <vt:variant>
        <vt:i4>5898307</vt:i4>
      </vt:variant>
      <vt:variant>
        <vt:i4>150</vt:i4>
      </vt:variant>
      <vt:variant>
        <vt:i4>0</vt:i4>
      </vt:variant>
      <vt:variant>
        <vt:i4>5</vt:i4>
      </vt:variant>
      <vt:variant>
        <vt:lpwstr/>
      </vt:variant>
      <vt:variant>
        <vt:lpwstr>PO0000352</vt:lpwstr>
      </vt:variant>
      <vt:variant>
        <vt:i4>5636163</vt:i4>
      </vt:variant>
      <vt:variant>
        <vt:i4>147</vt:i4>
      </vt:variant>
      <vt:variant>
        <vt:i4>0</vt:i4>
      </vt:variant>
      <vt:variant>
        <vt:i4>5</vt:i4>
      </vt:variant>
      <vt:variant>
        <vt:lpwstr/>
      </vt:variant>
      <vt:variant>
        <vt:lpwstr>PO0000397</vt:lpwstr>
      </vt:variant>
      <vt:variant>
        <vt:i4>6225987</vt:i4>
      </vt:variant>
      <vt:variant>
        <vt:i4>138</vt:i4>
      </vt:variant>
      <vt:variant>
        <vt:i4>0</vt:i4>
      </vt:variant>
      <vt:variant>
        <vt:i4>5</vt:i4>
      </vt:variant>
      <vt:variant>
        <vt:lpwstr/>
      </vt:variant>
      <vt:variant>
        <vt:lpwstr>SO0000004</vt:lpwstr>
      </vt:variant>
      <vt:variant>
        <vt:i4>6225987</vt:i4>
      </vt:variant>
      <vt:variant>
        <vt:i4>135</vt:i4>
      </vt:variant>
      <vt:variant>
        <vt:i4>0</vt:i4>
      </vt:variant>
      <vt:variant>
        <vt:i4>5</vt:i4>
      </vt:variant>
      <vt:variant>
        <vt:lpwstr/>
      </vt:variant>
      <vt:variant>
        <vt:lpwstr>SO0000003</vt:lpwstr>
      </vt:variant>
      <vt:variant>
        <vt:i4>5636163</vt:i4>
      </vt:variant>
      <vt:variant>
        <vt:i4>132</vt:i4>
      </vt:variant>
      <vt:variant>
        <vt:i4>0</vt:i4>
      </vt:variant>
      <vt:variant>
        <vt:i4>5</vt:i4>
      </vt:variant>
      <vt:variant>
        <vt:lpwstr/>
      </vt:variant>
      <vt:variant>
        <vt:lpwstr>PO0000396</vt:lpwstr>
      </vt:variant>
      <vt:variant>
        <vt:i4>5636163</vt:i4>
      </vt:variant>
      <vt:variant>
        <vt:i4>129</vt:i4>
      </vt:variant>
      <vt:variant>
        <vt:i4>0</vt:i4>
      </vt:variant>
      <vt:variant>
        <vt:i4>5</vt:i4>
      </vt:variant>
      <vt:variant>
        <vt:lpwstr/>
      </vt:variant>
      <vt:variant>
        <vt:lpwstr>PO0000396</vt:lpwstr>
      </vt:variant>
      <vt:variant>
        <vt:i4>5636163</vt:i4>
      </vt:variant>
      <vt:variant>
        <vt:i4>126</vt:i4>
      </vt:variant>
      <vt:variant>
        <vt:i4>0</vt:i4>
      </vt:variant>
      <vt:variant>
        <vt:i4>5</vt:i4>
      </vt:variant>
      <vt:variant>
        <vt:lpwstr/>
      </vt:variant>
      <vt:variant>
        <vt:lpwstr>PO0000396</vt:lpwstr>
      </vt:variant>
      <vt:variant>
        <vt:i4>5636163</vt:i4>
      </vt:variant>
      <vt:variant>
        <vt:i4>123</vt:i4>
      </vt:variant>
      <vt:variant>
        <vt:i4>0</vt:i4>
      </vt:variant>
      <vt:variant>
        <vt:i4>5</vt:i4>
      </vt:variant>
      <vt:variant>
        <vt:lpwstr/>
      </vt:variant>
      <vt:variant>
        <vt:lpwstr>PO0000395</vt:lpwstr>
      </vt:variant>
      <vt:variant>
        <vt:i4>2162736</vt:i4>
      </vt:variant>
      <vt:variant>
        <vt:i4>120</vt:i4>
      </vt:variant>
      <vt:variant>
        <vt:i4>0</vt:i4>
      </vt:variant>
      <vt:variant>
        <vt:i4>5</vt:i4>
      </vt:variant>
      <vt:variant>
        <vt:lpwstr>normacs://normacs.ru/N1L?dob=41579.000023&amp;dol=41638.380243</vt:lpwstr>
      </vt:variant>
      <vt:variant>
        <vt:lpwstr/>
      </vt:variant>
      <vt:variant>
        <vt:i4>3473464</vt:i4>
      </vt:variant>
      <vt:variant>
        <vt:i4>117</vt:i4>
      </vt:variant>
      <vt:variant>
        <vt:i4>0</vt:i4>
      </vt:variant>
      <vt:variant>
        <vt:i4>5</vt:i4>
      </vt:variant>
      <vt:variant>
        <vt:lpwstr>normacs://normacs.ru/G9Q?dob=41579.000023&amp;dol=41638.380243</vt:lpwstr>
      </vt:variant>
      <vt:variant>
        <vt:lpwstr/>
      </vt:variant>
      <vt:variant>
        <vt:i4>6619247</vt:i4>
      </vt:variant>
      <vt:variant>
        <vt:i4>114</vt:i4>
      </vt:variant>
      <vt:variant>
        <vt:i4>0</vt:i4>
      </vt:variant>
      <vt:variant>
        <vt:i4>5</vt:i4>
      </vt:variant>
      <vt:variant>
        <vt:lpwstr>normacs://normacs.ru/PN6?dob=41579.000023&amp;dol=41638.380243</vt:lpwstr>
      </vt:variant>
      <vt:variant>
        <vt:lpwstr/>
      </vt:variant>
      <vt:variant>
        <vt:i4>5636163</vt:i4>
      </vt:variant>
      <vt:variant>
        <vt:i4>111</vt:i4>
      </vt:variant>
      <vt:variant>
        <vt:i4>0</vt:i4>
      </vt:variant>
      <vt:variant>
        <vt:i4>5</vt:i4>
      </vt:variant>
      <vt:variant>
        <vt:lpwstr/>
      </vt:variant>
      <vt:variant>
        <vt:lpwstr>PO0000390</vt:lpwstr>
      </vt:variant>
      <vt:variant>
        <vt:i4>5701699</vt:i4>
      </vt:variant>
      <vt:variant>
        <vt:i4>108</vt:i4>
      </vt:variant>
      <vt:variant>
        <vt:i4>0</vt:i4>
      </vt:variant>
      <vt:variant>
        <vt:i4>5</vt:i4>
      </vt:variant>
      <vt:variant>
        <vt:lpwstr/>
      </vt:variant>
      <vt:variant>
        <vt:lpwstr>PO0000380</vt:lpwstr>
      </vt:variant>
      <vt:variant>
        <vt:i4>5701698</vt:i4>
      </vt:variant>
      <vt:variant>
        <vt:i4>105</vt:i4>
      </vt:variant>
      <vt:variant>
        <vt:i4>0</vt:i4>
      </vt:variant>
      <vt:variant>
        <vt:i4>5</vt:i4>
      </vt:variant>
      <vt:variant>
        <vt:lpwstr/>
      </vt:variant>
      <vt:variant>
        <vt:lpwstr>PO0000289</vt:lpwstr>
      </vt:variant>
      <vt:variant>
        <vt:i4>5963844</vt:i4>
      </vt:variant>
      <vt:variant>
        <vt:i4>102</vt:i4>
      </vt:variant>
      <vt:variant>
        <vt:i4>0</vt:i4>
      </vt:variant>
      <vt:variant>
        <vt:i4>5</vt:i4>
      </vt:variant>
      <vt:variant>
        <vt:lpwstr/>
      </vt:variant>
      <vt:variant>
        <vt:lpwstr>PO0000441</vt:lpwstr>
      </vt:variant>
      <vt:variant>
        <vt:i4>3997743</vt:i4>
      </vt:variant>
      <vt:variant>
        <vt:i4>99</vt:i4>
      </vt:variant>
      <vt:variant>
        <vt:i4>0</vt:i4>
      </vt:variant>
      <vt:variant>
        <vt:i4>5</vt:i4>
      </vt:variant>
      <vt:variant>
        <vt:lpwstr>normacs://normacs.ru/UHUK?dob=41579.000023&amp;dol=41638.380243</vt:lpwstr>
      </vt:variant>
      <vt:variant>
        <vt:lpwstr/>
      </vt:variant>
      <vt:variant>
        <vt:i4>1572919</vt:i4>
      </vt:variant>
      <vt:variant>
        <vt:i4>96</vt:i4>
      </vt:variant>
      <vt:variant>
        <vt:i4>0</vt:i4>
      </vt:variant>
      <vt:variant>
        <vt:i4>5</vt:i4>
      </vt:variant>
      <vt:variant>
        <vt:lpwstr/>
      </vt:variant>
      <vt:variant>
        <vt:lpwstr>_Toc180756369</vt:lpwstr>
      </vt:variant>
      <vt:variant>
        <vt:i4>1572919</vt:i4>
      </vt:variant>
      <vt:variant>
        <vt:i4>93</vt:i4>
      </vt:variant>
      <vt:variant>
        <vt:i4>0</vt:i4>
      </vt:variant>
      <vt:variant>
        <vt:i4>5</vt:i4>
      </vt:variant>
      <vt:variant>
        <vt:lpwstr/>
      </vt:variant>
      <vt:variant>
        <vt:lpwstr>_Toc180756368</vt:lpwstr>
      </vt:variant>
      <vt:variant>
        <vt:i4>1572919</vt:i4>
      </vt:variant>
      <vt:variant>
        <vt:i4>90</vt:i4>
      </vt:variant>
      <vt:variant>
        <vt:i4>0</vt:i4>
      </vt:variant>
      <vt:variant>
        <vt:i4>5</vt:i4>
      </vt:variant>
      <vt:variant>
        <vt:lpwstr/>
      </vt:variant>
      <vt:variant>
        <vt:lpwstr>_Toc180756367</vt:lpwstr>
      </vt:variant>
      <vt:variant>
        <vt:i4>1572919</vt:i4>
      </vt:variant>
      <vt:variant>
        <vt:i4>87</vt:i4>
      </vt:variant>
      <vt:variant>
        <vt:i4>0</vt:i4>
      </vt:variant>
      <vt:variant>
        <vt:i4>5</vt:i4>
      </vt:variant>
      <vt:variant>
        <vt:lpwstr/>
      </vt:variant>
      <vt:variant>
        <vt:lpwstr>_Toc180756366</vt:lpwstr>
      </vt:variant>
      <vt:variant>
        <vt:i4>1572919</vt:i4>
      </vt:variant>
      <vt:variant>
        <vt:i4>84</vt:i4>
      </vt:variant>
      <vt:variant>
        <vt:i4>0</vt:i4>
      </vt:variant>
      <vt:variant>
        <vt:i4>5</vt:i4>
      </vt:variant>
      <vt:variant>
        <vt:lpwstr/>
      </vt:variant>
      <vt:variant>
        <vt:lpwstr>_Toc180756365</vt:lpwstr>
      </vt:variant>
      <vt:variant>
        <vt:i4>1572919</vt:i4>
      </vt:variant>
      <vt:variant>
        <vt:i4>81</vt:i4>
      </vt:variant>
      <vt:variant>
        <vt:i4>0</vt:i4>
      </vt:variant>
      <vt:variant>
        <vt:i4>5</vt:i4>
      </vt:variant>
      <vt:variant>
        <vt:lpwstr/>
      </vt:variant>
      <vt:variant>
        <vt:lpwstr>_Toc180756364</vt:lpwstr>
      </vt:variant>
      <vt:variant>
        <vt:i4>1572919</vt:i4>
      </vt:variant>
      <vt:variant>
        <vt:i4>78</vt:i4>
      </vt:variant>
      <vt:variant>
        <vt:i4>0</vt:i4>
      </vt:variant>
      <vt:variant>
        <vt:i4>5</vt:i4>
      </vt:variant>
      <vt:variant>
        <vt:lpwstr/>
      </vt:variant>
      <vt:variant>
        <vt:lpwstr>_Toc180756363</vt:lpwstr>
      </vt:variant>
      <vt:variant>
        <vt:i4>1572919</vt:i4>
      </vt:variant>
      <vt:variant>
        <vt:i4>75</vt:i4>
      </vt:variant>
      <vt:variant>
        <vt:i4>0</vt:i4>
      </vt:variant>
      <vt:variant>
        <vt:i4>5</vt:i4>
      </vt:variant>
      <vt:variant>
        <vt:lpwstr/>
      </vt:variant>
      <vt:variant>
        <vt:lpwstr>_Toc180756362</vt:lpwstr>
      </vt:variant>
      <vt:variant>
        <vt:i4>1572919</vt:i4>
      </vt:variant>
      <vt:variant>
        <vt:i4>72</vt:i4>
      </vt:variant>
      <vt:variant>
        <vt:i4>0</vt:i4>
      </vt:variant>
      <vt:variant>
        <vt:i4>5</vt:i4>
      </vt:variant>
      <vt:variant>
        <vt:lpwstr/>
      </vt:variant>
      <vt:variant>
        <vt:lpwstr>_Toc180756361</vt:lpwstr>
      </vt:variant>
      <vt:variant>
        <vt:i4>1572919</vt:i4>
      </vt:variant>
      <vt:variant>
        <vt:i4>69</vt:i4>
      </vt:variant>
      <vt:variant>
        <vt:i4>0</vt:i4>
      </vt:variant>
      <vt:variant>
        <vt:i4>5</vt:i4>
      </vt:variant>
      <vt:variant>
        <vt:lpwstr/>
      </vt:variant>
      <vt:variant>
        <vt:lpwstr>_Toc180756360</vt:lpwstr>
      </vt:variant>
      <vt:variant>
        <vt:i4>1769527</vt:i4>
      </vt:variant>
      <vt:variant>
        <vt:i4>66</vt:i4>
      </vt:variant>
      <vt:variant>
        <vt:i4>0</vt:i4>
      </vt:variant>
      <vt:variant>
        <vt:i4>5</vt:i4>
      </vt:variant>
      <vt:variant>
        <vt:lpwstr/>
      </vt:variant>
      <vt:variant>
        <vt:lpwstr>_Toc180756359</vt:lpwstr>
      </vt:variant>
      <vt:variant>
        <vt:i4>1769527</vt:i4>
      </vt:variant>
      <vt:variant>
        <vt:i4>63</vt:i4>
      </vt:variant>
      <vt:variant>
        <vt:i4>0</vt:i4>
      </vt:variant>
      <vt:variant>
        <vt:i4>5</vt:i4>
      </vt:variant>
      <vt:variant>
        <vt:lpwstr/>
      </vt:variant>
      <vt:variant>
        <vt:lpwstr>_Toc180756358</vt:lpwstr>
      </vt:variant>
      <vt:variant>
        <vt:i4>1769527</vt:i4>
      </vt:variant>
      <vt:variant>
        <vt:i4>60</vt:i4>
      </vt:variant>
      <vt:variant>
        <vt:i4>0</vt:i4>
      </vt:variant>
      <vt:variant>
        <vt:i4>5</vt:i4>
      </vt:variant>
      <vt:variant>
        <vt:lpwstr/>
      </vt:variant>
      <vt:variant>
        <vt:lpwstr>_Toc180756357</vt:lpwstr>
      </vt:variant>
      <vt:variant>
        <vt:i4>1769527</vt:i4>
      </vt:variant>
      <vt:variant>
        <vt:i4>57</vt:i4>
      </vt:variant>
      <vt:variant>
        <vt:i4>0</vt:i4>
      </vt:variant>
      <vt:variant>
        <vt:i4>5</vt:i4>
      </vt:variant>
      <vt:variant>
        <vt:lpwstr/>
      </vt:variant>
      <vt:variant>
        <vt:lpwstr>_Toc180756356</vt:lpwstr>
      </vt:variant>
      <vt:variant>
        <vt:i4>1769527</vt:i4>
      </vt:variant>
      <vt:variant>
        <vt:i4>54</vt:i4>
      </vt:variant>
      <vt:variant>
        <vt:i4>0</vt:i4>
      </vt:variant>
      <vt:variant>
        <vt:i4>5</vt:i4>
      </vt:variant>
      <vt:variant>
        <vt:lpwstr/>
      </vt:variant>
      <vt:variant>
        <vt:lpwstr>_Toc180756355</vt:lpwstr>
      </vt:variant>
      <vt:variant>
        <vt:i4>1769527</vt:i4>
      </vt:variant>
      <vt:variant>
        <vt:i4>51</vt:i4>
      </vt:variant>
      <vt:variant>
        <vt:i4>0</vt:i4>
      </vt:variant>
      <vt:variant>
        <vt:i4>5</vt:i4>
      </vt:variant>
      <vt:variant>
        <vt:lpwstr/>
      </vt:variant>
      <vt:variant>
        <vt:lpwstr>_Toc180756354</vt:lpwstr>
      </vt:variant>
      <vt:variant>
        <vt:i4>1769527</vt:i4>
      </vt:variant>
      <vt:variant>
        <vt:i4>48</vt:i4>
      </vt:variant>
      <vt:variant>
        <vt:i4>0</vt:i4>
      </vt:variant>
      <vt:variant>
        <vt:i4>5</vt:i4>
      </vt:variant>
      <vt:variant>
        <vt:lpwstr/>
      </vt:variant>
      <vt:variant>
        <vt:lpwstr>_Toc180756353</vt:lpwstr>
      </vt:variant>
      <vt:variant>
        <vt:i4>1769527</vt:i4>
      </vt:variant>
      <vt:variant>
        <vt:i4>45</vt:i4>
      </vt:variant>
      <vt:variant>
        <vt:i4>0</vt:i4>
      </vt:variant>
      <vt:variant>
        <vt:i4>5</vt:i4>
      </vt:variant>
      <vt:variant>
        <vt:lpwstr/>
      </vt:variant>
      <vt:variant>
        <vt:lpwstr>_Toc180756352</vt:lpwstr>
      </vt:variant>
      <vt:variant>
        <vt:i4>1769527</vt:i4>
      </vt:variant>
      <vt:variant>
        <vt:i4>42</vt:i4>
      </vt:variant>
      <vt:variant>
        <vt:i4>0</vt:i4>
      </vt:variant>
      <vt:variant>
        <vt:i4>5</vt:i4>
      </vt:variant>
      <vt:variant>
        <vt:lpwstr/>
      </vt:variant>
      <vt:variant>
        <vt:lpwstr>_Toc180756351</vt:lpwstr>
      </vt:variant>
      <vt:variant>
        <vt:i4>1769527</vt:i4>
      </vt:variant>
      <vt:variant>
        <vt:i4>39</vt:i4>
      </vt:variant>
      <vt:variant>
        <vt:i4>0</vt:i4>
      </vt:variant>
      <vt:variant>
        <vt:i4>5</vt:i4>
      </vt:variant>
      <vt:variant>
        <vt:lpwstr/>
      </vt:variant>
      <vt:variant>
        <vt:lpwstr>_Toc180756350</vt:lpwstr>
      </vt:variant>
      <vt:variant>
        <vt:i4>1703991</vt:i4>
      </vt:variant>
      <vt:variant>
        <vt:i4>36</vt:i4>
      </vt:variant>
      <vt:variant>
        <vt:i4>0</vt:i4>
      </vt:variant>
      <vt:variant>
        <vt:i4>5</vt:i4>
      </vt:variant>
      <vt:variant>
        <vt:lpwstr/>
      </vt:variant>
      <vt:variant>
        <vt:lpwstr>_Toc180756349</vt:lpwstr>
      </vt:variant>
      <vt:variant>
        <vt:i4>1703991</vt:i4>
      </vt:variant>
      <vt:variant>
        <vt:i4>33</vt:i4>
      </vt:variant>
      <vt:variant>
        <vt:i4>0</vt:i4>
      </vt:variant>
      <vt:variant>
        <vt:i4>5</vt:i4>
      </vt:variant>
      <vt:variant>
        <vt:lpwstr/>
      </vt:variant>
      <vt:variant>
        <vt:lpwstr>_Toc180756348</vt:lpwstr>
      </vt:variant>
      <vt:variant>
        <vt:i4>1703991</vt:i4>
      </vt:variant>
      <vt:variant>
        <vt:i4>30</vt:i4>
      </vt:variant>
      <vt:variant>
        <vt:i4>0</vt:i4>
      </vt:variant>
      <vt:variant>
        <vt:i4>5</vt:i4>
      </vt:variant>
      <vt:variant>
        <vt:lpwstr/>
      </vt:variant>
      <vt:variant>
        <vt:lpwstr>_Toc180756347</vt:lpwstr>
      </vt:variant>
      <vt:variant>
        <vt:i4>1703991</vt:i4>
      </vt:variant>
      <vt:variant>
        <vt:i4>27</vt:i4>
      </vt:variant>
      <vt:variant>
        <vt:i4>0</vt:i4>
      </vt:variant>
      <vt:variant>
        <vt:i4>5</vt:i4>
      </vt:variant>
      <vt:variant>
        <vt:lpwstr/>
      </vt:variant>
      <vt:variant>
        <vt:lpwstr>_Toc180756346</vt:lpwstr>
      </vt:variant>
      <vt:variant>
        <vt:i4>1703991</vt:i4>
      </vt:variant>
      <vt:variant>
        <vt:i4>24</vt:i4>
      </vt:variant>
      <vt:variant>
        <vt:i4>0</vt:i4>
      </vt:variant>
      <vt:variant>
        <vt:i4>5</vt:i4>
      </vt:variant>
      <vt:variant>
        <vt:lpwstr/>
      </vt:variant>
      <vt:variant>
        <vt:lpwstr>_Toc180756345</vt:lpwstr>
      </vt:variant>
      <vt:variant>
        <vt:i4>1703991</vt:i4>
      </vt:variant>
      <vt:variant>
        <vt:i4>21</vt:i4>
      </vt:variant>
      <vt:variant>
        <vt:i4>0</vt:i4>
      </vt:variant>
      <vt:variant>
        <vt:i4>5</vt:i4>
      </vt:variant>
      <vt:variant>
        <vt:lpwstr/>
      </vt:variant>
      <vt:variant>
        <vt:lpwstr>_Toc180756344</vt:lpwstr>
      </vt:variant>
      <vt:variant>
        <vt:i4>1703991</vt:i4>
      </vt:variant>
      <vt:variant>
        <vt:i4>18</vt:i4>
      </vt:variant>
      <vt:variant>
        <vt:i4>0</vt:i4>
      </vt:variant>
      <vt:variant>
        <vt:i4>5</vt:i4>
      </vt:variant>
      <vt:variant>
        <vt:lpwstr/>
      </vt:variant>
      <vt:variant>
        <vt:lpwstr>_Toc180756343</vt:lpwstr>
      </vt:variant>
      <vt:variant>
        <vt:i4>3997743</vt:i4>
      </vt:variant>
      <vt:variant>
        <vt:i4>15</vt:i4>
      </vt:variant>
      <vt:variant>
        <vt:i4>0</vt:i4>
      </vt:variant>
      <vt:variant>
        <vt:i4>5</vt:i4>
      </vt:variant>
      <vt:variant>
        <vt:lpwstr>normacs://normacs.ru/UHUK?dob=41579.000023&amp;dol=41638.380243</vt:lpwstr>
      </vt:variant>
      <vt:variant>
        <vt:lpwstr/>
      </vt:variant>
      <vt:variant>
        <vt:i4>6160448</vt:i4>
      </vt:variant>
      <vt:variant>
        <vt:i4>12</vt:i4>
      </vt:variant>
      <vt:variant>
        <vt:i4>0</vt:i4>
      </vt:variant>
      <vt:variant>
        <vt:i4>5</vt:i4>
      </vt:variant>
      <vt:variant>
        <vt:lpwstr/>
      </vt:variant>
      <vt:variant>
        <vt:lpwstr>PO0000010</vt:lpwstr>
      </vt:variant>
      <vt:variant>
        <vt:i4>3801125</vt:i4>
      </vt:variant>
      <vt:variant>
        <vt:i4>9</vt:i4>
      </vt:variant>
      <vt:variant>
        <vt:i4>0</vt:i4>
      </vt:variant>
      <vt:variant>
        <vt:i4>5</vt:i4>
      </vt:variant>
      <vt:variant>
        <vt:lpwstr>normacs://normacs.ru/UHRA?dob=41579.000023&amp;dol=41638.380243</vt:lpwstr>
      </vt:variant>
      <vt:variant>
        <vt:lpwstr/>
      </vt:variant>
      <vt:variant>
        <vt:i4>7077991</vt:i4>
      </vt:variant>
      <vt:variant>
        <vt:i4>6</vt:i4>
      </vt:variant>
      <vt:variant>
        <vt:i4>0</vt:i4>
      </vt:variant>
      <vt:variant>
        <vt:i4>5</vt:i4>
      </vt:variant>
      <vt:variant>
        <vt:lpwstr>normacs://normacs.ru/9FV?dob=41579.000023&amp;dol=41638.380243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52709-2007 Топлива дизельные. Определение цетанового числа</dc:title>
  <dc:creator>Филин Сергей Александрович</dc:creator>
  <cp:lastModifiedBy>Филин Сергей Александрович</cp:lastModifiedBy>
  <cp:revision>2</cp:revision>
  <dcterms:created xsi:type="dcterms:W3CDTF">2013-12-30T05:55:00Z</dcterms:created>
  <dcterms:modified xsi:type="dcterms:W3CDTF">2013-12-30T05:55:00Z</dcterms:modified>
</cp:coreProperties>
</file>