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DD" w:rsidRPr="00CD40DD" w:rsidRDefault="00CD40DD" w:rsidP="00CD40DD">
      <w:pPr>
        <w:spacing w:after="0"/>
        <w:ind w:left="851" w:hanging="851"/>
        <w:jc w:val="both"/>
        <w:rPr>
          <w:rFonts w:ascii="Times New Roman" w:hAnsi="Times New Roman" w:cs="Times New Roman"/>
          <w:sz w:val="24"/>
          <w:szCs w:val="24"/>
        </w:rPr>
      </w:pPr>
      <w:r w:rsidRPr="00CD40DD">
        <w:rPr>
          <w:rFonts w:ascii="Times New Roman" w:hAnsi="Times New Roman" w:cs="Times New Roman"/>
          <w:sz w:val="24"/>
          <w:szCs w:val="24"/>
        </w:rPr>
        <w:t xml:space="preserve">Приказ Федеральной службы по экологическому, технологическому и атомному надзору </w:t>
      </w:r>
    </w:p>
    <w:p w:rsidR="00CD40DD" w:rsidRDefault="00CD40DD" w:rsidP="00CD40DD">
      <w:pPr>
        <w:spacing w:after="0"/>
        <w:ind w:left="851" w:hanging="851"/>
        <w:jc w:val="both"/>
        <w:rPr>
          <w:rFonts w:ascii="Times New Roman" w:hAnsi="Times New Roman" w:cs="Times New Roman"/>
          <w:sz w:val="24"/>
          <w:szCs w:val="24"/>
        </w:rPr>
      </w:pPr>
      <w:r w:rsidRPr="00CD40DD">
        <w:rPr>
          <w:rFonts w:ascii="Times New Roman" w:hAnsi="Times New Roman" w:cs="Times New Roman"/>
          <w:sz w:val="24"/>
          <w:szCs w:val="24"/>
        </w:rPr>
        <w:t>от 26 декабря 2006 г. № 1129</w:t>
      </w:r>
    </w:p>
    <w:p w:rsidR="00CD40DD" w:rsidRPr="00CD40DD" w:rsidRDefault="00CD40DD" w:rsidP="00CD40DD">
      <w:pPr>
        <w:spacing w:after="0"/>
        <w:ind w:left="851" w:hanging="851"/>
        <w:jc w:val="both"/>
        <w:rPr>
          <w:rFonts w:ascii="Times New Roman" w:hAnsi="Times New Roman" w:cs="Times New Roman"/>
          <w:sz w:val="24"/>
          <w:szCs w:val="24"/>
        </w:rPr>
      </w:pPr>
    </w:p>
    <w:p w:rsidR="00CD40DD" w:rsidRDefault="00CD40DD" w:rsidP="00CD40DD">
      <w:pPr>
        <w:spacing w:after="0"/>
        <w:jc w:val="center"/>
        <w:rPr>
          <w:rFonts w:ascii="Times New Roman" w:hAnsi="Times New Roman" w:cs="Times New Roman"/>
          <w:b/>
          <w:sz w:val="32"/>
          <w:szCs w:val="32"/>
        </w:rPr>
      </w:pPr>
      <w:r w:rsidRPr="00CD40DD">
        <w:rPr>
          <w:rFonts w:ascii="Times New Roman" w:hAnsi="Times New Roman" w:cs="Times New Roman"/>
          <w:b/>
          <w:sz w:val="32"/>
          <w:szCs w:val="32"/>
        </w:rPr>
        <w:t>"Об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p>
    <w:p w:rsidR="00CD40DD" w:rsidRPr="00CD40DD" w:rsidRDefault="00CD40DD" w:rsidP="00CD40DD">
      <w:pPr>
        <w:spacing w:after="0"/>
        <w:jc w:val="center"/>
        <w:rPr>
          <w:rFonts w:ascii="Times New Roman" w:hAnsi="Times New Roman" w:cs="Times New Roman"/>
          <w:b/>
          <w:sz w:val="32"/>
          <w:szCs w:val="32"/>
        </w:rPr>
      </w:pP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Приказываю:</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Утвердить и ввести в действие прилагаемый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Руководитель </w:t>
      </w:r>
      <w:r w:rsidRPr="00CD40DD">
        <w:rPr>
          <w:rFonts w:ascii="Times New Roman" w:hAnsi="Times New Roman" w:cs="Times New Roman"/>
          <w:sz w:val="24"/>
          <w:szCs w:val="24"/>
        </w:rPr>
        <w:tab/>
        <w:t xml:space="preserve">К.Б. </w:t>
      </w:r>
      <w:proofErr w:type="spellStart"/>
      <w:r w:rsidRPr="00CD40DD">
        <w:rPr>
          <w:rFonts w:ascii="Times New Roman" w:hAnsi="Times New Roman" w:cs="Times New Roman"/>
          <w:sz w:val="24"/>
          <w:szCs w:val="24"/>
        </w:rPr>
        <w:t>Пуликовский</w:t>
      </w:r>
      <w:proofErr w:type="spell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 </w:t>
      </w:r>
      <w:r w:rsidRPr="00CD40DD">
        <w:rPr>
          <w:rFonts w:ascii="Times New Roman" w:hAnsi="Times New Roman" w:cs="Times New Roman"/>
          <w:sz w:val="24"/>
          <w:szCs w:val="24"/>
        </w:rPr>
        <w:tab/>
        <w:t xml:space="preserve"> </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Зарегистрировано в Минюсте РФ 6 марта 2007 г.</w:t>
      </w:r>
      <w:r w:rsidRPr="00CD40DD">
        <w:rPr>
          <w:rFonts w:ascii="Times New Roman" w:hAnsi="Times New Roman" w:cs="Times New Roman"/>
          <w:sz w:val="24"/>
          <w:szCs w:val="24"/>
        </w:rPr>
        <w:tab/>
        <w:t xml:space="preserve"> </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Регистрационный № 9053</w:t>
      </w:r>
      <w:r w:rsidRPr="00CD40DD">
        <w:rPr>
          <w:rFonts w:ascii="Times New Roman" w:hAnsi="Times New Roman" w:cs="Times New Roman"/>
          <w:sz w:val="24"/>
          <w:szCs w:val="24"/>
        </w:rPr>
        <w:tab/>
        <w:t xml:space="preserve"> </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Руководящие документы РД-11-04-2006</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(утв. приказом Федеральной службы по экологическому, технологическому и атомному надзору от 26 декабря 2006 г. № 1129)</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I. Общие положения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1. </w:t>
      </w:r>
      <w:proofErr w:type="gramStart"/>
      <w:r w:rsidRPr="00CD40DD">
        <w:rPr>
          <w:rFonts w:ascii="Times New Roman" w:hAnsi="Times New Roman" w:cs="Times New Roman"/>
          <w:sz w:val="24"/>
          <w:szCs w:val="24"/>
        </w:rPr>
        <w:t>Настоящий Порядок разработан на основании статьи 54 Градостроительного кодекса Российской Федерации*(1) и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 54 "О государственном строительном надзоре в Российской Федерации"*(2) (далее - Положение об осуществлении государственного строительного надзора в Российской Федерации).</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2. </w:t>
      </w:r>
      <w:proofErr w:type="gramStart"/>
      <w:r w:rsidRPr="00CD40DD">
        <w:rPr>
          <w:rFonts w:ascii="Times New Roman" w:hAnsi="Times New Roman" w:cs="Times New Roman"/>
          <w:sz w:val="24"/>
          <w:szCs w:val="24"/>
        </w:rPr>
        <w:t xml:space="preserve">Настоящий Порядок устанавливает требования к проведению Федеральной службой по экологическому, технологическому и атомному надзору и ее территориальными органами, а также органами исполнительной власти субъектов Российской Федерации, уполномоченными на осуществление государственного строительного надзора (далее - орган государственного строительного надзора) проверок соответствия выполненных при строительстве, реконструкции, капитальном ремонте </w:t>
      </w:r>
      <w:r w:rsidRPr="00CD40DD">
        <w:rPr>
          <w:rFonts w:ascii="Times New Roman" w:hAnsi="Times New Roman" w:cs="Times New Roman"/>
          <w:sz w:val="24"/>
          <w:szCs w:val="24"/>
        </w:rPr>
        <w:lastRenderedPageBreak/>
        <w:t>объектов капитального строительства работ требованиям технических регламентов, иных нормативных правовых актов и проектной документации (далее</w:t>
      </w:r>
      <w:proofErr w:type="gramEnd"/>
      <w:r w:rsidRPr="00CD40DD">
        <w:rPr>
          <w:rFonts w:ascii="Times New Roman" w:hAnsi="Times New Roman" w:cs="Times New Roman"/>
          <w:sz w:val="24"/>
          <w:szCs w:val="24"/>
        </w:rPr>
        <w:t xml:space="preserve"> - </w:t>
      </w:r>
      <w:proofErr w:type="gramStart"/>
      <w:r w:rsidRPr="00CD40DD">
        <w:rPr>
          <w:rFonts w:ascii="Times New Roman" w:hAnsi="Times New Roman" w:cs="Times New Roman"/>
          <w:sz w:val="24"/>
          <w:szCs w:val="24"/>
        </w:rPr>
        <w:t>проверки) и оформлению результатов таких проверок, а также требования, предъявляемые к выдаче заключений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(далее - заключение) или принятию решения об отказе в выдаче такого заключения (далее - решение об отказе в выдаче заключения).</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3. Проверки проводятся должностным лицом органа государственного строительного надзора в следующих случаях:</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а) наступления сроков завершения работ, которые подлежат проверке в соответствии с программой проведения проверок;</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б) получения извещения от лица, осуществляющего строительство, о завершении работ, которые подлежат проверке, если срок окончания таких работ не совпадает со сроками, указанными в программе проведения проверок;</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 получения извещения от лица, осуществляющего строительство, о случаях возникновения аварийных ситуаций на объекте капитального строительства;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г) получения обращений физических и юридических лиц, органов государственной власти и органов местного самоуправления по вопросам, относящимся к осуществлению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д) получения сведений о выполнении работ по строительству, реконструкции, капитальному ремонту объекта капитального строительства, подлежащих проверке, из иных источников.</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Итоговая проверка соответствия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(далее - итоговая проверка) проводится органом государственного строительного надзора в случае получения извещения застройщика или заказчика об окончании строительства, реконструкции, капитального ремонта объектов капитального строительства.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II. Подготовка к проведению проверок при осуществлении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4. </w:t>
      </w:r>
      <w:proofErr w:type="gramStart"/>
      <w:r w:rsidRPr="00CD40DD">
        <w:rPr>
          <w:rFonts w:ascii="Times New Roman" w:hAnsi="Times New Roman" w:cs="Times New Roman"/>
          <w:sz w:val="24"/>
          <w:szCs w:val="24"/>
        </w:rPr>
        <w:t>Проверки проводятся должностным лицом (должностными лицами) органа государственного строительного надзора, уполномоченным (уполномоченными) на основании соответствующего приказа (распоряжения) руководителя (лица, исполняющего его обязанности, или лица, которое вправе издать такой приказ (распоряжение) в соответствии с его полномочиями и распределением обязанностей) органа государственного строительного надзора и от его имени осуществлять такой надзор (далее - должностное лицо органа государственного строительного надзора), составленного по образцу, приведенному</w:t>
      </w:r>
      <w:proofErr w:type="gramEnd"/>
      <w:r w:rsidRPr="00CD40DD">
        <w:rPr>
          <w:rFonts w:ascii="Times New Roman" w:hAnsi="Times New Roman" w:cs="Times New Roman"/>
          <w:sz w:val="24"/>
          <w:szCs w:val="24"/>
        </w:rPr>
        <w:t xml:space="preserve"> в Приложении № 1 к настоящему Порядку.</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5. Застройщик или заказчик заблаговременно, но не </w:t>
      </w:r>
      <w:proofErr w:type="gramStart"/>
      <w:r w:rsidRPr="00CD40DD">
        <w:rPr>
          <w:rFonts w:ascii="Times New Roman" w:hAnsi="Times New Roman" w:cs="Times New Roman"/>
          <w:sz w:val="24"/>
          <w:szCs w:val="24"/>
        </w:rPr>
        <w:t>позднее</w:t>
      </w:r>
      <w:proofErr w:type="gramEnd"/>
      <w:r w:rsidRPr="00CD40DD">
        <w:rPr>
          <w:rFonts w:ascii="Times New Roman" w:hAnsi="Times New Roman" w:cs="Times New Roman"/>
          <w:sz w:val="24"/>
          <w:szCs w:val="24"/>
        </w:rPr>
        <w:t xml:space="preserve"> чем за 7 рабочих дней до начала осуществления строительства, реконструкции, капитального ремонта объекта капитального строительства, направляет в орган государственного строительного надзора извещение (по образцу, приведенному в Приложении № 2 к настоящему Порядку) о </w:t>
      </w:r>
      <w:r w:rsidRPr="00CD40DD">
        <w:rPr>
          <w:rFonts w:ascii="Times New Roman" w:hAnsi="Times New Roman" w:cs="Times New Roman"/>
          <w:sz w:val="24"/>
          <w:szCs w:val="24"/>
        </w:rPr>
        <w:lastRenderedPageBreak/>
        <w:t>начале таких работ с приложением документов, предусмотренных частью 5 статьи 52 Градостроительного кодекса Российской Федерации.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 извещении о начале строительства, реконструкции, капитальном ремонте объекта капитального строительства указываются сведения: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а) о застройщике или заказчике;</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б) об объекте капитального строительства;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 о разрешении на строительство;</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г) о заключении государственной экспертизы проектной документации;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д) о дате начала и окончания строительства, реконструкции, капитального ремонта объекта капитального строительства;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е) перечень прилагаемых к извещению документов.</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6. Извещение, указанное в пункте 5 настоящего Порядка, с прилагаемыми к нему документами является основанием для разработки должностным лицом органа государственного строительного надзора программы проведения проверок (по образцу, приведенному в Приложении № 3 к настоящему Порядку) в течение 7 рабочих дней </w:t>
      </w:r>
      <w:proofErr w:type="gramStart"/>
      <w:r w:rsidRPr="00CD40DD">
        <w:rPr>
          <w:rFonts w:ascii="Times New Roman" w:hAnsi="Times New Roman" w:cs="Times New Roman"/>
          <w:sz w:val="24"/>
          <w:szCs w:val="24"/>
        </w:rPr>
        <w:t>с даты получения</w:t>
      </w:r>
      <w:proofErr w:type="gramEnd"/>
      <w:r w:rsidRPr="00CD40DD">
        <w:rPr>
          <w:rFonts w:ascii="Times New Roman" w:hAnsi="Times New Roman" w:cs="Times New Roman"/>
          <w:sz w:val="24"/>
          <w:szCs w:val="24"/>
        </w:rPr>
        <w:t xml:space="preserve"> такого извещения.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 программе проведения проверок указываются следующие сведения: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а) наименование работ, подлежащих проверке, определяемых в соответствии с проектом организации строительства объекта капитального строительства, предусмотренным пунктом 6 части 12 статьи 48 Градостроительного кодекса Российской Федерации (далее - проект организации строительства объекта капитального строительства);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б) предмет каждой проверки;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в) примерная дата проведения каждой проверки, определяемая на основании данных </w:t>
      </w:r>
      <w:proofErr w:type="gramStart"/>
      <w:r w:rsidRPr="00CD40DD">
        <w:rPr>
          <w:rFonts w:ascii="Times New Roman" w:hAnsi="Times New Roman" w:cs="Times New Roman"/>
          <w:sz w:val="24"/>
          <w:szCs w:val="24"/>
        </w:rPr>
        <w:t>проекта организации строительства объекта капитального строительства</w:t>
      </w:r>
      <w:proofErr w:type="gramEnd"/>
      <w:r w:rsidRPr="00CD40DD">
        <w:rPr>
          <w:rFonts w:ascii="Times New Roman" w:hAnsi="Times New Roman" w:cs="Times New Roman"/>
          <w:sz w:val="24"/>
          <w:szCs w:val="24"/>
        </w:rPr>
        <w:t>;</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г) ориентировочные затраты времени должностного лица органа государственного строительного надзора на проведение каждой проверки;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д) иные сведения, необходимые для проведения должностным лицом органа государственного строительного надзора проверок.</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7. Программа проведения проверок составляется в 2 экземплярах, из которых первый остается в деле органа государственного строительного надзора, второй - направляется (вручается) застройщику или заказчику.</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Второй экземпляр программы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экземпляра программы представителем застройщика или заказчика, документ направляется по почте заказным письмом с уведомлением.</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Застройщик или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8. Лицо, осуществляющее строительство, обязано извещать орган государственного строительного надзора об изменении сроков окончания работ, подлежащих проверке, указанных в программе проведения проверок (по образцу, приведенному в Приложении № 4 к настоящему Порядку). Также в орган государственного строительного надзора с целью последующего проведения проверки подлежит направлению извещение о каждом </w:t>
      </w:r>
      <w:r w:rsidRPr="00CD40DD">
        <w:rPr>
          <w:rFonts w:ascii="Times New Roman" w:hAnsi="Times New Roman" w:cs="Times New Roman"/>
          <w:sz w:val="24"/>
          <w:szCs w:val="24"/>
        </w:rPr>
        <w:lastRenderedPageBreak/>
        <w:t>случае возникновения аварийной ситуации по образцу, приведенному в Приложении № 5 к настоящему Порядку.</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9. Перед началом проверки, но не позднее, чем за 3 рабочих дня до ее проведения, должностное лицо органа государственного строительного надзора уведомляет застройщика или заказчика о проведении проверки посредством телефонной, факсимильной или электронной связи. В уведомлении указываются сведения о дате проведения проверки, предмете проверки, иные сведения необходимые для проведения проверки. В случае</w:t>
      </w:r>
      <w:proofErr w:type="gramStart"/>
      <w:r w:rsidRPr="00CD40DD">
        <w:rPr>
          <w:rFonts w:ascii="Times New Roman" w:hAnsi="Times New Roman" w:cs="Times New Roman"/>
          <w:sz w:val="24"/>
          <w:szCs w:val="24"/>
        </w:rPr>
        <w:t>,</w:t>
      </w:r>
      <w:proofErr w:type="gramEnd"/>
      <w:r w:rsidRPr="00CD40DD">
        <w:rPr>
          <w:rFonts w:ascii="Times New Roman" w:hAnsi="Times New Roman" w:cs="Times New Roman"/>
          <w:sz w:val="24"/>
          <w:szCs w:val="24"/>
        </w:rPr>
        <w:t xml:space="preserve"> если уведомление вручается представителю застройщика или заказчика или направляется посредством факсимильной либо почтовой связи, оно составляется по образцу, приведенному в Приложении № 6 к настоящему Порядку. Уведомление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уведомления представителем застройщика или заказчика, документ направляется по факсу или по почте заказным письмом с уведомлением.</w:t>
      </w:r>
    </w:p>
    <w:p w:rsidR="00CD40DD" w:rsidRPr="00CD40DD" w:rsidRDefault="00CD40DD" w:rsidP="00694138">
      <w:pPr>
        <w:spacing w:after="0"/>
        <w:ind w:firstLine="426"/>
        <w:jc w:val="both"/>
        <w:rPr>
          <w:rFonts w:ascii="Times New Roman" w:hAnsi="Times New Roman" w:cs="Times New Roman"/>
          <w:sz w:val="24"/>
          <w:szCs w:val="24"/>
        </w:rPr>
      </w:pPr>
      <w:proofErr w:type="gramStart"/>
      <w:r w:rsidRPr="00CD40DD">
        <w:rPr>
          <w:rFonts w:ascii="Times New Roman" w:hAnsi="Times New Roman" w:cs="Times New Roman"/>
          <w:sz w:val="24"/>
          <w:szCs w:val="24"/>
        </w:rPr>
        <w:t>Необходимость уведомления застройщика или заказчика о проведении проверки, предусмотренная настоящим пунктом, не распространяется на случаи проведения проверок, вызванные аварийными ситуациями на объекте капитального строительства, причинением вреда физическим и юридическим лицам при строительстве, реконструкции, капитальном ремонте объекта капитального строительства и иными обстоятельствами чрезвычайного характера.</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10. </w:t>
      </w:r>
      <w:proofErr w:type="gramStart"/>
      <w:r w:rsidRPr="00CD40DD">
        <w:rPr>
          <w:rFonts w:ascii="Times New Roman" w:hAnsi="Times New Roman" w:cs="Times New Roman"/>
          <w:sz w:val="24"/>
          <w:szCs w:val="24"/>
        </w:rPr>
        <w:t>Застройщик или заказчик обязан обеспечить, в том числе через лиц, осуществляющих строительство, условия для выполнения должностным лицом органа государственного строительного надзора своих полномочий, предусмотренных статьей 54 Градостроительного кодекса Российской Федерации, пунктом 24 Положения об осуществлении государственного строительного надзора в Российской Федерации.</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III. Порядок проведения проверок при осуществлении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11. При проведении проверки должностное лицо органа государственного строительного надзора осуществляет следующие действия: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а) рассматривает представленные застройщиком,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б) проводит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 (далее - выполненные работы),</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 оформляет результаты проведенной проверки выполненных работ,</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lastRenderedPageBreak/>
        <w:t>Последовательность действий, предусмотренных подпунктами "а", "б" настоящего пункта, определяется должностным лицом органа государственного строительного надзора самостоятельно.</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12. Должностное лицо органа государственного строительного надзора в соответствии с подпунктом "а" пункта 11 настоящего Порядка проверяет следующие документы, в том числе:</w:t>
      </w:r>
    </w:p>
    <w:p w:rsidR="00CD40DD" w:rsidRPr="00CD40DD" w:rsidRDefault="00CD40DD" w:rsidP="00694138">
      <w:pPr>
        <w:spacing w:after="0"/>
        <w:ind w:firstLine="426"/>
        <w:jc w:val="both"/>
        <w:rPr>
          <w:rFonts w:ascii="Times New Roman" w:hAnsi="Times New Roman" w:cs="Times New Roman"/>
          <w:sz w:val="24"/>
          <w:szCs w:val="24"/>
        </w:rPr>
      </w:pPr>
      <w:proofErr w:type="gramStart"/>
      <w:r w:rsidRPr="00CD40DD">
        <w:rPr>
          <w:rFonts w:ascii="Times New Roman" w:hAnsi="Times New Roman" w:cs="Times New Roman"/>
          <w:sz w:val="24"/>
          <w:szCs w:val="24"/>
        </w:rPr>
        <w:t>а) общий и (или) специальный журналы, в которых ведется учет выполнения работ;</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б) исполнительную документацию, в том числе, акты освидетельствования работ, конструкций, участков сетей инженерно-технического обеспечения, оказывающих влияние на безопасность, </w:t>
      </w:r>
      <w:proofErr w:type="gramStart"/>
      <w:r w:rsidRPr="00CD40DD">
        <w:rPr>
          <w:rFonts w:ascii="Times New Roman" w:hAnsi="Times New Roman" w:cs="Times New Roman"/>
          <w:sz w:val="24"/>
          <w:szCs w:val="24"/>
        </w:rPr>
        <w:t>контроль за</w:t>
      </w:r>
      <w:proofErr w:type="gramEnd"/>
      <w:r w:rsidRPr="00CD40DD">
        <w:rPr>
          <w:rFonts w:ascii="Times New Roman" w:hAnsi="Times New Roman" w:cs="Times New Roman"/>
          <w:sz w:val="24"/>
          <w:szCs w:val="24"/>
        </w:rPr>
        <w:t xml:space="preserve">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г) результаты экспертиз, обследований, лабораторных и иных испытаний выполненных работ, проведенных в процессе строительного контроля;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д) документы, подтверждающие проведение </w:t>
      </w:r>
      <w:proofErr w:type="gramStart"/>
      <w:r w:rsidRPr="00CD40DD">
        <w:rPr>
          <w:rFonts w:ascii="Times New Roman" w:hAnsi="Times New Roman" w:cs="Times New Roman"/>
          <w:sz w:val="24"/>
          <w:szCs w:val="24"/>
        </w:rPr>
        <w:t>контроля за</w:t>
      </w:r>
      <w:proofErr w:type="gramEnd"/>
      <w:r w:rsidRPr="00CD40DD">
        <w:rPr>
          <w:rFonts w:ascii="Times New Roman" w:hAnsi="Times New Roman" w:cs="Times New Roman"/>
          <w:sz w:val="24"/>
          <w:szCs w:val="24"/>
        </w:rPr>
        <w:t xml:space="preserve"> качеством применяемых строительных материалов;</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е) документы, подтверждающие исполнение постановлений по делам об административных правонарушениях.</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13. Должностное лицо органа государственного строительного надзора в соответствии с подпунктом "а" пункта 11 настоящего Порядка посредством визуального осмотра проверяет:</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а) соблюдение требований технических регламентов (норм и правил), иных нормативных правовых актов и проектной документации применительно к выполненным работам;</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б)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в)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14. </w:t>
      </w:r>
      <w:proofErr w:type="gramStart"/>
      <w:r w:rsidRPr="00CD40DD">
        <w:rPr>
          <w:rFonts w:ascii="Times New Roman" w:hAnsi="Times New Roman" w:cs="Times New Roman"/>
          <w:sz w:val="24"/>
          <w:szCs w:val="24"/>
        </w:rPr>
        <w:t>При выявлении в результате проведенной проверки нарушений должностное лицо органа государственного строительного надзора составляет акт по образцу, приведенному в Приложении № 7 к настоящему Порядку, являющийся основанием для выдачи заказчику, застройщику, иному лицу, осуществляющему строительство (в зависимости от того, кто в соответствии с законодательством Российской Федерации несет ответственность за допущенные нарушения) предписания об устранении выявленных нарушений (далее - предписание), по образцу, приведенному</w:t>
      </w:r>
      <w:proofErr w:type="gramEnd"/>
      <w:r w:rsidRPr="00CD40DD">
        <w:rPr>
          <w:rFonts w:ascii="Times New Roman" w:hAnsi="Times New Roman" w:cs="Times New Roman"/>
          <w:sz w:val="24"/>
          <w:szCs w:val="24"/>
        </w:rPr>
        <w:t xml:space="preserve"> в Приложении № 8 к настоящему Порядку.</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Сведения о результатах проверки заносятся должностным лицом органа государственного строительного надзора в общий и (или) специальный журналы, в которых ведется учет выполнения работ.</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lastRenderedPageBreak/>
        <w:t>15. Акт, оформляемый по результатам проверки, и выданное на его основании предписание составляются в 2 экземплярах. К акту о проведенной проверке прилагаются составленные либо полученные в процессе проведения проверки документы (при их наличии). Первые экземпляры акта и предписания, а также копии указанных документов направляются (вручаются) заказчику, застройщику, иному лицу, осуществляющему строительство (в зависимости от того, кто в соответствии с законодательством Российской Федерации несет ответственность за допущенные нарушения). Вторые экземпляры акта и предписания, а также составленные либо полученные в процессе проведения проверки документы остаются в деле органа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Документы направляются по почте заказным письмом с уведомлением или вручаются уполномоченному представителю заказчика или застройщика, лица, осуществляющего строительство, на основании соответствующего документа о представительстве. В случае отказа от получения на руки (подписания) документа представителем застройщика или заказчика, лица, осуществляющего строительство, документ направляется по почте в указанном выше порядке.</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16. После устранения выявленных государственным строительным надзором нарушений лицо, осуществляющее строительство, направляет в орган государственного строительного надзора извещение об устранении выявленных нарушений, составляемое по образцу, предусмотренному в Приложении № 9 к настоящему Порядку.</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17. При выявлении в ходе проведения проверки действий (бездействия), за совершение которых Кодексом Российской Федерации об административных правонарушениях*(3) предусмотрена административная ответственность, должностное лицо органа государственного строительного надзора осуществляет полномочия в соответствии и в порядке, предусмотренном указанным Кодексом.</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18. </w:t>
      </w:r>
      <w:proofErr w:type="gramStart"/>
      <w:r w:rsidRPr="00CD40DD">
        <w:rPr>
          <w:rFonts w:ascii="Times New Roman" w:hAnsi="Times New Roman" w:cs="Times New Roman"/>
          <w:sz w:val="24"/>
          <w:szCs w:val="24"/>
        </w:rPr>
        <w:t>В случае выявления должностным лицом органа государственного надзора при проведении проверки нарушений застройщиком или заказчиком, лицом, осуществляющим строительство, иными лицами, законодательства Российской Федерации, иных нормативных правовых актов, надзор за соблюдением которых не входит в полномочия органа государственного строительного надзора, материалы, свидетельствующие об указанных нарушениях, направляются в соответствующий надзорный орган или прокуратуру.</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19. </w:t>
      </w:r>
      <w:proofErr w:type="gramStart"/>
      <w:r w:rsidRPr="00CD40DD">
        <w:rPr>
          <w:rFonts w:ascii="Times New Roman" w:hAnsi="Times New Roman" w:cs="Times New Roman"/>
          <w:sz w:val="24"/>
          <w:szCs w:val="24"/>
        </w:rPr>
        <w:t>Установление причин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 осуществляется органом государственного строительного надзора в порядке, предусмотренном статьей 62 Градостроительного кодекса Российской Федерации, Правилами установления федеральными органами исполнительной власти причин нарушения законодательства о градостроительной деятельности, утвержденными постановлением Правительства Российской Федерации от 20 ноября 2006 г. № 702*(4).</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20. Проверки могут быть сопряжены с проведением органом государственного строительного надзора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Такие экспертизы, обследования, лабораторные и иные испытания проводятся органом государственного строительного надзора через лиц, которые соответствуют </w:t>
      </w:r>
      <w:r w:rsidRPr="00CD40DD">
        <w:rPr>
          <w:rFonts w:ascii="Times New Roman" w:hAnsi="Times New Roman" w:cs="Times New Roman"/>
          <w:sz w:val="24"/>
          <w:szCs w:val="24"/>
        </w:rPr>
        <w:lastRenderedPageBreak/>
        <w:t>требованиям законодательства Российской Федерации, предъявляемым к указанным лицам, с применением средств измерений, прошедших в соответствии с законодательством Российской Федерации метрологическую поверку (калибровку) или аттестацию.</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21. Требования к проведению экспертиз, обследований, лабораторных и иных испытаний определяются в соответствии с законодательством Российской Федерации.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22. Экспертизы, обследования, лабораторные и иные испытания назначаются должностным лицом органа государственного строительного надзора в зависимости от предмета и результата проверки, при этом определяется их объем, состав и характер.</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Перед началом проведения экспертизы, обследования, лабораторного и иного испытания, но не позднее, чем за 3 рабочих дня до даты проведения, застройщик или заказчик уведомляется должностным лицом органа государственного строительного надзора о проведении такой экспертизы, обследования, лабораторного и иного испытания посредством телефонной, факсимильной или электронной связи. В уведомлении указываются сведения о дате проведения экспертизы, обследования, лабораторного и иного испытания, их объема, состава и характера, иные сведения, необходимые для их проведения. В случае</w:t>
      </w:r>
      <w:proofErr w:type="gramStart"/>
      <w:r w:rsidRPr="00CD40DD">
        <w:rPr>
          <w:rFonts w:ascii="Times New Roman" w:hAnsi="Times New Roman" w:cs="Times New Roman"/>
          <w:sz w:val="24"/>
          <w:szCs w:val="24"/>
        </w:rPr>
        <w:t>,</w:t>
      </w:r>
      <w:proofErr w:type="gramEnd"/>
      <w:r w:rsidRPr="00CD40DD">
        <w:rPr>
          <w:rFonts w:ascii="Times New Roman" w:hAnsi="Times New Roman" w:cs="Times New Roman"/>
          <w:sz w:val="24"/>
          <w:szCs w:val="24"/>
        </w:rPr>
        <w:t xml:space="preserve"> если уведомление направляется посредством факсимильной, почтовой связи или вручается представителю застройщика или заказчика, оно составляется по образцу, аналогичному образцу, приведенному в Приложении № 6 к настоящему Порядку.</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Уведомление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уведомления представителем застройщика или заказчика, документ направляется по факсу или по почте заказным письмом с уведомлением.</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23. Экспертизы, обследования, лабораторные и иные испытания проводятся в присутствии застройщика или заказчика, лица, осуществляющего строительство, должностного лица органа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Застройщик или заказчик обязан обеспечить, в том числе через лиц, осуществляющих строительство, условия для проведения соответствующих экспертиз, обследований, лабораторных и иных испытаний.</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24. Результаты проведенных экспертиз, обследований, лабораторных и иных испытаний оформляются документом, в котором должно содержаться подробное описание проведенного исследования и сделанные в результате его проведения выводы в зависимости от объема, состава и характера проведенной экспертизы, обследования, лабораторного и иного испытания. К указанному документу прилагаются копии документов, составленные в процессе проведения экспертизы, обследования, лабораторных и иных испытаний.</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Один экземпляр документа, отражающего результаты проведенных экспертиз, обследований, лабораторных и иных испытаний, остается в деле органа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IV. Особенности проведения итоговой проверки при осуществлении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25. Итоговая проверка назначается должностным лицом органа государственного строительного надзора в течение 7 рабочих дней после получения извещения застройщика или заказчика об окончании строительства, реконструкции, капитального ремонта </w:t>
      </w:r>
      <w:r w:rsidRPr="00CD40DD">
        <w:rPr>
          <w:rFonts w:ascii="Times New Roman" w:hAnsi="Times New Roman" w:cs="Times New Roman"/>
          <w:sz w:val="24"/>
          <w:szCs w:val="24"/>
        </w:rPr>
        <w:lastRenderedPageBreak/>
        <w:t>объектов капитального строительства, составляемого по образцу, приведенному в Приложении № 10 к настоящему Порядку. Указанное извещение направляется застройщиком или заказчиком после фактического окончания строительства, реконструкции, капитального ремонта объекта капитального строительства, устранения всех нарушений, допущенных при строительстве, реконструкции, капитальном ремонте объекта капитального строительства, оформления исполнительной документации, связанной с выполнением всех работ по строительству, реконструкции, капитальному ремонту объекта капитального строительства, а также применением строительных материалов (изделий).</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О проведении итоговой проверки застройщик или заказчик уведомляется должностным лицом органа государственного строительного надзора в соответствии с пунктом 9 настоящего Порядка.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26. При проведении итоговой проверки должен соблюдаться порядок проведения проверки, предусмотренный главой III настоящего Порядка, и учитываться следующее:</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а) визуальному осмотру подлежит построенный, реконструированный, отремонтированный объект капитального строительства в полном объеме (включая отдельные выполненные работы, строительные конструкции, участки сетей инженерно-технического обеспечения и примененные строительные материалы (изделия));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27. Результат проведенной итоговой проверки оформляется актом, составляемым по образцу, приведенному в Приложении № 7 к настоящему Порядку. Указанный акт является основанием для обращения застройщика или заказчика за выдачей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28. </w:t>
      </w:r>
      <w:proofErr w:type="gramStart"/>
      <w:r w:rsidRPr="00CD40DD">
        <w:rPr>
          <w:rFonts w:ascii="Times New Roman" w:hAnsi="Times New Roman" w:cs="Times New Roman"/>
          <w:sz w:val="24"/>
          <w:szCs w:val="24"/>
        </w:rPr>
        <w:t xml:space="preserve">Орган государственного строительного надзора в </w:t>
      </w:r>
      <w:r w:rsidRPr="00694138">
        <w:rPr>
          <w:rFonts w:ascii="Times New Roman" w:hAnsi="Times New Roman" w:cs="Times New Roman"/>
          <w:b/>
          <w:sz w:val="24"/>
          <w:szCs w:val="24"/>
        </w:rPr>
        <w:t>течение 10 дней</w:t>
      </w:r>
      <w:r w:rsidRPr="00CD40DD">
        <w:rPr>
          <w:rFonts w:ascii="Times New Roman" w:hAnsi="Times New Roman" w:cs="Times New Roman"/>
          <w:sz w:val="24"/>
          <w:szCs w:val="24"/>
        </w:rPr>
        <w:t xml:space="preserve"> после получения обращения застройщика или заказчика, указанного в пункте 29 настоящего Порядка, выдает заключение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а при отсутствии оснований для выдачи заключения принимает решение об отказе в выдаче такого заключения с соблюдением</w:t>
      </w:r>
      <w:proofErr w:type="gramEnd"/>
      <w:r w:rsidRPr="00CD40DD">
        <w:rPr>
          <w:rFonts w:ascii="Times New Roman" w:hAnsi="Times New Roman" w:cs="Times New Roman"/>
          <w:sz w:val="24"/>
          <w:szCs w:val="24"/>
        </w:rPr>
        <w:t xml:space="preserve"> требований пунктов 17 - 20 Положения об осуществлении государственного строительного надзора в Российской Федерации, главой V настоящего Порядка.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V. Порядок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29. </w:t>
      </w:r>
      <w:proofErr w:type="gramStart"/>
      <w:r w:rsidRPr="00CD40DD">
        <w:rPr>
          <w:rFonts w:ascii="Times New Roman" w:hAnsi="Times New Roman" w:cs="Times New Roman"/>
          <w:sz w:val="24"/>
          <w:szCs w:val="24"/>
        </w:rPr>
        <w:t xml:space="preserve">Заключение о соответствии, составленное по образцу, приведенному в Приложении № 11 к настоящему Порядку, или решение об отказе в выдаче такого заключения, составленное по образцу, приведенному в Приложении № 12 к настоящему Порядку, выдается должностным лицом органа государственного строительного надзора </w:t>
      </w:r>
      <w:r w:rsidRPr="00CD40DD">
        <w:rPr>
          <w:rFonts w:ascii="Times New Roman" w:hAnsi="Times New Roman" w:cs="Times New Roman"/>
          <w:sz w:val="24"/>
          <w:szCs w:val="24"/>
        </w:rPr>
        <w:lastRenderedPageBreak/>
        <w:t xml:space="preserve">застройщику или заказчику в течение </w:t>
      </w:r>
      <w:r w:rsidRPr="00694138">
        <w:rPr>
          <w:rFonts w:ascii="Times New Roman" w:hAnsi="Times New Roman" w:cs="Times New Roman"/>
          <w:b/>
          <w:sz w:val="24"/>
          <w:szCs w:val="24"/>
        </w:rPr>
        <w:t>10 рабочих дней</w:t>
      </w:r>
      <w:r w:rsidRPr="00CD40DD">
        <w:rPr>
          <w:rFonts w:ascii="Times New Roman" w:hAnsi="Times New Roman" w:cs="Times New Roman"/>
          <w:sz w:val="24"/>
          <w:szCs w:val="24"/>
        </w:rPr>
        <w:t xml:space="preserve"> с даты соответствующего обращения за выдачей заключения.</w:t>
      </w:r>
      <w:proofErr w:type="gramEnd"/>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 xml:space="preserve">30. Заключение о соответствии или </w:t>
      </w:r>
      <w:proofErr w:type="gramStart"/>
      <w:r w:rsidRPr="00CD40DD">
        <w:rPr>
          <w:rFonts w:ascii="Times New Roman" w:hAnsi="Times New Roman" w:cs="Times New Roman"/>
          <w:sz w:val="24"/>
          <w:szCs w:val="24"/>
        </w:rPr>
        <w:t>решение</w:t>
      </w:r>
      <w:proofErr w:type="gramEnd"/>
      <w:r w:rsidRPr="00CD40DD">
        <w:rPr>
          <w:rFonts w:ascii="Times New Roman" w:hAnsi="Times New Roman" w:cs="Times New Roman"/>
          <w:sz w:val="24"/>
          <w:szCs w:val="24"/>
        </w:rPr>
        <w:t xml:space="preserve"> об отказе в выдаче такого заключения составляется в 2 экземплярах, каждый из которых подписывается должностным лицом органа государственного строительного надзора, осуществлявшим итоговую проверку, и утверждается распоряжением (приказом) руководителя (лица, исполняющего его обязанности, или лица, которое вправе издать такой приказ (распоряжение) в соответствии с его полномочиями и распределением обязанностей) органа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31. Первый экземпляр заключения о соответствии или решения об отказе в выдаче такого заключения направляется (вручается) должностным лицом органа государственного строительного надзора застройщику или заказчику,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Заключение вручается уполномоченному представителю заказчика или застройщика на основании соответствующего документа о представительстве. В случае отказа от получения на руки (подписания) заключения представителем застройщика или заказчика, документ направляется по почте заказным письмом с уведомлением.</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32. Принятие органом государственного строительного надзора решения об отказе в выдаче заключения о соответствии не препятствует повторному обращению застройщика или заказчика за выдачей заключения о соответствии после устранения причин, послуживших основанием для принятия органом государственного строительного надзора указанного решения.</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____________________</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*(1) Собрание законодательства Российской Федерации, 2005, № 1, ст. 16; № 30, ст. 3128; 2006, № 1, ст. 10, 21; № 23, ст. 2380; 2006, № 31, ст. 3442; № 50, ст. 5279; № 52, ст. 5498; 2007, № 1, ст. 21.</w:t>
      </w:r>
    </w:p>
    <w:p w:rsidR="00CD40DD" w:rsidRPr="00CD40DD" w:rsidRDefault="00CD40DD" w:rsidP="00694138">
      <w:pPr>
        <w:spacing w:after="0"/>
        <w:ind w:firstLine="426"/>
        <w:jc w:val="both"/>
        <w:rPr>
          <w:rFonts w:ascii="Times New Roman" w:hAnsi="Times New Roman" w:cs="Times New Roman"/>
          <w:sz w:val="24"/>
          <w:szCs w:val="24"/>
        </w:rPr>
      </w:pPr>
      <w:r w:rsidRPr="00CD40DD">
        <w:rPr>
          <w:rFonts w:ascii="Times New Roman" w:hAnsi="Times New Roman" w:cs="Times New Roman"/>
          <w:sz w:val="24"/>
          <w:szCs w:val="24"/>
        </w:rPr>
        <w:t>*(2) Собрание законодательства Российской Федерации, 2006, № 7, ст. 774.</w:t>
      </w:r>
    </w:p>
    <w:p w:rsidR="00CD40DD" w:rsidRPr="00CD40DD" w:rsidRDefault="00CD40DD" w:rsidP="00694138">
      <w:pPr>
        <w:spacing w:after="0"/>
        <w:ind w:firstLine="426"/>
        <w:jc w:val="both"/>
        <w:rPr>
          <w:rFonts w:ascii="Times New Roman" w:hAnsi="Times New Roman" w:cs="Times New Roman"/>
          <w:sz w:val="24"/>
          <w:szCs w:val="24"/>
        </w:rPr>
      </w:pPr>
      <w:proofErr w:type="gramStart"/>
      <w:r w:rsidRPr="00CD40DD">
        <w:rPr>
          <w:rFonts w:ascii="Times New Roman" w:hAnsi="Times New Roman" w:cs="Times New Roman"/>
          <w:sz w:val="24"/>
          <w:szCs w:val="24"/>
        </w:rPr>
        <w:t>*(3) Собрание законодательства Российской Федерации, 2002, № 1, ст. 1; № 18, ст. 1721; № 30, ст. 3029; № 44, ст. 4295, 4298; 2003, № 1, ст. 2; № 27, ст. 2700, 2708, 2717; № 46, ст. 4434, 4440; № 50, ст. 4847, 4855; № 53, ст. 5037; 2004, № 19, ст. 1838; № 30, ст. 3095; № 31, ст. 3229; № 34, ст. 3529, 3533;</w:t>
      </w:r>
      <w:proofErr w:type="gramEnd"/>
      <w:r w:rsidRPr="00CD40DD">
        <w:rPr>
          <w:rFonts w:ascii="Times New Roman" w:hAnsi="Times New Roman" w:cs="Times New Roman"/>
          <w:sz w:val="24"/>
          <w:szCs w:val="24"/>
        </w:rPr>
        <w:t xml:space="preserve"> № </w:t>
      </w:r>
      <w:proofErr w:type="gramStart"/>
      <w:r w:rsidRPr="00CD40DD">
        <w:rPr>
          <w:rFonts w:ascii="Times New Roman" w:hAnsi="Times New Roman" w:cs="Times New Roman"/>
          <w:sz w:val="24"/>
          <w:szCs w:val="24"/>
        </w:rPr>
        <w:t>44, ст. 4266; 2005, № 1, ст. 9, 13, 37, 40, 45; № 10, ст. 762, 763; № 13, ст. 1077, 1079; № 17, ст. 1484; № 19, ст. 1752; № 25, ст. 2431; № 27, ст. 2719, 2721; № 30, ст. 3104, 3124, 3131; № 40, ст. 3986; № 50, ст. 5247; № 52, ст. 5574, 5596; 2006, № 1, ст. 4, 10;</w:t>
      </w:r>
      <w:proofErr w:type="gramEnd"/>
      <w:r w:rsidRPr="00CD40DD">
        <w:rPr>
          <w:rFonts w:ascii="Times New Roman" w:hAnsi="Times New Roman" w:cs="Times New Roman"/>
          <w:sz w:val="24"/>
          <w:szCs w:val="24"/>
        </w:rPr>
        <w:t xml:space="preserve"> № </w:t>
      </w:r>
      <w:proofErr w:type="gramStart"/>
      <w:r w:rsidRPr="00CD40DD">
        <w:rPr>
          <w:rFonts w:ascii="Times New Roman" w:hAnsi="Times New Roman" w:cs="Times New Roman"/>
          <w:sz w:val="24"/>
          <w:szCs w:val="24"/>
        </w:rPr>
        <w:t>2, ст. 172, 175; № 6, ст. 636; № 10, ст. 1067; № 12, ст. 1234; № 17, ст. 1776; № 18, ст. 1907; № 19, ст. 2066; № 23, ст. 2380, 2385; № 28, ст. 2975; № 30, ст. 3287; № 31, ст. 3420, 3432, 3433, 3438, 3452; № 43, ст. 4412; № 45, ст. 4633, 4634, 4641; № 50, ст. 5279, 5281;</w:t>
      </w:r>
      <w:proofErr w:type="gramEnd"/>
      <w:r w:rsidRPr="00CD40DD">
        <w:rPr>
          <w:rFonts w:ascii="Times New Roman" w:hAnsi="Times New Roman" w:cs="Times New Roman"/>
          <w:sz w:val="24"/>
          <w:szCs w:val="24"/>
        </w:rPr>
        <w:t xml:space="preserve"> № 52, ст. 5498; 2007, № 1, ст. 21, 25, 29, 33.</w:t>
      </w:r>
    </w:p>
    <w:p w:rsidR="00941D29" w:rsidRDefault="00941D29" w:rsidP="00CD40DD">
      <w:pPr>
        <w:rPr>
          <w:sz w:val="20"/>
          <w:szCs w:val="20"/>
        </w:rPr>
      </w:pPr>
      <w:r>
        <w:rPr>
          <w:sz w:val="20"/>
          <w:szCs w:val="20"/>
        </w:rPr>
        <w:t>*(4) Собрание законодательства Российской Федерации, 2006, № 48, ст. 5033.</w:t>
      </w:r>
    </w:p>
    <w:p w:rsidR="00694138" w:rsidRDefault="00694138" w:rsidP="00CD40DD">
      <w:pPr>
        <w:rPr>
          <w:sz w:val="20"/>
          <w:szCs w:val="20"/>
        </w:rPr>
      </w:pPr>
    </w:p>
    <w:p w:rsidR="00694138" w:rsidRDefault="00694138" w:rsidP="00CD40DD">
      <w:pPr>
        <w:rPr>
          <w:sz w:val="24"/>
          <w:szCs w:val="24"/>
        </w:rPr>
      </w:pPr>
    </w:p>
    <w:p w:rsidR="00941D29" w:rsidRDefault="00941D29">
      <w:pPr>
        <w:pStyle w:val="600"/>
      </w:pPr>
      <w:bookmarkStart w:id="0" w:name="приложение1"/>
      <w:bookmarkEnd w:id="0"/>
      <w:r>
        <w:lastRenderedPageBreak/>
        <w:t>Приложение № 1</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714"/>
        <w:gridCol w:w="1357"/>
        <w:gridCol w:w="1357"/>
        <w:gridCol w:w="2715"/>
      </w:tblGrid>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(Наименование органа государственного строительного надзора и иные реквизиты в соответствии с требованиями к оформлению приказов (распоряжений) органа государственного строительного надзора)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Приказ</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(Распоряжение)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4071"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 200 _ г.</w:t>
            </w:r>
          </w:p>
        </w:tc>
        <w:tc>
          <w:tcPr>
            <w:tcW w:w="4072"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(место составления)</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 назначении 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1368"/>
              <w:jc w:val="center"/>
              <w:rPr>
                <w:rFonts w:eastAsiaTheme="minorEastAsia"/>
                <w:color w:val="000000"/>
                <w:sz w:val="24"/>
                <w:szCs w:val="24"/>
              </w:rPr>
            </w:pPr>
            <w:r>
              <w:rPr>
                <w:sz w:val="20"/>
                <w:szCs w:val="20"/>
              </w:rPr>
              <w:t>(должность, ФИО)</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для осуществления государственного строительного надзора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при строительстве, реконструкции, капитальном ремонте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(указать нужное)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объекта капитального строительства по адресу:</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(указать почтовый или строительный адрес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34"/>
              <w:jc w:val="both"/>
              <w:rPr>
                <w:rFonts w:eastAsiaTheme="minorEastAsia"/>
                <w:color w:val="000000"/>
                <w:sz w:val="24"/>
                <w:szCs w:val="24"/>
              </w:rPr>
            </w:pPr>
            <w:r>
              <w:t>В целях осуществления государственного строительного надзора при строительстве (реконструкции, капитальном ремонте) объекта капитального строительства по адресу:</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(указать почтовый или строительный адрес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ПРИКАЗЫВАЮ:</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t>1. Назначить 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ФИО)</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для осуществления государственного строительного надзора при строительстве (реконструкции, капитальном ремонте) объекта капитального строительства по адресу:</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(указать почтовый или строительный адрес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t>2. 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ФИО)</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t>разработать программу проведения проверок при строительстве (реконструкции, капитальном ремонте) объекта капитального строительства (п. 1 распоряжения (приказа).</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t>3. _______________________ проводить проверки в следующих случаях:</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943"/>
              <w:rPr>
                <w:rFonts w:eastAsiaTheme="minorEastAsia"/>
                <w:color w:val="000000"/>
                <w:sz w:val="24"/>
                <w:szCs w:val="24"/>
              </w:rPr>
            </w:pPr>
            <w:r>
              <w:rPr>
                <w:sz w:val="20"/>
                <w:szCs w:val="20"/>
              </w:rPr>
              <w:t>(должность, ФИО)</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на основании программы проведения проверок;</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получения извещения от лица, осуществляющего строительство, о завершении работ, которые подлежат проверке, если срок окончания таких работ не совпадает со сроками, указанными в программе проведения проверок;</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получения извещения от лица, осуществляющего строительство, о случаях возникновения аварийных ситуаций на объекте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получения обращений физических и юридических лиц, органов государственной власти и органов местного самоуправления по вопросам, относящимся к осуществлению государственного строительного надзора;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 получения сведений о выполнении работ по строительству, реконструкции, </w:t>
            </w:r>
            <w:r>
              <w:lastRenderedPageBreak/>
              <w:t>капитальному ремонту объекта капитального строительства, подлежащих проверке, из иных источников.</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lastRenderedPageBreak/>
              <w:t>4. После получения извещения застройщика или заказчика об окончании строительства, реконструкции, капитального ремонта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(указать почтовый или строительный адрес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ФИО)</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провести итоговую проверку и подготовить заключение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или решение об отказе в выдаче такого заключения.</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t xml:space="preserve">5. Контроль за исполнением настоящего приказа (распоряжения) возложить </w:t>
            </w:r>
            <w:proofErr w:type="gramStart"/>
            <w:r>
              <w:t>на</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ФИО)</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2714"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2715"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Личная подпись</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ФИО</w:t>
            </w:r>
          </w:p>
        </w:tc>
      </w:tr>
      <w:tr w:rsidR="00941D29">
        <w:trPr>
          <w:jc w:val="center"/>
        </w:trPr>
        <w:tc>
          <w:tcPr>
            <w:tcW w:w="2712" w:type="dxa"/>
            <w:tcBorders>
              <w:top w:val="nil"/>
              <w:left w:val="nil"/>
              <w:bottom w:val="nil"/>
              <w:right w:val="nil"/>
            </w:tcBorders>
            <w:vAlign w:val="center"/>
            <w:hideMark/>
          </w:tcPr>
          <w:p w:rsidR="00941D29" w:rsidRDefault="00941D29">
            <w:pPr>
              <w:rPr>
                <w:rFonts w:eastAsia="Times New Roman"/>
                <w:sz w:val="24"/>
                <w:szCs w:val="24"/>
              </w:rPr>
            </w:pPr>
          </w:p>
        </w:tc>
        <w:tc>
          <w:tcPr>
            <w:tcW w:w="1356" w:type="dxa"/>
            <w:tcBorders>
              <w:top w:val="nil"/>
              <w:left w:val="nil"/>
              <w:bottom w:val="nil"/>
              <w:right w:val="nil"/>
            </w:tcBorders>
            <w:vAlign w:val="center"/>
            <w:hideMark/>
          </w:tcPr>
          <w:p w:rsidR="00941D29" w:rsidRDefault="00941D29">
            <w:pPr>
              <w:rPr>
                <w:rFonts w:eastAsia="Times New Roman"/>
                <w:sz w:val="24"/>
                <w:szCs w:val="24"/>
              </w:rPr>
            </w:pPr>
          </w:p>
        </w:tc>
        <w:tc>
          <w:tcPr>
            <w:tcW w:w="1356" w:type="dxa"/>
            <w:tcBorders>
              <w:top w:val="nil"/>
              <w:left w:val="nil"/>
              <w:bottom w:val="nil"/>
              <w:right w:val="nil"/>
            </w:tcBorders>
            <w:vAlign w:val="center"/>
            <w:hideMark/>
          </w:tcPr>
          <w:p w:rsidR="00941D29" w:rsidRDefault="00941D29">
            <w:pPr>
              <w:rPr>
                <w:rFonts w:eastAsia="Times New Roman"/>
                <w:sz w:val="24"/>
                <w:szCs w:val="24"/>
              </w:rPr>
            </w:pPr>
          </w:p>
        </w:tc>
        <w:tc>
          <w:tcPr>
            <w:tcW w:w="2712" w:type="dxa"/>
            <w:tcBorders>
              <w:top w:val="nil"/>
              <w:left w:val="nil"/>
              <w:bottom w:val="nil"/>
              <w:right w:val="nil"/>
            </w:tcBorders>
            <w:vAlign w:val="center"/>
            <w:hideMark/>
          </w:tcPr>
          <w:p w:rsidR="00941D29" w:rsidRDefault="00941D29">
            <w:pPr>
              <w:rPr>
                <w:rFonts w:eastAsia="Times New Roman"/>
                <w:sz w:val="24"/>
                <w:szCs w:val="24"/>
              </w:rPr>
            </w:pPr>
          </w:p>
        </w:tc>
      </w:tr>
    </w:tbl>
    <w:p w:rsidR="00941D29" w:rsidRDefault="00941D29">
      <w:pPr>
        <w:pStyle w:val="60"/>
      </w:pPr>
      <w:r>
        <w:t>____________________</w:t>
      </w:r>
    </w:p>
    <w:p w:rsidR="00941D29" w:rsidRDefault="00941D29">
      <w:r>
        <w:rPr>
          <w:sz w:val="20"/>
          <w:szCs w:val="20"/>
        </w:rPr>
        <w:t>Примечания.</w:t>
      </w:r>
    </w:p>
    <w:p w:rsidR="00941D29" w:rsidRDefault="00941D29">
      <w:r>
        <w:rPr>
          <w:sz w:val="20"/>
          <w:szCs w:val="20"/>
        </w:rPr>
        <w:t>1. Количество должностных лиц, требуемое для осуществления государственного строительного надзора при строительстве, реконструкции, капитальном ремонте каждого объекта капитального строительства, определяется руководителем органа государственного строительного надзора. При назначении более двух должностных лиц для осуществления государственного строительного надзора при строительстве, реконструкции, капитальном ремонте объекта капитального строительства из их числа назначается ответственное лицо (руководитель группы).</w:t>
      </w:r>
    </w:p>
    <w:p w:rsidR="00941D29" w:rsidRDefault="00941D29">
      <w:r>
        <w:rPr>
          <w:sz w:val="20"/>
          <w:szCs w:val="20"/>
        </w:rPr>
        <w:t>2. В случае назначения более двух должностных лиц для осуществления государственного строительного надзора при строительстве, реконструкции, капитальном ремонте объекта капитального строительства программа проверок разрабатывается такими лицами совместно.</w:t>
      </w:r>
    </w:p>
    <w:p w:rsidR="00941D29" w:rsidRDefault="00941D29">
      <w:r>
        <w:rPr>
          <w:sz w:val="20"/>
          <w:szCs w:val="20"/>
        </w:rPr>
        <w:t xml:space="preserve">3. Обязанности по </w:t>
      </w:r>
      <w:proofErr w:type="gramStart"/>
      <w:r>
        <w:rPr>
          <w:sz w:val="20"/>
          <w:szCs w:val="20"/>
        </w:rPr>
        <w:t>контролю за</w:t>
      </w:r>
      <w:proofErr w:type="gramEnd"/>
      <w:r>
        <w:rPr>
          <w:sz w:val="20"/>
          <w:szCs w:val="20"/>
        </w:rPr>
        <w:t xml:space="preserve"> исполнением приказа (распоряжения) возлагаются по усмотрению лица, издающего приказ (распоряжение).</w:t>
      </w:r>
    </w:p>
    <w:p w:rsidR="00694138" w:rsidRDefault="00694138">
      <w:pPr>
        <w:pStyle w:val="600"/>
      </w:pPr>
      <w:bookmarkStart w:id="1" w:name="приложение2"/>
      <w:bookmarkEnd w:id="1"/>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lastRenderedPageBreak/>
        <w:t>Приложение № 2</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714"/>
        <w:gridCol w:w="1357"/>
        <w:gridCol w:w="1357"/>
        <w:gridCol w:w="2715"/>
      </w:tblGrid>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Извещение № 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 начале строительства, реконструкции, капитального</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ремонта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071"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w:t>
            </w:r>
          </w:p>
        </w:tc>
        <w:tc>
          <w:tcPr>
            <w:tcW w:w="4072"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 200 _ г.</w:t>
            </w:r>
          </w:p>
        </w:tc>
      </w:tr>
      <w:tr w:rsidR="00941D29">
        <w:trPr>
          <w:trHeight w:val="132"/>
          <w:jc w:val="center"/>
        </w:trPr>
        <w:tc>
          <w:tcPr>
            <w:tcW w:w="4071" w:type="dxa"/>
            <w:gridSpan w:val="2"/>
            <w:tcMar>
              <w:top w:w="0" w:type="dxa"/>
              <w:left w:w="108" w:type="dxa"/>
              <w:bottom w:w="0" w:type="dxa"/>
              <w:right w:w="108" w:type="dxa"/>
            </w:tcMar>
            <w:hideMark/>
          </w:tcPr>
          <w:p w:rsidR="00941D29" w:rsidRDefault="00941D29">
            <w:pPr>
              <w:autoSpaceDE w:val="0"/>
              <w:autoSpaceDN w:val="0"/>
              <w:ind w:left="517"/>
              <w:rPr>
                <w:rFonts w:eastAsiaTheme="minorEastAsia"/>
                <w:color w:val="000000"/>
                <w:sz w:val="24"/>
                <w:szCs w:val="24"/>
              </w:rPr>
            </w:pPr>
            <w:r>
              <w:rPr>
                <w:sz w:val="20"/>
                <w:szCs w:val="20"/>
              </w:rPr>
              <w:t>(место составления)</w:t>
            </w:r>
          </w:p>
        </w:tc>
        <w:tc>
          <w:tcPr>
            <w:tcW w:w="4072"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1. Застройщик или заказчик 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3069"/>
              <w:jc w:val="center"/>
              <w:rPr>
                <w:rFonts w:eastAsiaTheme="minorEastAsia"/>
                <w:color w:val="000000"/>
                <w:sz w:val="24"/>
                <w:szCs w:val="24"/>
              </w:rPr>
            </w:pPr>
            <w:proofErr w:type="gramStart"/>
            <w:r>
              <w:rPr>
                <w:sz w:val="20"/>
                <w:szCs w:val="20"/>
              </w:rPr>
              <w:t>(наименование застройщика или заказчика,</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и дата выдачи свидетельства о государственной регистрации, ОГРН,</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ИНН, почтовые реквизиты, телефон/факс - для юридических лиц;</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фамилия, имя, отчество застройщика,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паспортные данные, место проживания, телефон/факс - для физических лиц)</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2. Объект капитального строительства 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3919"/>
              <w:jc w:val="center"/>
              <w:rPr>
                <w:rFonts w:eastAsiaTheme="minorEastAsia"/>
                <w:color w:val="000000"/>
                <w:sz w:val="24"/>
                <w:szCs w:val="24"/>
              </w:rPr>
            </w:pPr>
            <w:proofErr w:type="gramStart"/>
            <w:r>
              <w:rPr>
                <w:sz w:val="20"/>
                <w:szCs w:val="20"/>
              </w:rPr>
              <w:lastRenderedPageBreak/>
              <w:t>(наименование объекта капитального</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 краткие проектные характеристики</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3. Адрес объекта капитального строительства 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4628"/>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4. Разрешение на строительство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 срок действия)</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5. Заключение государственной экспертизы проектной документации</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6. Начало строительства, реконструкции, капитального ремонта 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6187"/>
              <w:jc w:val="center"/>
              <w:rPr>
                <w:rFonts w:eastAsiaTheme="minorEastAsia"/>
                <w:color w:val="000000"/>
                <w:sz w:val="24"/>
                <w:szCs w:val="24"/>
              </w:rPr>
            </w:pPr>
            <w:r>
              <w:rPr>
                <w:sz w:val="20"/>
                <w:szCs w:val="20"/>
              </w:rPr>
              <w:t>(дата начала работ)</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7. Окончание строительства, реконструкции, капитального ремонта 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234"/>
              <w:rPr>
                <w:rFonts w:eastAsiaTheme="minorEastAsia"/>
                <w:color w:val="000000"/>
                <w:sz w:val="24"/>
                <w:szCs w:val="24"/>
              </w:rPr>
            </w:pPr>
            <w:r>
              <w:rPr>
                <w:sz w:val="20"/>
                <w:szCs w:val="20"/>
              </w:rPr>
              <w:t>(дата окончания работ)</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8. К настоящему извещению прилагаются:</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(перечень документов,</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lastRenderedPageBreak/>
              <w:t>прилагаемых</w:t>
            </w:r>
            <w:proofErr w:type="gramEnd"/>
            <w:r>
              <w:rPr>
                <w:sz w:val="20"/>
                <w:szCs w:val="20"/>
              </w:rPr>
              <w:t xml:space="preserve"> к извещению</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 xml:space="preserve">в соответствии с частью 5 статьи 52 </w:t>
            </w:r>
            <w:r w:rsidRPr="00CD40DD">
              <w:rPr>
                <w:rFonts w:ascii="Times New Roman" w:hAnsi="Times New Roman" w:cs="Times New Roman"/>
                <w:sz w:val="20"/>
                <w:szCs w:val="20"/>
              </w:rPr>
              <w:t>Градостроительного кодекса Российской Федерации</w:t>
            </w:r>
            <w:r>
              <w:rPr>
                <w:sz w:val="20"/>
                <w:szCs w:val="20"/>
              </w:rPr>
              <w:t>)</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2714"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w:t>
            </w:r>
          </w:p>
        </w:tc>
        <w:tc>
          <w:tcPr>
            <w:tcW w:w="2715"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 для застройщика или заказчика, являющегося юридическим лицом)</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М.П.</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rPr>
                <w:sz w:val="20"/>
                <w:szCs w:val="20"/>
              </w:rPr>
              <w:t>(для застройщика или</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noProof/>
                <w:sz w:val="20"/>
                <w:szCs w:val="20"/>
              </w:rPr>
              <w:t>заказчика, являющегося</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noProof/>
                <w:sz w:val="20"/>
                <w:szCs w:val="20"/>
              </w:rPr>
              <w:t>юридическим лицом)</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Отметка о получении:</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rPr>
                <w:sz w:val="20"/>
                <w:szCs w:val="20"/>
              </w:rPr>
              <w:t xml:space="preserve">(заполняется должностным лицом </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noProof/>
                <w:sz w:val="20"/>
                <w:szCs w:val="20"/>
              </w:rPr>
              <w:t xml:space="preserve">органа государственного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noProof/>
                <w:sz w:val="20"/>
                <w:szCs w:val="20"/>
              </w:rPr>
              <w:t>строительного надзора)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"_____"_____________ _______ </w:t>
            </w:r>
            <w:proofErr w:type="gramStart"/>
            <w:r>
              <w:t>г</w:t>
            </w:r>
            <w:proofErr w:type="gramEnd"/>
            <w:r>
              <w:t>.</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2714"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2715"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2712" w:type="dxa"/>
            <w:tcBorders>
              <w:top w:val="nil"/>
              <w:left w:val="nil"/>
              <w:bottom w:val="nil"/>
              <w:right w:val="nil"/>
            </w:tcBorders>
            <w:vAlign w:val="center"/>
            <w:hideMark/>
          </w:tcPr>
          <w:p w:rsidR="00941D29" w:rsidRDefault="00941D29">
            <w:pPr>
              <w:rPr>
                <w:rFonts w:eastAsia="Times New Roman"/>
                <w:sz w:val="24"/>
                <w:szCs w:val="24"/>
              </w:rPr>
            </w:pPr>
          </w:p>
        </w:tc>
        <w:tc>
          <w:tcPr>
            <w:tcW w:w="1356" w:type="dxa"/>
            <w:tcBorders>
              <w:top w:val="nil"/>
              <w:left w:val="nil"/>
              <w:bottom w:val="nil"/>
              <w:right w:val="nil"/>
            </w:tcBorders>
            <w:vAlign w:val="center"/>
            <w:hideMark/>
          </w:tcPr>
          <w:p w:rsidR="00941D29" w:rsidRDefault="00941D29">
            <w:pPr>
              <w:rPr>
                <w:rFonts w:eastAsia="Times New Roman"/>
                <w:sz w:val="24"/>
                <w:szCs w:val="24"/>
              </w:rPr>
            </w:pPr>
          </w:p>
        </w:tc>
        <w:tc>
          <w:tcPr>
            <w:tcW w:w="1356" w:type="dxa"/>
            <w:tcBorders>
              <w:top w:val="nil"/>
              <w:left w:val="nil"/>
              <w:bottom w:val="nil"/>
              <w:right w:val="nil"/>
            </w:tcBorders>
            <w:vAlign w:val="center"/>
            <w:hideMark/>
          </w:tcPr>
          <w:p w:rsidR="00941D29" w:rsidRDefault="00941D29">
            <w:pPr>
              <w:rPr>
                <w:rFonts w:eastAsia="Times New Roman"/>
                <w:sz w:val="24"/>
                <w:szCs w:val="24"/>
              </w:rPr>
            </w:pPr>
          </w:p>
        </w:tc>
        <w:tc>
          <w:tcPr>
            <w:tcW w:w="2712" w:type="dxa"/>
            <w:tcBorders>
              <w:top w:val="nil"/>
              <w:left w:val="nil"/>
              <w:bottom w:val="nil"/>
              <w:right w:val="nil"/>
            </w:tcBorders>
            <w:vAlign w:val="center"/>
            <w:hideMark/>
          </w:tcPr>
          <w:p w:rsidR="00941D29" w:rsidRDefault="00941D29">
            <w:pPr>
              <w:rPr>
                <w:rFonts w:eastAsia="Times New Roman"/>
                <w:sz w:val="24"/>
                <w:szCs w:val="24"/>
              </w:rPr>
            </w:pPr>
          </w:p>
        </w:tc>
      </w:tr>
    </w:tbl>
    <w:p w:rsidR="00694138" w:rsidRDefault="00694138">
      <w:pPr>
        <w:pStyle w:val="600"/>
      </w:pPr>
      <w:bookmarkStart w:id="2" w:name="приложение3"/>
      <w:bookmarkEnd w:id="2"/>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t>Приложение № 3</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4962"/>
        <w:gridCol w:w="3156"/>
      </w:tblGrid>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(Наименование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962"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Номер дела ___________________</w:t>
            </w:r>
          </w:p>
        </w:tc>
        <w:tc>
          <w:tcPr>
            <w:tcW w:w="3156"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Экземпляр 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1. Застройщик или заказчик 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ind w:left="3069"/>
              <w:jc w:val="center"/>
              <w:rPr>
                <w:rFonts w:eastAsiaTheme="minorEastAsia"/>
                <w:color w:val="000000"/>
                <w:sz w:val="24"/>
                <w:szCs w:val="24"/>
              </w:rPr>
            </w:pPr>
            <w:proofErr w:type="gramStart"/>
            <w:r>
              <w:rPr>
                <w:sz w:val="20"/>
                <w:szCs w:val="20"/>
              </w:rPr>
              <w:t>(наименование застройщика или заказчика,</w:t>
            </w:r>
            <w:proofErr w:type="gramEnd"/>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и дата выдачи свидетельства о государственной регистрации, ОГРН,</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ИНН, почтовые реквизиты, телефон/факс - для юридических лиц;</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фамилия, имя, отчество застройщика,</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паспортные данные, место проживания, телефон/факс - для физических лиц)</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2. Объект капитального строительства 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ind w:left="3919"/>
              <w:jc w:val="center"/>
              <w:rPr>
                <w:rFonts w:eastAsiaTheme="minorEastAsia"/>
                <w:color w:val="000000"/>
                <w:sz w:val="24"/>
                <w:szCs w:val="24"/>
              </w:rPr>
            </w:pPr>
            <w:proofErr w:type="gramStart"/>
            <w:r>
              <w:rPr>
                <w:sz w:val="20"/>
                <w:szCs w:val="20"/>
              </w:rPr>
              <w:t>(наименование объекта капитального</w:t>
            </w:r>
            <w:proofErr w:type="gramEnd"/>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 основные проектные характеристики</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объекта капитального строительства)</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3. Адрес объекта капитального строительства 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ind w:left="4628"/>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4. Разрешение на строительство объекта капитального строительства</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 срок действия)</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5. Заключение государственной экспертизы проектной документации</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6. Начало строительства, реконструкции, капитального ремонта 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ind w:left="6187"/>
              <w:jc w:val="center"/>
              <w:rPr>
                <w:rFonts w:eastAsiaTheme="minorEastAsia"/>
                <w:color w:val="000000"/>
                <w:sz w:val="24"/>
                <w:szCs w:val="24"/>
              </w:rPr>
            </w:pPr>
            <w:r>
              <w:rPr>
                <w:sz w:val="20"/>
                <w:szCs w:val="20"/>
              </w:rPr>
              <w:t>(дата начала работ)</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7. Окончание строительства, реконструкции, капитального ремонта 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ind w:left="234"/>
              <w:rPr>
                <w:rFonts w:eastAsiaTheme="minorEastAsia"/>
                <w:color w:val="000000"/>
                <w:sz w:val="24"/>
                <w:szCs w:val="24"/>
              </w:rPr>
            </w:pPr>
            <w:r>
              <w:rPr>
                <w:sz w:val="20"/>
                <w:szCs w:val="20"/>
              </w:rPr>
              <w:t>(дата окончания работ)</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1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Программа проведения проверок</w:t>
            </w:r>
          </w:p>
        </w:tc>
      </w:tr>
    </w:tbl>
    <w:p w:rsidR="00941D29" w:rsidRDefault="00941D29">
      <w:pPr>
        <w:rPr>
          <w:rFonts w:eastAsiaTheme="minorEastAsia"/>
          <w:color w:val="000000"/>
          <w:sz w:val="24"/>
          <w:szCs w:val="24"/>
        </w:rPr>
      </w:pPr>
      <w:r>
        <w:t> </w:t>
      </w:r>
    </w:p>
    <w:tbl>
      <w:tblPr>
        <w:tblW w:w="0" w:type="auto"/>
        <w:jc w:val="center"/>
        <w:tblCellMar>
          <w:left w:w="0" w:type="dxa"/>
          <w:right w:w="0" w:type="dxa"/>
        </w:tblCellMar>
        <w:tblLook w:val="04A0" w:firstRow="1" w:lastRow="0" w:firstColumn="1" w:lastColumn="0" w:noHBand="0" w:noVBand="1"/>
      </w:tblPr>
      <w:tblGrid>
        <w:gridCol w:w="517"/>
        <w:gridCol w:w="1843"/>
        <w:gridCol w:w="1044"/>
        <w:gridCol w:w="1248"/>
        <w:gridCol w:w="1836"/>
        <w:gridCol w:w="1634"/>
      </w:tblGrid>
      <w:tr w:rsidR="00941D29">
        <w:trPr>
          <w:trHeight w:val="66"/>
          <w:jc w:val="center"/>
        </w:trPr>
        <w:tc>
          <w:tcPr>
            <w:tcW w:w="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lastRenderedPageBreak/>
              <w:t xml:space="preserve">№ </w:t>
            </w:r>
            <w:proofErr w:type="gramStart"/>
            <w:r>
              <w:rPr>
                <w:sz w:val="20"/>
                <w:szCs w:val="20"/>
              </w:rPr>
              <w:t>п</w:t>
            </w:r>
            <w:proofErr w:type="gramEnd"/>
            <w:r>
              <w:rPr>
                <w:sz w:val="20"/>
                <w:szCs w:val="20"/>
              </w:rPr>
              <w:t>/п</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Наименование работ, подлежащих проверке, определяемых в соответствии с проектом организации строительства</w:t>
            </w:r>
          </w:p>
        </w:tc>
        <w:tc>
          <w:tcPr>
            <w:tcW w:w="10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Предмет проверки</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Примерная дата проведения проверки</w:t>
            </w:r>
          </w:p>
        </w:tc>
        <w:tc>
          <w:tcPr>
            <w:tcW w:w="1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 xml:space="preserve">Ориентировочные затраты времени на проведение проверки, определяемые в соответствии с таблицами №№ </w:t>
            </w:r>
            <w:r w:rsidRPr="00694138">
              <w:rPr>
                <w:rFonts w:ascii="Times New Roman" w:hAnsi="Times New Roman" w:cs="Times New Roman"/>
                <w:sz w:val="20"/>
                <w:szCs w:val="20"/>
              </w:rPr>
              <w:t>1</w:t>
            </w:r>
            <w:r>
              <w:rPr>
                <w:sz w:val="20"/>
                <w:szCs w:val="20"/>
              </w:rPr>
              <w:t xml:space="preserve">, </w:t>
            </w:r>
            <w:r w:rsidRPr="00694138">
              <w:rPr>
                <w:rFonts w:ascii="Times New Roman" w:hAnsi="Times New Roman" w:cs="Times New Roman"/>
                <w:sz w:val="20"/>
                <w:szCs w:val="20"/>
              </w:rPr>
              <w:t>2</w:t>
            </w:r>
          </w:p>
        </w:tc>
        <w:tc>
          <w:tcPr>
            <w:tcW w:w="16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Примечание</w:t>
            </w:r>
          </w:p>
        </w:tc>
      </w:tr>
      <w:tr w:rsidR="00941D29">
        <w:trPr>
          <w:trHeight w:val="66"/>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2</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3</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4</w:t>
            </w: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5</w:t>
            </w:r>
          </w:p>
        </w:tc>
        <w:tc>
          <w:tcPr>
            <w:tcW w:w="16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6</w:t>
            </w:r>
          </w:p>
        </w:tc>
      </w:tr>
      <w:tr w:rsidR="00941D29">
        <w:trPr>
          <w:trHeight w:val="66"/>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 </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 </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 </w:t>
            </w: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 </w:t>
            </w:r>
          </w:p>
        </w:tc>
        <w:tc>
          <w:tcPr>
            <w:tcW w:w="16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rPr>
                <w:sz w:val="20"/>
                <w:szCs w:val="20"/>
              </w:rPr>
              <w:t> </w:t>
            </w:r>
          </w:p>
        </w:tc>
      </w:tr>
    </w:tbl>
    <w:p w:rsidR="00941D29" w:rsidRDefault="00941D29">
      <w:pPr>
        <w:rPr>
          <w:rFonts w:eastAsiaTheme="minorEastAsia"/>
          <w:color w:val="000000"/>
          <w:sz w:val="24"/>
          <w:szCs w:val="24"/>
        </w:rPr>
      </w:pPr>
      <w:r>
        <w:t> </w:t>
      </w:r>
    </w:p>
    <w:tbl>
      <w:tblPr>
        <w:tblW w:w="0" w:type="auto"/>
        <w:jc w:val="center"/>
        <w:tblCellMar>
          <w:left w:w="0" w:type="dxa"/>
          <w:right w:w="0" w:type="dxa"/>
        </w:tblCellMar>
        <w:tblLook w:val="04A0" w:firstRow="1" w:lastRow="0" w:firstColumn="1" w:lastColumn="0" w:noHBand="0" w:noVBand="1"/>
      </w:tblPr>
      <w:tblGrid>
        <w:gridCol w:w="2616"/>
        <w:gridCol w:w="3105"/>
        <w:gridCol w:w="2409"/>
      </w:tblGrid>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3105"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w:t>
            </w:r>
          </w:p>
        </w:tc>
        <w:tc>
          <w:tcPr>
            <w:tcW w:w="2409"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w:t>
            </w:r>
          </w:p>
        </w:tc>
      </w:tr>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310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409"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 xml:space="preserve">(должность </w:t>
            </w:r>
            <w:proofErr w:type="gramEnd"/>
          </w:p>
        </w:tc>
      </w:tr>
      <w:tr w:rsidR="00941D29">
        <w:trPr>
          <w:jc w:val="center"/>
        </w:trPr>
        <w:tc>
          <w:tcPr>
            <w:tcW w:w="8130"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30"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Один экземпляр Программы получил:</w:t>
            </w:r>
          </w:p>
        </w:tc>
      </w:tr>
      <w:tr w:rsidR="00941D29">
        <w:trPr>
          <w:jc w:val="center"/>
        </w:trPr>
        <w:tc>
          <w:tcPr>
            <w:tcW w:w="8130"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noProof/>
                <w:sz w:val="20"/>
                <w:szCs w:val="20"/>
              </w:rPr>
              <w:t>(заполняется представителем застройщика или заказчика с указанием реквизитов документа о представительстве)</w:t>
            </w:r>
          </w:p>
        </w:tc>
      </w:tr>
      <w:tr w:rsidR="00941D29">
        <w:trPr>
          <w:jc w:val="center"/>
        </w:trPr>
        <w:tc>
          <w:tcPr>
            <w:tcW w:w="8130"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30"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"_____"_____________ _______ </w:t>
            </w:r>
            <w:proofErr w:type="gramStart"/>
            <w:r>
              <w:t>г</w:t>
            </w:r>
            <w:proofErr w:type="gramEnd"/>
            <w:r>
              <w:t>.</w:t>
            </w:r>
          </w:p>
        </w:tc>
      </w:tr>
      <w:tr w:rsidR="00941D29">
        <w:trPr>
          <w:jc w:val="center"/>
        </w:trPr>
        <w:tc>
          <w:tcPr>
            <w:tcW w:w="8130"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c>
          <w:tcPr>
            <w:tcW w:w="310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c>
          <w:tcPr>
            <w:tcW w:w="2409"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r>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310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409"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bl>
    <w:p w:rsidR="00694138" w:rsidRDefault="00694138">
      <w:pPr>
        <w:pStyle w:val="601"/>
      </w:pPr>
      <w:bookmarkStart w:id="3" w:name="табл1"/>
      <w:bookmarkEnd w:id="3"/>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694138" w:rsidRDefault="00694138">
      <w:pPr>
        <w:pStyle w:val="601"/>
      </w:pPr>
    </w:p>
    <w:p w:rsidR="00941D29" w:rsidRDefault="00941D29">
      <w:pPr>
        <w:pStyle w:val="601"/>
      </w:pPr>
      <w:r>
        <w:t>Таблица № 1</w:t>
      </w:r>
      <w:r>
        <w:rPr>
          <w:sz w:val="20"/>
          <w:szCs w:val="20"/>
        </w:rPr>
        <w:t xml:space="preserve"> к </w:t>
      </w:r>
      <w:r w:rsidRPr="00CD40DD">
        <w:t>Приложению № 3</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tbl>
      <w:tblPr>
        <w:tblW w:w="5000" w:type="pct"/>
        <w:tblCellMar>
          <w:left w:w="0" w:type="dxa"/>
          <w:right w:w="0" w:type="dxa"/>
        </w:tblCellMar>
        <w:tblLook w:val="04A0" w:firstRow="1" w:lastRow="0" w:firstColumn="1" w:lastColumn="0" w:noHBand="0" w:noVBand="1"/>
      </w:tblPr>
      <w:tblGrid>
        <w:gridCol w:w="545"/>
        <w:gridCol w:w="5402"/>
        <w:gridCol w:w="3624"/>
      </w:tblGrid>
      <w:tr w:rsidR="00941D29">
        <w:tc>
          <w:tcPr>
            <w:tcW w:w="2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 xml:space="preserve">№ </w:t>
            </w:r>
            <w:proofErr w:type="gramStart"/>
            <w:r>
              <w:t>п</w:t>
            </w:r>
            <w:proofErr w:type="gramEnd"/>
            <w:r>
              <w:t>/п</w:t>
            </w:r>
          </w:p>
        </w:tc>
        <w:tc>
          <w:tcPr>
            <w:tcW w:w="28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Наименование группы объектов капитального строительства по их функциональному назначению</w:t>
            </w:r>
          </w:p>
        </w:tc>
        <w:tc>
          <w:tcPr>
            <w:tcW w:w="18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Ориентировочные затраты времени</w:t>
            </w:r>
          </w:p>
        </w:tc>
      </w:tr>
      <w:tr w:rsidR="00941D29">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w:t>
            </w:r>
          </w:p>
        </w:tc>
        <w:tc>
          <w:tcPr>
            <w:tcW w:w="2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Жилые и (или) общественные</w:t>
            </w:r>
          </w:p>
        </w:tc>
        <w:tc>
          <w:tcPr>
            <w:tcW w:w="18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2</w:t>
            </w:r>
            <w:proofErr w:type="gramEnd"/>
            <w:r>
              <w:t>×К3</w:t>
            </w:r>
          </w:p>
        </w:tc>
      </w:tr>
      <w:tr w:rsidR="00941D29">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2.</w:t>
            </w:r>
          </w:p>
        </w:tc>
        <w:tc>
          <w:tcPr>
            <w:tcW w:w="2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Производственные</w:t>
            </w:r>
          </w:p>
        </w:tc>
        <w:tc>
          <w:tcPr>
            <w:tcW w:w="18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r w:rsidR="00941D29">
        <w:tc>
          <w:tcPr>
            <w:tcW w:w="285"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3.</w:t>
            </w:r>
          </w:p>
        </w:tc>
        <w:tc>
          <w:tcPr>
            <w:tcW w:w="2822"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proofErr w:type="gramStart"/>
            <w:r>
              <w:t>Линейные</w:t>
            </w:r>
            <w:proofErr w:type="gramEnd"/>
            <w:r>
              <w:t>, в том числе:</w:t>
            </w:r>
          </w:p>
        </w:tc>
        <w:tc>
          <w:tcPr>
            <w:tcW w:w="1893"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 </w:t>
            </w:r>
          </w:p>
        </w:tc>
      </w:tr>
      <w:tr w:rsidR="00941D29">
        <w:tc>
          <w:tcPr>
            <w:tcW w:w="285"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а)</w:t>
            </w:r>
          </w:p>
        </w:tc>
        <w:tc>
          <w:tcPr>
            <w:tcW w:w="2822"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автомобильные дороги и инженерные сооружения транспортной инфраструктуры, за исключением объектов, предусмотренных в подпункте г);</w:t>
            </w:r>
          </w:p>
        </w:tc>
        <w:tc>
          <w:tcPr>
            <w:tcW w:w="1893"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r w:rsidR="00941D29">
        <w:tc>
          <w:tcPr>
            <w:tcW w:w="285"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б)</w:t>
            </w:r>
          </w:p>
        </w:tc>
        <w:tc>
          <w:tcPr>
            <w:tcW w:w="2822"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инфраструктура железнодорожного транспорта, за исключением объектов, предусмотренных в пункте г);</w:t>
            </w:r>
          </w:p>
        </w:tc>
        <w:tc>
          <w:tcPr>
            <w:tcW w:w="1893"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r w:rsidR="00941D29">
        <w:tc>
          <w:tcPr>
            <w:tcW w:w="285"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в)</w:t>
            </w:r>
          </w:p>
        </w:tc>
        <w:tc>
          <w:tcPr>
            <w:tcW w:w="2822"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монорельсовые, канатные дороги, фуникулеры и др.;</w:t>
            </w:r>
          </w:p>
        </w:tc>
        <w:tc>
          <w:tcPr>
            <w:tcW w:w="1893"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r w:rsidR="00941D29">
        <w:tc>
          <w:tcPr>
            <w:tcW w:w="285"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г)</w:t>
            </w:r>
          </w:p>
        </w:tc>
        <w:tc>
          <w:tcPr>
            <w:tcW w:w="2822"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путепроводы, мосты, тоннели, метрополитены и др.;</w:t>
            </w:r>
          </w:p>
        </w:tc>
        <w:tc>
          <w:tcPr>
            <w:tcW w:w="1893"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r w:rsidR="00941D29">
        <w:tc>
          <w:tcPr>
            <w:tcW w:w="285"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д)</w:t>
            </w:r>
          </w:p>
        </w:tc>
        <w:tc>
          <w:tcPr>
            <w:tcW w:w="2822"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нефтепроводы, газопроводы, иные трубопроводы, за исключением объектов, предусмотренных в подпункте ж);</w:t>
            </w:r>
          </w:p>
        </w:tc>
        <w:tc>
          <w:tcPr>
            <w:tcW w:w="1893"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r w:rsidR="00941D29">
        <w:tc>
          <w:tcPr>
            <w:tcW w:w="285"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е)</w:t>
            </w:r>
          </w:p>
        </w:tc>
        <w:tc>
          <w:tcPr>
            <w:tcW w:w="2822"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линии электропередач, линии связи и др., за исключением объектов, предусмотренных в подпункте ж);</w:t>
            </w:r>
          </w:p>
        </w:tc>
        <w:tc>
          <w:tcPr>
            <w:tcW w:w="1893"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r w:rsidR="00941D29">
        <w:tc>
          <w:tcPr>
            <w:tcW w:w="2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ж)</w:t>
            </w:r>
          </w:p>
        </w:tc>
        <w:tc>
          <w:tcPr>
            <w:tcW w:w="2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сети инженерно-технического обеспечения и др.</w:t>
            </w:r>
          </w:p>
        </w:tc>
        <w:tc>
          <w:tcPr>
            <w:tcW w:w="18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К</w:t>
            </w:r>
            <w:proofErr w:type="gramStart"/>
            <w:r>
              <w:t>1</w:t>
            </w:r>
            <w:proofErr w:type="gramEnd"/>
            <w:r>
              <w:t>×К2×К3</w:t>
            </w:r>
          </w:p>
        </w:tc>
      </w:tr>
    </w:tbl>
    <w:p w:rsidR="00941D29" w:rsidRDefault="00941D29">
      <w:pPr>
        <w:pStyle w:val="60"/>
      </w:pPr>
      <w:r>
        <w:t>___________________</w:t>
      </w:r>
    </w:p>
    <w:p w:rsidR="00941D29" w:rsidRDefault="00941D29">
      <w:r>
        <w:rPr>
          <w:sz w:val="20"/>
          <w:szCs w:val="20"/>
        </w:rPr>
        <w:t>Примечание - ориентировочные затраты времени на проведение проверки определяются как произведение минимально требуемого времени, принимаемого в размере не менее 15% от общей продолжительности строительства, установленной проектом организации строительства объекта капитального строительства, и поправочных коэффициентов, где:</w:t>
      </w:r>
    </w:p>
    <w:p w:rsidR="00941D29" w:rsidRDefault="00941D29">
      <w:pPr>
        <w:rPr>
          <w:sz w:val="20"/>
          <w:szCs w:val="20"/>
        </w:rPr>
      </w:pPr>
      <w:r>
        <w:rPr>
          <w:sz w:val="20"/>
          <w:szCs w:val="20"/>
        </w:rPr>
        <w:lastRenderedPageBreak/>
        <w:t>К</w:t>
      </w:r>
      <w:proofErr w:type="gramStart"/>
      <w:r>
        <w:rPr>
          <w:sz w:val="20"/>
          <w:szCs w:val="20"/>
        </w:rPr>
        <w:t>1</w:t>
      </w:r>
      <w:proofErr w:type="gramEnd"/>
      <w:r>
        <w:rPr>
          <w:sz w:val="20"/>
          <w:szCs w:val="20"/>
        </w:rPr>
        <w:t xml:space="preserve"> - коэффициент, определенный в зависимости от функционального назначения, конструктивных и иных особенностей объекта капитального строительства, включая условия его последующей эксплуатации (</w:t>
      </w:r>
      <w:hyperlink w:anchor="табл2" w:history="1">
        <w:r>
          <w:rPr>
            <w:rStyle w:val="a3"/>
            <w:sz w:val="20"/>
            <w:szCs w:val="20"/>
          </w:rPr>
          <w:t>таблица 2</w:t>
        </w:r>
      </w:hyperlink>
      <w:r>
        <w:rPr>
          <w:sz w:val="20"/>
          <w:szCs w:val="20"/>
        </w:rPr>
        <w:t xml:space="preserve"> к приложению № 3);</w:t>
      </w:r>
    </w:p>
    <w:p w:rsidR="00941D29" w:rsidRDefault="00941D29">
      <w:pPr>
        <w:rPr>
          <w:sz w:val="20"/>
          <w:szCs w:val="20"/>
        </w:rPr>
      </w:pPr>
      <w:r>
        <w:rPr>
          <w:sz w:val="20"/>
          <w:szCs w:val="20"/>
        </w:rPr>
        <w:t>К</w:t>
      </w:r>
      <w:proofErr w:type="gramStart"/>
      <w:r>
        <w:rPr>
          <w:sz w:val="20"/>
          <w:szCs w:val="20"/>
        </w:rPr>
        <w:t>2</w:t>
      </w:r>
      <w:proofErr w:type="gramEnd"/>
      <w:r>
        <w:rPr>
          <w:sz w:val="20"/>
          <w:szCs w:val="20"/>
        </w:rPr>
        <w:t xml:space="preserve"> = 2,0 - коэффициент, учитывающий сложные условия включения объектов капитального строительства при их строительстве, реконструкции, капитальном ремонте в сложившуюся застройку, установленные проектной документацией;</w:t>
      </w:r>
    </w:p>
    <w:p w:rsidR="00941D29" w:rsidRDefault="00941D29">
      <w:pPr>
        <w:rPr>
          <w:sz w:val="20"/>
          <w:szCs w:val="20"/>
        </w:rPr>
      </w:pPr>
      <w:r>
        <w:rPr>
          <w:sz w:val="20"/>
          <w:szCs w:val="20"/>
        </w:rPr>
        <w:t>К3 = 2,0 - коэффициент, учитывающий сложные инженерно-геологические условия при строительстве, реконструкции, капитальном ремонте, установленные результатами инженерных изысканий.</w:t>
      </w:r>
    </w:p>
    <w:p w:rsidR="00941D29" w:rsidRDefault="00941D29">
      <w:pPr>
        <w:pStyle w:val="601"/>
      </w:pPr>
      <w:bookmarkStart w:id="4" w:name="табл2"/>
      <w:bookmarkEnd w:id="4"/>
      <w:r>
        <w:t>Таблица № 2</w:t>
      </w:r>
      <w:r>
        <w:rPr>
          <w:sz w:val="20"/>
          <w:szCs w:val="20"/>
        </w:rPr>
        <w:t xml:space="preserve"> к </w:t>
      </w:r>
      <w:hyperlink w:anchor="приложение3" w:history="1">
        <w:r>
          <w:rPr>
            <w:rStyle w:val="a3"/>
          </w:rPr>
          <w:t>Приложению № 3</w:t>
        </w:r>
      </w:hyperlink>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tbl>
      <w:tblPr>
        <w:tblW w:w="5000" w:type="pct"/>
        <w:tblCellMar>
          <w:left w:w="0" w:type="dxa"/>
          <w:right w:w="0" w:type="dxa"/>
        </w:tblCellMar>
        <w:tblLook w:val="04A0" w:firstRow="1" w:lastRow="0" w:firstColumn="1" w:lastColumn="0" w:noHBand="0" w:noVBand="1"/>
      </w:tblPr>
      <w:tblGrid>
        <w:gridCol w:w="638"/>
        <w:gridCol w:w="6041"/>
        <w:gridCol w:w="2892"/>
      </w:tblGrid>
      <w:tr w:rsidR="00941D29">
        <w:tc>
          <w:tcPr>
            <w:tcW w:w="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 xml:space="preserve">№ </w:t>
            </w:r>
            <w:proofErr w:type="gramStart"/>
            <w:r>
              <w:t>п</w:t>
            </w:r>
            <w:proofErr w:type="gramEnd"/>
            <w:r>
              <w:t>/п</w:t>
            </w:r>
          </w:p>
        </w:tc>
        <w:tc>
          <w:tcPr>
            <w:tcW w:w="31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Наименование объектов капитального строительства</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Поправочный коэффициент К</w:t>
            </w:r>
            <w:proofErr w:type="gramStart"/>
            <w:r>
              <w:t>1</w:t>
            </w:r>
            <w:proofErr w:type="gramEnd"/>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Объекты использования атомной энергии, в том числе:</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 </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а)</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атомные станции;</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5</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б)</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другие ядерные установки, пункты хранения ядерных материалов и радиоактивных веществ, хранилища радиоактивных отходов</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2</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2.</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Объекты электроэнергетики, за исключением объектов предусмотренных в пункте 8, подпункте ж) пункта 9</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1,5</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3.</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 xml:space="preserve">Объекты газораспределения и </w:t>
            </w:r>
            <w:proofErr w:type="spellStart"/>
            <w:r>
              <w:t>газопотребления</w:t>
            </w:r>
            <w:proofErr w:type="spellEnd"/>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1,5</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4.</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proofErr w:type="gramStart"/>
            <w:r>
              <w:t>Опасные производственные объекты, на которых получаются, используются, перерабатываются, образуются, хранятся, транспортируются, уничтожаются окисляющие вещества и (или) токсичные вещества и (или) высокотоксичные вещества</w:t>
            </w:r>
            <w:proofErr w:type="gramEnd"/>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2,5</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5.</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proofErr w:type="gramStart"/>
            <w:r>
              <w:t xml:space="preserve">Опасные производственные объекты, на которых получаются, используются, перерабатываются, образуются, хранятся, транспортируются, уничтожаются воспламеняющиеся вещества и (или) горючие вещества и </w:t>
            </w:r>
            <w:r>
              <w:lastRenderedPageBreak/>
              <w:t>(или) взрывчатые вещества</w:t>
            </w:r>
            <w:proofErr w:type="gramEnd"/>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lastRenderedPageBreak/>
              <w:t>1,5</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lastRenderedPageBreak/>
              <w:t>6.</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Опасные производственные объекты, на которых получаются расплавы черных и цветных металлов и сплавы на основе этих расплавов</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2,5</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7.</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Опасные производственные объекты, на которых ведутся горные работы, работы по обогащению полезных ископаемых</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8.</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Гидротехнические сооружения</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1,5</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9.</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Линейные объекты:</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 </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а)</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автомобильные дороги и инженерные сооружения транспортной инфраструктуры;</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б)</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инфраструктура железнодорожного транспорта;</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1,2</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в)</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монорельсовые, канатные дороги, фуникулеры и др.;</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1,2</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г)</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метрополитены;</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2,5</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д)</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путепроводы, мосты, тоннели и др.;</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3</w:t>
            </w:r>
          </w:p>
        </w:tc>
      </w:tr>
      <w:tr w:rsidR="00941D29">
        <w:tc>
          <w:tcPr>
            <w:tcW w:w="33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е)</w:t>
            </w:r>
          </w:p>
        </w:tc>
        <w:tc>
          <w:tcPr>
            <w:tcW w:w="3156"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нефтепроводы, газопроводы, иные трубопроводы;</w:t>
            </w:r>
          </w:p>
        </w:tc>
        <w:tc>
          <w:tcPr>
            <w:tcW w:w="1511" w:type="pct"/>
            <w:tcBorders>
              <w:top w:val="nil"/>
              <w:left w:val="nil"/>
              <w:bottom w:val="nil"/>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0,8</w:t>
            </w:r>
          </w:p>
        </w:tc>
      </w:tr>
      <w:tr w:rsidR="00941D29">
        <w:tc>
          <w:tcPr>
            <w:tcW w:w="33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ж)</w:t>
            </w:r>
          </w:p>
        </w:tc>
        <w:tc>
          <w:tcPr>
            <w:tcW w:w="31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rPr>
                <w:rFonts w:eastAsiaTheme="minorEastAsia"/>
                <w:color w:val="000000"/>
                <w:sz w:val="24"/>
                <w:szCs w:val="24"/>
              </w:rPr>
            </w:pPr>
            <w:r>
              <w:t>линии электропередач, линии связи и др.</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D29" w:rsidRDefault="00941D29">
            <w:pPr>
              <w:autoSpaceDE w:val="0"/>
              <w:autoSpaceDN w:val="0"/>
              <w:jc w:val="center"/>
              <w:rPr>
                <w:rFonts w:eastAsiaTheme="minorEastAsia"/>
                <w:color w:val="000000"/>
                <w:sz w:val="24"/>
                <w:szCs w:val="24"/>
              </w:rPr>
            </w:pPr>
            <w:r>
              <w:t>0,7</w:t>
            </w:r>
          </w:p>
        </w:tc>
      </w:tr>
    </w:tbl>
    <w:p w:rsidR="00941D29" w:rsidRDefault="00941D29">
      <w:pPr>
        <w:pStyle w:val="60"/>
      </w:pPr>
      <w:r>
        <w:t>_____________________</w:t>
      </w:r>
    </w:p>
    <w:p w:rsidR="00941D29" w:rsidRDefault="00941D29">
      <w:r>
        <w:rPr>
          <w:sz w:val="20"/>
          <w:szCs w:val="20"/>
        </w:rPr>
        <w:t>Примечание - для объектов капитального строительства, не указанных в настоящей таблице коэффициент К</w:t>
      </w:r>
      <w:proofErr w:type="gramStart"/>
      <w:r>
        <w:rPr>
          <w:sz w:val="20"/>
          <w:szCs w:val="20"/>
        </w:rPr>
        <w:t>1</w:t>
      </w:r>
      <w:proofErr w:type="gramEnd"/>
      <w:r>
        <w:rPr>
          <w:sz w:val="20"/>
          <w:szCs w:val="20"/>
        </w:rPr>
        <w:t xml:space="preserve"> принимается равным единице.</w:t>
      </w:r>
    </w:p>
    <w:p w:rsidR="00694138" w:rsidRDefault="00694138">
      <w:pPr>
        <w:pStyle w:val="600"/>
      </w:pPr>
      <w:bookmarkStart w:id="5" w:name="приложение4"/>
      <w:bookmarkEnd w:id="5"/>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t>Приложение № 4</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616"/>
        <w:gridCol w:w="1464"/>
        <w:gridCol w:w="1092"/>
        <w:gridCol w:w="2988"/>
      </w:tblGrid>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Извещение № 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 сроках завершения работ, подлежащих проверке,</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при строительстве, реконструкции, капитальном ремонте</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объекта капитального строительства</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дела, присвоенный органом государственного строительного надзора)</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4077"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w:t>
            </w:r>
          </w:p>
        </w:tc>
        <w:tc>
          <w:tcPr>
            <w:tcW w:w="4072"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 200 _ г.</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ind w:left="517"/>
              <w:rPr>
                <w:rFonts w:eastAsiaTheme="minorEastAsia"/>
                <w:color w:val="000000"/>
                <w:sz w:val="24"/>
                <w:szCs w:val="24"/>
              </w:rPr>
            </w:pPr>
            <w:r>
              <w:rPr>
                <w:sz w:val="20"/>
                <w:szCs w:val="20"/>
              </w:rPr>
              <w:t>(место составления)</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1. Лицо, осуществляющее строительство 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ind w:left="4203"/>
              <w:jc w:val="center"/>
              <w:rPr>
                <w:rFonts w:eastAsiaTheme="minorEastAsia"/>
                <w:color w:val="000000"/>
                <w:sz w:val="24"/>
                <w:szCs w:val="24"/>
              </w:rPr>
            </w:pPr>
            <w:proofErr w:type="gramStart"/>
            <w:r>
              <w:rPr>
                <w:sz w:val="20"/>
                <w:szCs w:val="20"/>
              </w:rPr>
              <w:t>(наименование лица, осуществляющего</w:t>
            </w:r>
            <w:proofErr w:type="gramEnd"/>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строительство, номер и дата выдачи свидетельства о государственной регистрации, ОГРН, ИНН,</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почтовые реквизиты, телефон/факс - для юридических лиц;</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lastRenderedPageBreak/>
              <w:t>фамилия, имя, отчество лица, осуществляющего строительство</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паспортные данные, место проживания, телефон/факс - для физических лиц)</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2. Объект капитального строительства 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ind w:left="3782"/>
              <w:jc w:val="center"/>
              <w:rPr>
                <w:rFonts w:eastAsiaTheme="minorEastAsia"/>
                <w:color w:val="000000"/>
                <w:sz w:val="24"/>
                <w:szCs w:val="24"/>
              </w:rPr>
            </w:pPr>
            <w:proofErr w:type="gramStart"/>
            <w:r>
              <w:rPr>
                <w:sz w:val="20"/>
                <w:szCs w:val="20"/>
              </w:rPr>
              <w:t>(наименование объекта капитального</w:t>
            </w:r>
            <w:proofErr w:type="gramEnd"/>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 краткие проектные характеристики</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объекта капитального строительства)</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3. Адрес объекта капитального строительства 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ind w:left="4490"/>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4. Разрешение на строительство, реконструкцию, капитальный ремонт</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 срок действия)</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5. Заключение государственной экспертизы проектной документации</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6. Наименование и дата завершения работ, которые подлежат проверке</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(наименование, дата завершения работ)</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2551"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982"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r>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lastRenderedPageBreak/>
              <w:t>(подпись)</w:t>
            </w:r>
          </w:p>
        </w:tc>
        <w:tc>
          <w:tcPr>
            <w:tcW w:w="2551"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982"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 для лица, осуществляющего строительство, являющегося юридическим лицом)</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М.П.</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 xml:space="preserve">(для лица, осуществляющего </w:t>
            </w:r>
            <w:r>
              <w:rPr>
                <w:sz w:val="20"/>
                <w:szCs w:val="20"/>
              </w:rPr>
              <w:br/>
              <w:t xml:space="preserve">строительство, являющегося </w:t>
            </w:r>
            <w:r>
              <w:rPr>
                <w:sz w:val="20"/>
                <w:szCs w:val="20"/>
              </w:rPr>
              <w:br/>
              <w:t>юридическим лицом)</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c>
          <w:tcPr>
            <w:tcW w:w="254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9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r>
      <w:tr w:rsidR="00941D29">
        <w:trPr>
          <w:trHeight w:val="132"/>
          <w:jc w:val="center"/>
        </w:trPr>
        <w:tc>
          <w:tcPr>
            <w:tcW w:w="2616"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548"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9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 для застройщика или заказчика, являющегося юридическим лицом)</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М.П.</w:t>
            </w:r>
          </w:p>
        </w:tc>
      </w:tr>
      <w:tr w:rsidR="00941D29">
        <w:trPr>
          <w:jc w:val="center"/>
        </w:trPr>
        <w:tc>
          <w:tcPr>
            <w:tcW w:w="8149" w:type="dxa"/>
            <w:gridSpan w:val="4"/>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 xml:space="preserve">(для застройщика или заказчика, </w:t>
            </w:r>
            <w:r>
              <w:rPr>
                <w:sz w:val="20"/>
                <w:szCs w:val="20"/>
              </w:rPr>
              <w:br/>
              <w:t>являющегося юридическим лицом)</w:t>
            </w:r>
          </w:p>
        </w:tc>
      </w:tr>
      <w:tr w:rsidR="00941D29">
        <w:trPr>
          <w:jc w:val="center"/>
        </w:trPr>
        <w:tc>
          <w:tcPr>
            <w:tcW w:w="2616" w:type="dxa"/>
            <w:tcBorders>
              <w:top w:val="nil"/>
              <w:left w:val="nil"/>
              <w:bottom w:val="nil"/>
              <w:right w:val="nil"/>
            </w:tcBorders>
            <w:vAlign w:val="center"/>
            <w:hideMark/>
          </w:tcPr>
          <w:p w:rsidR="00941D29" w:rsidRDefault="00941D29">
            <w:pPr>
              <w:rPr>
                <w:rFonts w:eastAsia="Times New Roman"/>
                <w:sz w:val="24"/>
                <w:szCs w:val="24"/>
              </w:rPr>
            </w:pPr>
          </w:p>
        </w:tc>
        <w:tc>
          <w:tcPr>
            <w:tcW w:w="1464" w:type="dxa"/>
            <w:tcBorders>
              <w:top w:val="nil"/>
              <w:left w:val="nil"/>
              <w:bottom w:val="nil"/>
              <w:right w:val="nil"/>
            </w:tcBorders>
            <w:vAlign w:val="center"/>
            <w:hideMark/>
          </w:tcPr>
          <w:p w:rsidR="00941D29" w:rsidRDefault="00941D29">
            <w:pPr>
              <w:rPr>
                <w:rFonts w:eastAsia="Times New Roman"/>
                <w:sz w:val="24"/>
                <w:szCs w:val="24"/>
              </w:rPr>
            </w:pPr>
          </w:p>
        </w:tc>
        <w:tc>
          <w:tcPr>
            <w:tcW w:w="1092" w:type="dxa"/>
            <w:tcBorders>
              <w:top w:val="nil"/>
              <w:left w:val="nil"/>
              <w:bottom w:val="nil"/>
              <w:right w:val="nil"/>
            </w:tcBorders>
            <w:vAlign w:val="center"/>
            <w:hideMark/>
          </w:tcPr>
          <w:p w:rsidR="00941D29" w:rsidRDefault="00941D29">
            <w:pPr>
              <w:rPr>
                <w:rFonts w:eastAsia="Times New Roman"/>
                <w:sz w:val="24"/>
                <w:szCs w:val="24"/>
              </w:rPr>
            </w:pPr>
          </w:p>
        </w:tc>
        <w:tc>
          <w:tcPr>
            <w:tcW w:w="2988" w:type="dxa"/>
            <w:tcBorders>
              <w:top w:val="nil"/>
              <w:left w:val="nil"/>
              <w:bottom w:val="nil"/>
              <w:right w:val="nil"/>
            </w:tcBorders>
            <w:vAlign w:val="center"/>
            <w:hideMark/>
          </w:tcPr>
          <w:p w:rsidR="00941D29" w:rsidRDefault="00941D29">
            <w:pPr>
              <w:rPr>
                <w:rFonts w:eastAsia="Times New Roman"/>
                <w:sz w:val="24"/>
                <w:szCs w:val="24"/>
              </w:rPr>
            </w:pPr>
          </w:p>
        </w:tc>
      </w:tr>
    </w:tbl>
    <w:p w:rsidR="00694138" w:rsidRDefault="00694138">
      <w:pPr>
        <w:pStyle w:val="600"/>
      </w:pPr>
      <w:bookmarkStart w:id="6" w:name="приложение5"/>
      <w:bookmarkEnd w:id="6"/>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lastRenderedPageBreak/>
        <w:t>Приложение № 5</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714"/>
        <w:gridCol w:w="1357"/>
        <w:gridCol w:w="1236"/>
        <w:gridCol w:w="121"/>
        <w:gridCol w:w="2719"/>
      </w:tblGrid>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Извещение № 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 возникновении аварийной ситуации</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при строительстве, реконструкции, капитальном ремонте</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объекта капитального строительства</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дела, присвоенный органом государственного строительного надзора)</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4071"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w:t>
            </w:r>
          </w:p>
        </w:tc>
        <w:tc>
          <w:tcPr>
            <w:tcW w:w="4072"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 200 _ г.</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517"/>
              <w:rPr>
                <w:rFonts w:eastAsiaTheme="minorEastAsia"/>
                <w:color w:val="000000"/>
                <w:sz w:val="24"/>
                <w:szCs w:val="24"/>
              </w:rPr>
            </w:pPr>
            <w:r>
              <w:rPr>
                <w:sz w:val="20"/>
                <w:szCs w:val="20"/>
              </w:rPr>
              <w:t>(место составления)</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1. Лицо, осуществляющее строительство 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4203"/>
              <w:jc w:val="center"/>
              <w:rPr>
                <w:rFonts w:eastAsiaTheme="minorEastAsia"/>
                <w:color w:val="000000"/>
                <w:sz w:val="24"/>
                <w:szCs w:val="24"/>
              </w:rPr>
            </w:pPr>
            <w:proofErr w:type="gramStart"/>
            <w:r>
              <w:rPr>
                <w:sz w:val="20"/>
                <w:szCs w:val="20"/>
              </w:rPr>
              <w:t>(наименование лица, осуществляющего</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строительство, номер и дата выдачи свидетельства о государственной регистрации, ОГРН, ИНН,</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почтовые реквизиты, телефон/факс - для юридических лиц;</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фамилия, имя, отчество лица, осуществляющего строительство</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паспортные данные, место проживания, телефон/факс - для физических лиц)</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2. Объект капитального строительства 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3919"/>
              <w:jc w:val="center"/>
              <w:rPr>
                <w:rFonts w:eastAsiaTheme="minorEastAsia"/>
                <w:color w:val="000000"/>
                <w:sz w:val="24"/>
                <w:szCs w:val="24"/>
              </w:rPr>
            </w:pPr>
            <w:proofErr w:type="gramStart"/>
            <w:r>
              <w:rPr>
                <w:sz w:val="20"/>
                <w:szCs w:val="20"/>
              </w:rPr>
              <w:t>(наименование объекта капитального</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 краткие проектные характеристики</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объекта капитального строительства)</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3. Адрес объекта капитального строительства 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4061"/>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4. Разрешение на строительство, реконструкцию, капитальный ремонт</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 срок действия)</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5. Заключение государственной экспертизы проектной документации</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6. Описание аварийной ситуации</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 </w:t>
            </w:r>
          </w:p>
        </w:tc>
        <w:tc>
          <w:tcPr>
            <w:tcW w:w="2714"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2715"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c>
          <w:tcPr>
            <w:tcW w:w="258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840"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58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840"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 для лица, осуществляющего строительство, являющегося юридическим лицом)</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М.П.</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 xml:space="preserve">(для лица, осуществляющего </w:t>
            </w:r>
            <w:r>
              <w:rPr>
                <w:sz w:val="20"/>
                <w:szCs w:val="20"/>
              </w:rPr>
              <w:br/>
              <w:t xml:space="preserve">строительство, являющегося </w:t>
            </w:r>
            <w:r>
              <w:rPr>
                <w:sz w:val="20"/>
                <w:szCs w:val="20"/>
              </w:rPr>
              <w:br/>
              <w:t>юридическим лицом)</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c>
          <w:tcPr>
            <w:tcW w:w="2714"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 для застройщика или заказчика, являющегося юридическим лицом)</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М.П.</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 xml:space="preserve">(для застройщика или заказчика, </w:t>
            </w:r>
            <w:r>
              <w:rPr>
                <w:sz w:val="20"/>
                <w:szCs w:val="20"/>
              </w:rPr>
              <w:br/>
              <w:t>являющегося юридическим лицом)</w:t>
            </w:r>
          </w:p>
        </w:tc>
      </w:tr>
      <w:tr w:rsidR="00941D29">
        <w:trPr>
          <w:jc w:val="center"/>
        </w:trPr>
        <w:tc>
          <w:tcPr>
            <w:tcW w:w="2712" w:type="dxa"/>
            <w:tcBorders>
              <w:top w:val="nil"/>
              <w:left w:val="nil"/>
              <w:bottom w:val="nil"/>
              <w:right w:val="nil"/>
            </w:tcBorders>
            <w:vAlign w:val="center"/>
            <w:hideMark/>
          </w:tcPr>
          <w:p w:rsidR="00941D29" w:rsidRDefault="00941D29">
            <w:pPr>
              <w:rPr>
                <w:rFonts w:eastAsia="Times New Roman"/>
                <w:sz w:val="24"/>
                <w:szCs w:val="24"/>
              </w:rPr>
            </w:pPr>
          </w:p>
        </w:tc>
        <w:tc>
          <w:tcPr>
            <w:tcW w:w="1356" w:type="dxa"/>
            <w:tcBorders>
              <w:top w:val="nil"/>
              <w:left w:val="nil"/>
              <w:bottom w:val="nil"/>
              <w:right w:val="nil"/>
            </w:tcBorders>
            <w:vAlign w:val="center"/>
            <w:hideMark/>
          </w:tcPr>
          <w:p w:rsidR="00941D29" w:rsidRDefault="00941D29">
            <w:pPr>
              <w:rPr>
                <w:rFonts w:eastAsia="Times New Roman"/>
                <w:sz w:val="24"/>
                <w:szCs w:val="24"/>
              </w:rPr>
            </w:pPr>
          </w:p>
        </w:tc>
        <w:tc>
          <w:tcPr>
            <w:tcW w:w="1236" w:type="dxa"/>
            <w:tcBorders>
              <w:top w:val="nil"/>
              <w:left w:val="nil"/>
              <w:bottom w:val="nil"/>
              <w:right w:val="nil"/>
            </w:tcBorders>
            <w:vAlign w:val="center"/>
            <w:hideMark/>
          </w:tcPr>
          <w:p w:rsidR="00941D29" w:rsidRDefault="00941D29">
            <w:pPr>
              <w:rPr>
                <w:rFonts w:eastAsia="Times New Roman"/>
                <w:sz w:val="24"/>
                <w:szCs w:val="24"/>
              </w:rPr>
            </w:pPr>
          </w:p>
        </w:tc>
        <w:tc>
          <w:tcPr>
            <w:tcW w:w="120" w:type="dxa"/>
            <w:tcBorders>
              <w:top w:val="nil"/>
              <w:left w:val="nil"/>
              <w:bottom w:val="nil"/>
              <w:right w:val="nil"/>
            </w:tcBorders>
            <w:vAlign w:val="center"/>
            <w:hideMark/>
          </w:tcPr>
          <w:p w:rsidR="00941D29" w:rsidRDefault="00941D29">
            <w:pPr>
              <w:rPr>
                <w:rFonts w:eastAsia="Times New Roman"/>
                <w:sz w:val="24"/>
                <w:szCs w:val="24"/>
              </w:rPr>
            </w:pPr>
          </w:p>
        </w:tc>
        <w:tc>
          <w:tcPr>
            <w:tcW w:w="2712" w:type="dxa"/>
            <w:tcBorders>
              <w:top w:val="nil"/>
              <w:left w:val="nil"/>
              <w:bottom w:val="nil"/>
              <w:right w:val="nil"/>
            </w:tcBorders>
            <w:vAlign w:val="center"/>
            <w:hideMark/>
          </w:tcPr>
          <w:p w:rsidR="00941D29" w:rsidRDefault="00941D29">
            <w:pPr>
              <w:rPr>
                <w:rFonts w:eastAsia="Times New Roman"/>
                <w:sz w:val="24"/>
                <w:szCs w:val="24"/>
              </w:rPr>
            </w:pPr>
          </w:p>
        </w:tc>
      </w:tr>
    </w:tbl>
    <w:p w:rsidR="00694138" w:rsidRDefault="00694138">
      <w:pPr>
        <w:pStyle w:val="600"/>
      </w:pPr>
      <w:bookmarkStart w:id="7" w:name="приложение6"/>
      <w:bookmarkEnd w:id="7"/>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lastRenderedPageBreak/>
        <w:t>Приложение № 6</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714"/>
        <w:gridCol w:w="1357"/>
        <w:gridCol w:w="1357"/>
        <w:gridCol w:w="2715"/>
      </w:tblGrid>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(Наименование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Уведомление № 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 проведении проверки при строительстве,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реконструкции, капитальном ремонте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071"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w:t>
            </w:r>
          </w:p>
        </w:tc>
        <w:tc>
          <w:tcPr>
            <w:tcW w:w="4072"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 200 _ г.</w:t>
            </w:r>
          </w:p>
        </w:tc>
      </w:tr>
      <w:tr w:rsidR="00941D29">
        <w:trPr>
          <w:trHeight w:val="132"/>
          <w:jc w:val="center"/>
        </w:trPr>
        <w:tc>
          <w:tcPr>
            <w:tcW w:w="4071" w:type="dxa"/>
            <w:gridSpan w:val="2"/>
            <w:tcMar>
              <w:top w:w="0" w:type="dxa"/>
              <w:left w:w="108" w:type="dxa"/>
              <w:bottom w:w="0" w:type="dxa"/>
              <w:right w:w="108" w:type="dxa"/>
            </w:tcMar>
            <w:hideMark/>
          </w:tcPr>
          <w:p w:rsidR="00941D29" w:rsidRDefault="00941D29">
            <w:pPr>
              <w:autoSpaceDE w:val="0"/>
              <w:autoSpaceDN w:val="0"/>
              <w:ind w:left="517"/>
              <w:rPr>
                <w:rFonts w:eastAsiaTheme="minorEastAsia"/>
                <w:color w:val="000000"/>
                <w:sz w:val="24"/>
                <w:szCs w:val="24"/>
              </w:rPr>
            </w:pPr>
            <w:r>
              <w:rPr>
                <w:sz w:val="20"/>
                <w:szCs w:val="20"/>
              </w:rPr>
              <w:t>(место составления)</w:t>
            </w:r>
          </w:p>
        </w:tc>
        <w:tc>
          <w:tcPr>
            <w:tcW w:w="4072"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о проведении проверки при </w:t>
            </w:r>
            <w:r>
              <w:rPr>
                <w:u w:val="single"/>
              </w:rPr>
              <w:t>строительстве, реконструкции, капитальном</w:t>
            </w:r>
            <w:r>
              <w:t xml:space="preserve">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(указать нужное)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rPr>
                <w:u w:val="single"/>
              </w:rPr>
              <w:t>ремонте</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объекта капитального строительства по адресу:</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(указать почтовый или строительный адрес объекта капитального строительства)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lastRenderedPageBreak/>
              <w:t>Настоящим уведомляется 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left="2785"/>
              <w:jc w:val="center"/>
              <w:rPr>
                <w:rFonts w:eastAsiaTheme="minorEastAsia"/>
                <w:color w:val="000000"/>
                <w:sz w:val="24"/>
                <w:szCs w:val="24"/>
              </w:rPr>
            </w:pPr>
            <w:r>
              <w:rPr>
                <w:sz w:val="20"/>
                <w:szCs w:val="20"/>
              </w:rPr>
              <w:t>(наименование застройщика или заказчика)</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 проведении проверки:</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t>дата проведения проверки с "___"______ 200 _ г. по "___"______ 200 _ г.</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r>
              <w:t>предмет проверки 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(указывается перечень работ,</w:t>
            </w:r>
            <w:proofErr w:type="gramEnd"/>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документов, иные вопросы, подлежащие проверке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указывается "итоговая")</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ind w:firstLine="284"/>
              <w:jc w:val="both"/>
              <w:rPr>
                <w:rFonts w:eastAsiaTheme="minorEastAsia"/>
                <w:color w:val="000000"/>
                <w:sz w:val="24"/>
                <w:szCs w:val="24"/>
              </w:rPr>
            </w:pPr>
            <w:proofErr w:type="gramStart"/>
            <w:r>
              <w:rPr>
                <w:noProof/>
              </w:rPr>
              <w:t xml:space="preserve">Застройщик или заказчик обязан обеспечить, в том числе, через лиц, осуществляющих строительство, условия для выполнения должностным лицом органа государственного строительного надзора полномочий, определенных статьей 54 </w:t>
            </w:r>
            <w:r w:rsidRPr="00CD40DD">
              <w:rPr>
                <w:rFonts w:ascii="Times New Roman" w:hAnsi="Times New Roman" w:cs="Times New Roman"/>
              </w:rPr>
              <w:t>Градостроительного кодекса Российской Федерации</w:t>
            </w:r>
            <w:r>
              <w:t xml:space="preserve">, пунктом 24 </w:t>
            </w:r>
            <w:r w:rsidRPr="00CD40DD">
              <w:rPr>
                <w:rFonts w:ascii="Times New Roman" w:hAnsi="Times New Roman" w:cs="Times New Roman"/>
              </w:rPr>
              <w:t>Положения об осуществлении государственного строительного надзора в Российской Федерации</w:t>
            </w:r>
            <w:r>
              <w:t>, утвержденного постановлением Правительства Российской Федерации от 1 февраля 2006 г. № 54.</w:t>
            </w:r>
            <w:proofErr w:type="gramEnd"/>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Уведомление получил:</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(заполняется представителем застройщика или заказчика либо лица, осуществляющего строительство, с указанием реквизитов документа о представительстве)</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"_____"________________ _____ </w:t>
            </w:r>
            <w:proofErr w:type="gramStart"/>
            <w:r>
              <w:t>г</w:t>
            </w:r>
            <w:proofErr w:type="gramEnd"/>
            <w:r>
              <w:t>.</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r>
      <w:tr w:rsidR="00941D29">
        <w:trPr>
          <w:trHeight w:val="132"/>
          <w:jc w:val="center"/>
        </w:trPr>
        <w:tc>
          <w:tcPr>
            <w:tcW w:w="271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71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________________</w:t>
            </w:r>
          </w:p>
        </w:tc>
      </w:tr>
      <w:tr w:rsidR="00941D29">
        <w:trPr>
          <w:jc w:val="center"/>
        </w:trPr>
        <w:tc>
          <w:tcPr>
            <w:tcW w:w="814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sz w:val="20"/>
                <w:szCs w:val="20"/>
              </w:rPr>
              <w:t xml:space="preserve">Примечание - в том случае, если уведомление </w:t>
            </w:r>
            <w:proofErr w:type="gramStart"/>
            <w:r>
              <w:rPr>
                <w:sz w:val="20"/>
                <w:szCs w:val="20"/>
              </w:rPr>
              <w:t>направляется о проведении итоговой проверки перед словом проверка указывается</w:t>
            </w:r>
            <w:proofErr w:type="gramEnd"/>
            <w:r>
              <w:rPr>
                <w:sz w:val="20"/>
                <w:szCs w:val="20"/>
              </w:rPr>
              <w:t xml:space="preserve"> "итоговая".</w:t>
            </w:r>
          </w:p>
        </w:tc>
      </w:tr>
      <w:tr w:rsidR="00941D29">
        <w:trPr>
          <w:jc w:val="center"/>
        </w:trPr>
        <w:tc>
          <w:tcPr>
            <w:tcW w:w="2712" w:type="dxa"/>
            <w:tcBorders>
              <w:top w:val="nil"/>
              <w:left w:val="nil"/>
              <w:bottom w:val="nil"/>
              <w:right w:val="nil"/>
            </w:tcBorders>
            <w:vAlign w:val="center"/>
            <w:hideMark/>
          </w:tcPr>
          <w:p w:rsidR="00941D29" w:rsidRDefault="00941D29">
            <w:pPr>
              <w:rPr>
                <w:rFonts w:eastAsia="Times New Roman"/>
                <w:sz w:val="24"/>
                <w:szCs w:val="24"/>
              </w:rPr>
            </w:pPr>
          </w:p>
        </w:tc>
        <w:tc>
          <w:tcPr>
            <w:tcW w:w="1356" w:type="dxa"/>
            <w:tcBorders>
              <w:top w:val="nil"/>
              <w:left w:val="nil"/>
              <w:bottom w:val="nil"/>
              <w:right w:val="nil"/>
            </w:tcBorders>
            <w:vAlign w:val="center"/>
            <w:hideMark/>
          </w:tcPr>
          <w:p w:rsidR="00941D29" w:rsidRDefault="00941D29">
            <w:pPr>
              <w:rPr>
                <w:rFonts w:eastAsia="Times New Roman"/>
                <w:sz w:val="24"/>
                <w:szCs w:val="24"/>
              </w:rPr>
            </w:pPr>
          </w:p>
        </w:tc>
        <w:tc>
          <w:tcPr>
            <w:tcW w:w="1356" w:type="dxa"/>
            <w:tcBorders>
              <w:top w:val="nil"/>
              <w:left w:val="nil"/>
              <w:bottom w:val="nil"/>
              <w:right w:val="nil"/>
            </w:tcBorders>
            <w:vAlign w:val="center"/>
            <w:hideMark/>
          </w:tcPr>
          <w:p w:rsidR="00941D29" w:rsidRDefault="00941D29">
            <w:pPr>
              <w:rPr>
                <w:rFonts w:eastAsia="Times New Roman"/>
                <w:sz w:val="24"/>
                <w:szCs w:val="24"/>
              </w:rPr>
            </w:pPr>
          </w:p>
        </w:tc>
        <w:tc>
          <w:tcPr>
            <w:tcW w:w="2712" w:type="dxa"/>
            <w:tcBorders>
              <w:top w:val="nil"/>
              <w:left w:val="nil"/>
              <w:bottom w:val="nil"/>
              <w:right w:val="nil"/>
            </w:tcBorders>
            <w:vAlign w:val="center"/>
            <w:hideMark/>
          </w:tcPr>
          <w:p w:rsidR="00941D29" w:rsidRDefault="00941D29">
            <w:pPr>
              <w:rPr>
                <w:rFonts w:eastAsia="Times New Roman"/>
                <w:sz w:val="24"/>
                <w:szCs w:val="24"/>
              </w:rPr>
            </w:pPr>
          </w:p>
        </w:tc>
      </w:tr>
    </w:tbl>
    <w:p w:rsidR="00694138" w:rsidRDefault="00694138">
      <w:pPr>
        <w:pStyle w:val="600"/>
      </w:pPr>
      <w:bookmarkStart w:id="8" w:name="приложение7"/>
      <w:bookmarkEnd w:id="8"/>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lastRenderedPageBreak/>
        <w:t>Приложение № 7</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185"/>
        <w:gridCol w:w="420"/>
        <w:gridCol w:w="1466"/>
        <w:gridCol w:w="780"/>
        <w:gridCol w:w="468"/>
        <w:gridCol w:w="2832"/>
      </w:tblGrid>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(Наименование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850"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Номер дела ___________________</w:t>
            </w:r>
          </w:p>
        </w:tc>
        <w:tc>
          <w:tcPr>
            <w:tcW w:w="3293"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Экземпляр 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Акт проверки № 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при строительстве, реконструкции, капитальном ремонте</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объекта капитального строительства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071"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w:t>
            </w:r>
          </w:p>
        </w:tc>
        <w:tc>
          <w:tcPr>
            <w:tcW w:w="4072"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 200 ___ г.</w:t>
            </w:r>
          </w:p>
        </w:tc>
      </w:tr>
      <w:tr w:rsidR="00941D29">
        <w:trPr>
          <w:trHeight w:val="132"/>
          <w:jc w:val="center"/>
        </w:trPr>
        <w:tc>
          <w:tcPr>
            <w:tcW w:w="4071" w:type="dxa"/>
            <w:gridSpan w:val="3"/>
            <w:tcMar>
              <w:top w:w="0" w:type="dxa"/>
              <w:left w:w="108" w:type="dxa"/>
              <w:bottom w:w="0" w:type="dxa"/>
              <w:right w:w="108" w:type="dxa"/>
            </w:tcMar>
            <w:hideMark/>
          </w:tcPr>
          <w:p w:rsidR="00941D29" w:rsidRDefault="00941D29">
            <w:pPr>
              <w:autoSpaceDE w:val="0"/>
              <w:autoSpaceDN w:val="0"/>
              <w:ind w:left="517"/>
              <w:rPr>
                <w:rFonts w:eastAsiaTheme="minorEastAsia"/>
                <w:color w:val="000000"/>
                <w:sz w:val="24"/>
                <w:szCs w:val="24"/>
              </w:rPr>
            </w:pPr>
            <w:r>
              <w:rPr>
                <w:sz w:val="20"/>
                <w:szCs w:val="20"/>
              </w:rPr>
              <w:t>(место составления)</w:t>
            </w:r>
          </w:p>
        </w:tc>
        <w:tc>
          <w:tcPr>
            <w:tcW w:w="4072"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2185"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Мною (нами),</w:t>
            </w:r>
          </w:p>
        </w:tc>
        <w:tc>
          <w:tcPr>
            <w:tcW w:w="5958"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w:t>
            </w:r>
          </w:p>
        </w:tc>
      </w:tr>
      <w:tr w:rsidR="00941D29">
        <w:trPr>
          <w:jc w:val="center"/>
        </w:trPr>
        <w:tc>
          <w:tcPr>
            <w:tcW w:w="4071"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sz w:val="20"/>
                <w:szCs w:val="20"/>
              </w:rPr>
              <w:t>(ненужное зачеркнуть)</w:t>
            </w:r>
          </w:p>
        </w:tc>
        <w:tc>
          <w:tcPr>
            <w:tcW w:w="4072"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rPr>
                <w:sz w:val="20"/>
                <w:szCs w:val="20"/>
              </w:rPr>
              <w:t>(должность,</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ФИО должностного лица органа государственного строительного надзора,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осуществляющего</w:t>
            </w:r>
            <w:proofErr w:type="gramEnd"/>
            <w:r>
              <w:rPr>
                <w:sz w:val="20"/>
                <w:szCs w:val="20"/>
              </w:rPr>
              <w:t xml:space="preserve"> проверку)</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в присутствии 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(должности,</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ФИО присутствующих представителей застройщика или заказчика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либо лица, осуществляющего строительство, иных лиц)</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проведена проверка и составлен настоящий акт о проверке</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при строительстве, реконструкции, капитальном ремонте 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ind w:left="5762"/>
              <w:jc w:val="center"/>
              <w:rPr>
                <w:rFonts w:eastAsiaTheme="minorEastAsia"/>
                <w:color w:val="000000"/>
                <w:sz w:val="24"/>
                <w:szCs w:val="24"/>
              </w:rPr>
            </w:pPr>
            <w:r>
              <w:rPr>
                <w:sz w:val="20"/>
                <w:szCs w:val="20"/>
              </w:rPr>
              <w:t>(ненужное зачеркнуть)</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объекта капитального строительства: 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ind w:left="3636"/>
              <w:jc w:val="center"/>
              <w:rPr>
                <w:rFonts w:eastAsiaTheme="minorEastAsia"/>
                <w:color w:val="000000"/>
                <w:sz w:val="24"/>
                <w:szCs w:val="24"/>
              </w:rPr>
            </w:pPr>
            <w:proofErr w:type="gramStart"/>
            <w:r>
              <w:rPr>
                <w:sz w:val="20"/>
                <w:szCs w:val="20"/>
              </w:rPr>
              <w:t>(наименование</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объекта капитального строительства)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t>расположенного</w:t>
            </w:r>
            <w:proofErr w:type="gramEnd"/>
            <w:r>
              <w:t xml:space="preserve"> по адресу: 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ind w:left="2785"/>
              <w:jc w:val="center"/>
              <w:rPr>
                <w:rFonts w:eastAsiaTheme="minorEastAsia"/>
                <w:color w:val="000000"/>
                <w:sz w:val="24"/>
                <w:szCs w:val="24"/>
              </w:rPr>
            </w:pPr>
            <w:proofErr w:type="gramStart"/>
            <w:r>
              <w:rPr>
                <w:sz w:val="20"/>
                <w:szCs w:val="20"/>
              </w:rPr>
              <w:t>(указать почтовый</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 адрес объекта капитального строительства)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Предмет проверки:</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(указываются выполненные работы (включая отдельные работы, строительные</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конструкции, участки сетей инженерно-технического обеспечения),</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подлежавшие проверке, исполнительная и иная документация или указывается "итоговая")</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В результате проведенной проверки установлено:</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(наименование нарушений с указанием наименования, статей (пунктов)</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 xml:space="preserve">технических регламентов (норм и правил), иных нормативных правовых актов, проектной </w:t>
            </w:r>
            <w:r>
              <w:rPr>
                <w:sz w:val="20"/>
                <w:szCs w:val="20"/>
              </w:rPr>
              <w:lastRenderedPageBreak/>
              <w:t>документации, требования которых нарушены)</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По результатам проверки оформлены:</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(указываются документы, оформленные по результатам проверки)</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Объяснения и замечания застройщика или заказчика либо лица, осуществляющего строительство (или его представителя), в отношении которого составлен акт, а также иных лиц, присутствовавших при проверке</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602"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4"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827"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r>
      <w:tr w:rsidR="00941D29">
        <w:trPr>
          <w:trHeight w:val="132"/>
          <w:jc w:val="center"/>
        </w:trPr>
        <w:tc>
          <w:tcPr>
            <w:tcW w:w="2602"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827"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Экземпляр Акта получил:</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noProof/>
                <w:sz w:val="20"/>
                <w:szCs w:val="20"/>
              </w:rPr>
              <w:t>(заполняется представителем застройщика или заказчика либо лица, осуществляющего строительство, с указанием реквизитов документа о представительстве)</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"___"_______________ _____ </w:t>
            </w:r>
            <w:proofErr w:type="gramStart"/>
            <w:r>
              <w:t>г</w:t>
            </w:r>
            <w:proofErr w:type="gramEnd"/>
            <w:r>
              <w:t>.</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602"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4"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827"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r>
      <w:tr w:rsidR="00941D29">
        <w:trPr>
          <w:trHeight w:val="132"/>
          <w:jc w:val="center"/>
        </w:trPr>
        <w:tc>
          <w:tcPr>
            <w:tcW w:w="2602"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827"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sz w:val="20"/>
                <w:szCs w:val="20"/>
              </w:rPr>
              <w:t>Примечание - в том случае, если Акт составляется по результатам проведения итоговой проверки, перед словом проверка указывается "итоговая".</w:t>
            </w:r>
          </w:p>
        </w:tc>
      </w:tr>
      <w:tr w:rsidR="00941D29">
        <w:trPr>
          <w:jc w:val="center"/>
        </w:trPr>
        <w:tc>
          <w:tcPr>
            <w:tcW w:w="2184" w:type="dxa"/>
            <w:tcBorders>
              <w:top w:val="nil"/>
              <w:left w:val="nil"/>
              <w:bottom w:val="nil"/>
              <w:right w:val="nil"/>
            </w:tcBorders>
            <w:vAlign w:val="center"/>
            <w:hideMark/>
          </w:tcPr>
          <w:p w:rsidR="00941D29" w:rsidRDefault="00941D29">
            <w:pPr>
              <w:rPr>
                <w:rFonts w:eastAsia="Times New Roman"/>
                <w:sz w:val="24"/>
                <w:szCs w:val="24"/>
              </w:rPr>
            </w:pPr>
          </w:p>
        </w:tc>
        <w:tc>
          <w:tcPr>
            <w:tcW w:w="420" w:type="dxa"/>
            <w:tcBorders>
              <w:top w:val="nil"/>
              <w:left w:val="nil"/>
              <w:bottom w:val="nil"/>
              <w:right w:val="nil"/>
            </w:tcBorders>
            <w:vAlign w:val="center"/>
            <w:hideMark/>
          </w:tcPr>
          <w:p w:rsidR="00941D29" w:rsidRDefault="00941D29">
            <w:pPr>
              <w:rPr>
                <w:rFonts w:eastAsia="Times New Roman"/>
                <w:sz w:val="24"/>
                <w:szCs w:val="24"/>
              </w:rPr>
            </w:pPr>
          </w:p>
        </w:tc>
        <w:tc>
          <w:tcPr>
            <w:tcW w:w="1464" w:type="dxa"/>
            <w:tcBorders>
              <w:top w:val="nil"/>
              <w:left w:val="nil"/>
              <w:bottom w:val="nil"/>
              <w:right w:val="nil"/>
            </w:tcBorders>
            <w:vAlign w:val="center"/>
            <w:hideMark/>
          </w:tcPr>
          <w:p w:rsidR="00941D29" w:rsidRDefault="00941D29">
            <w:pPr>
              <w:rPr>
                <w:rFonts w:eastAsia="Times New Roman"/>
                <w:sz w:val="24"/>
                <w:szCs w:val="24"/>
              </w:rPr>
            </w:pPr>
          </w:p>
        </w:tc>
        <w:tc>
          <w:tcPr>
            <w:tcW w:w="780" w:type="dxa"/>
            <w:tcBorders>
              <w:top w:val="nil"/>
              <w:left w:val="nil"/>
              <w:bottom w:val="nil"/>
              <w:right w:val="nil"/>
            </w:tcBorders>
            <w:vAlign w:val="center"/>
            <w:hideMark/>
          </w:tcPr>
          <w:p w:rsidR="00941D29" w:rsidRDefault="00941D29">
            <w:pPr>
              <w:rPr>
                <w:rFonts w:eastAsia="Times New Roman"/>
                <w:sz w:val="24"/>
                <w:szCs w:val="24"/>
              </w:rPr>
            </w:pPr>
          </w:p>
        </w:tc>
        <w:tc>
          <w:tcPr>
            <w:tcW w:w="468" w:type="dxa"/>
            <w:tcBorders>
              <w:top w:val="nil"/>
              <w:left w:val="nil"/>
              <w:bottom w:val="nil"/>
              <w:right w:val="nil"/>
            </w:tcBorders>
            <w:vAlign w:val="center"/>
            <w:hideMark/>
          </w:tcPr>
          <w:p w:rsidR="00941D29" w:rsidRDefault="00941D29">
            <w:pPr>
              <w:rPr>
                <w:rFonts w:eastAsia="Times New Roman"/>
                <w:sz w:val="24"/>
                <w:szCs w:val="24"/>
              </w:rPr>
            </w:pPr>
          </w:p>
        </w:tc>
        <w:tc>
          <w:tcPr>
            <w:tcW w:w="2832" w:type="dxa"/>
            <w:tcBorders>
              <w:top w:val="nil"/>
              <w:left w:val="nil"/>
              <w:bottom w:val="nil"/>
              <w:right w:val="nil"/>
            </w:tcBorders>
            <w:vAlign w:val="center"/>
            <w:hideMark/>
          </w:tcPr>
          <w:p w:rsidR="00941D29" w:rsidRDefault="00941D29">
            <w:pPr>
              <w:rPr>
                <w:rFonts w:eastAsia="Times New Roman"/>
                <w:sz w:val="24"/>
                <w:szCs w:val="24"/>
              </w:rPr>
            </w:pPr>
          </w:p>
        </w:tc>
      </w:tr>
    </w:tbl>
    <w:p w:rsidR="00694138" w:rsidRDefault="00694138">
      <w:pPr>
        <w:pStyle w:val="600"/>
      </w:pPr>
      <w:bookmarkStart w:id="9" w:name="приложение8"/>
      <w:bookmarkEnd w:id="9"/>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t>Приложение № 8</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496"/>
        <w:gridCol w:w="1572"/>
        <w:gridCol w:w="1142"/>
        <w:gridCol w:w="2928"/>
      </w:tblGrid>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(Наименование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406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Номер дела ________________</w:t>
            </w:r>
          </w:p>
        </w:tc>
        <w:tc>
          <w:tcPr>
            <w:tcW w:w="406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Экземпляр № 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Предписание № 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 устранении нарушений при строительстве,</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реконструкции, капитальном ремонте</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объекта капитального строительства</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406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w:t>
            </w:r>
          </w:p>
        </w:tc>
        <w:tc>
          <w:tcPr>
            <w:tcW w:w="406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 200 ___ г.</w:t>
            </w:r>
          </w:p>
        </w:tc>
      </w:tr>
      <w:tr w:rsidR="00941D29">
        <w:trPr>
          <w:jc w:val="center"/>
        </w:trPr>
        <w:tc>
          <w:tcPr>
            <w:tcW w:w="4068" w:type="dxa"/>
            <w:gridSpan w:val="2"/>
            <w:tcMar>
              <w:top w:w="0" w:type="dxa"/>
              <w:left w:w="108" w:type="dxa"/>
              <w:bottom w:w="0" w:type="dxa"/>
              <w:right w:w="108" w:type="dxa"/>
            </w:tcMar>
            <w:hideMark/>
          </w:tcPr>
          <w:p w:rsidR="00941D29" w:rsidRDefault="00941D29">
            <w:pPr>
              <w:autoSpaceDE w:val="0"/>
              <w:autoSpaceDN w:val="0"/>
              <w:ind w:left="655"/>
              <w:rPr>
                <w:rFonts w:eastAsiaTheme="minorEastAsia"/>
                <w:color w:val="000000"/>
                <w:sz w:val="24"/>
                <w:szCs w:val="24"/>
              </w:rPr>
            </w:pPr>
            <w:r>
              <w:rPr>
                <w:sz w:val="20"/>
                <w:szCs w:val="20"/>
              </w:rPr>
              <w:t>(место составления)</w:t>
            </w:r>
          </w:p>
        </w:tc>
        <w:tc>
          <w:tcPr>
            <w:tcW w:w="4068"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Выдано 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(наименование застройщика или заказчика,</w:t>
            </w:r>
            <w:proofErr w:type="gramEnd"/>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либо лица, осуществляющего строительство)</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 xml:space="preserve">в отношении </w:t>
            </w:r>
            <w:r>
              <w:rPr>
                <w:u w:val="single"/>
              </w:rPr>
              <w:t>строительства, реконструкции, капитального ремонта</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(ненужное зачеркнуть)</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объекта капитального строительства: 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ind w:left="3774"/>
              <w:jc w:val="center"/>
              <w:rPr>
                <w:rFonts w:eastAsiaTheme="minorEastAsia"/>
                <w:color w:val="000000"/>
                <w:sz w:val="24"/>
                <w:szCs w:val="24"/>
              </w:rPr>
            </w:pPr>
            <w:proofErr w:type="gramStart"/>
            <w:r>
              <w:rPr>
                <w:sz w:val="20"/>
                <w:szCs w:val="20"/>
              </w:rPr>
              <w:t>(наименование</w:t>
            </w:r>
            <w:proofErr w:type="gramEnd"/>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объекта капитального строительства)</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t>расположенного</w:t>
            </w:r>
            <w:proofErr w:type="gramEnd"/>
            <w:r>
              <w:t xml:space="preserve"> по адресу: 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ind w:left="2923"/>
              <w:jc w:val="center"/>
              <w:rPr>
                <w:rFonts w:eastAsiaTheme="minorEastAsia"/>
                <w:color w:val="000000"/>
                <w:sz w:val="24"/>
                <w:szCs w:val="24"/>
              </w:rPr>
            </w:pPr>
            <w:proofErr w:type="gramStart"/>
            <w:r>
              <w:rPr>
                <w:sz w:val="20"/>
                <w:szCs w:val="20"/>
              </w:rPr>
              <w:t>(указать почтовый</w:t>
            </w:r>
            <w:proofErr w:type="gramEnd"/>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 адрес объекта капитального строительства)</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По результатам проведенной проверки составлен акт № ____ от ________ 200 __ г., на основании которого предписываю:</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(меры по устранению нарушений соответствия выполненных работ требованиям</w:t>
            </w:r>
            <w:proofErr w:type="gramEnd"/>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технических регламентов (норм и правил), иных нормативных правовых актов и проектной документации с указанием сроков их выполнения)</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За неисполнение или ненадлежащее исполнение в срок настоящего предписания, застройщик или заказчик либо лицо, осуществляющее строительство, несет административную ответственность, предусмотренную частью 1 статьи 19.5 </w:t>
            </w:r>
            <w:r w:rsidRPr="00CD40DD">
              <w:rPr>
                <w:rFonts w:ascii="Times New Roman" w:hAnsi="Times New Roman" w:cs="Times New Roman"/>
              </w:rPr>
              <w:t>Кодекса Российской Федерации об административных правонарушениях</w:t>
            </w:r>
            <w:r>
              <w:t>.</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 выполнении настоящего предписания в срок до _______ 200 __ г. уведомить</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(наименование, адрес органа государственного строительного надзора)</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49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928"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r>
      <w:tr w:rsidR="00941D29">
        <w:trPr>
          <w:trHeight w:val="132"/>
          <w:jc w:val="center"/>
        </w:trPr>
        <w:tc>
          <w:tcPr>
            <w:tcW w:w="249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928"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 </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Экземпляр предписания получил:</w:t>
            </w:r>
          </w:p>
        </w:tc>
      </w:tr>
      <w:tr w:rsidR="00941D29">
        <w:trPr>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rPr>
                <w:noProof/>
                <w:sz w:val="20"/>
                <w:szCs w:val="20"/>
              </w:rPr>
              <w:t>(заполняется представителем застройщика или заказчика либо лица, осуществляющего строительство, с указанием реквизитов документа о представительстве)</w:t>
            </w:r>
          </w:p>
        </w:tc>
      </w:tr>
      <w:tr w:rsidR="00941D29">
        <w:trPr>
          <w:trHeight w:val="132"/>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"____"______________ _______ </w:t>
            </w:r>
            <w:proofErr w:type="gramStart"/>
            <w:r>
              <w:t>г</w:t>
            </w:r>
            <w:proofErr w:type="gramEnd"/>
            <w:r>
              <w:t>.</w:t>
            </w:r>
          </w:p>
        </w:tc>
      </w:tr>
      <w:tr w:rsidR="00941D29">
        <w:trPr>
          <w:trHeight w:val="132"/>
          <w:jc w:val="center"/>
        </w:trPr>
        <w:tc>
          <w:tcPr>
            <w:tcW w:w="8136"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49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c>
          <w:tcPr>
            <w:tcW w:w="2928"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__________________</w:t>
            </w:r>
          </w:p>
        </w:tc>
      </w:tr>
      <w:tr w:rsidR="00941D29">
        <w:trPr>
          <w:trHeight w:val="132"/>
          <w:jc w:val="center"/>
        </w:trPr>
        <w:tc>
          <w:tcPr>
            <w:tcW w:w="2494"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714"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2928"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2496" w:type="dxa"/>
            <w:tcBorders>
              <w:top w:val="nil"/>
              <w:left w:val="nil"/>
              <w:bottom w:val="nil"/>
              <w:right w:val="nil"/>
            </w:tcBorders>
            <w:vAlign w:val="center"/>
            <w:hideMark/>
          </w:tcPr>
          <w:p w:rsidR="00941D29" w:rsidRDefault="00941D29">
            <w:pPr>
              <w:rPr>
                <w:rFonts w:eastAsia="Times New Roman"/>
                <w:sz w:val="24"/>
                <w:szCs w:val="24"/>
              </w:rPr>
            </w:pPr>
          </w:p>
        </w:tc>
        <w:tc>
          <w:tcPr>
            <w:tcW w:w="1572" w:type="dxa"/>
            <w:tcBorders>
              <w:top w:val="nil"/>
              <w:left w:val="nil"/>
              <w:bottom w:val="nil"/>
              <w:right w:val="nil"/>
            </w:tcBorders>
            <w:vAlign w:val="center"/>
            <w:hideMark/>
          </w:tcPr>
          <w:p w:rsidR="00941D29" w:rsidRDefault="00941D29">
            <w:pPr>
              <w:rPr>
                <w:rFonts w:eastAsia="Times New Roman"/>
                <w:sz w:val="24"/>
                <w:szCs w:val="24"/>
              </w:rPr>
            </w:pPr>
          </w:p>
        </w:tc>
        <w:tc>
          <w:tcPr>
            <w:tcW w:w="1140" w:type="dxa"/>
            <w:tcBorders>
              <w:top w:val="nil"/>
              <w:left w:val="nil"/>
              <w:bottom w:val="nil"/>
              <w:right w:val="nil"/>
            </w:tcBorders>
            <w:vAlign w:val="center"/>
            <w:hideMark/>
          </w:tcPr>
          <w:p w:rsidR="00941D29" w:rsidRDefault="00941D29">
            <w:pPr>
              <w:rPr>
                <w:rFonts w:eastAsia="Times New Roman"/>
                <w:sz w:val="24"/>
                <w:szCs w:val="24"/>
              </w:rPr>
            </w:pPr>
          </w:p>
        </w:tc>
        <w:tc>
          <w:tcPr>
            <w:tcW w:w="2928" w:type="dxa"/>
            <w:tcBorders>
              <w:top w:val="nil"/>
              <w:left w:val="nil"/>
              <w:bottom w:val="nil"/>
              <w:right w:val="nil"/>
            </w:tcBorders>
            <w:vAlign w:val="center"/>
            <w:hideMark/>
          </w:tcPr>
          <w:p w:rsidR="00941D29" w:rsidRDefault="00941D29">
            <w:pPr>
              <w:rPr>
                <w:rFonts w:eastAsia="Times New Roman"/>
                <w:sz w:val="24"/>
                <w:szCs w:val="24"/>
              </w:rPr>
            </w:pPr>
          </w:p>
        </w:tc>
      </w:tr>
    </w:tbl>
    <w:p w:rsidR="00694138" w:rsidRDefault="00694138">
      <w:pPr>
        <w:pStyle w:val="600"/>
      </w:pPr>
      <w:bookmarkStart w:id="10" w:name="приложение9"/>
      <w:bookmarkEnd w:id="10"/>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941D29" w:rsidRDefault="00941D29">
      <w:pPr>
        <w:pStyle w:val="600"/>
      </w:pPr>
      <w:r>
        <w:t>Приложение № 9</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185"/>
        <w:gridCol w:w="2126"/>
        <w:gridCol w:w="288"/>
        <w:gridCol w:w="708"/>
        <w:gridCol w:w="996"/>
        <w:gridCol w:w="1848"/>
      </w:tblGrid>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Извещение № 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 устранении нарушений при строительстве,</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реконструкции, капитальном ремонте</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объектов капитального строительства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дела, присвоенный органом государственного строительного надзора)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311"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w:t>
            </w:r>
          </w:p>
        </w:tc>
        <w:tc>
          <w:tcPr>
            <w:tcW w:w="3832"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 200 __ г.</w:t>
            </w:r>
          </w:p>
        </w:tc>
      </w:tr>
      <w:tr w:rsidR="00941D29">
        <w:trPr>
          <w:trHeight w:val="132"/>
          <w:jc w:val="center"/>
        </w:trPr>
        <w:tc>
          <w:tcPr>
            <w:tcW w:w="5303" w:type="dxa"/>
            <w:gridSpan w:val="4"/>
            <w:tcMar>
              <w:top w:w="0" w:type="dxa"/>
              <w:left w:w="108" w:type="dxa"/>
              <w:bottom w:w="0" w:type="dxa"/>
              <w:right w:w="108" w:type="dxa"/>
            </w:tcMar>
            <w:hideMark/>
          </w:tcPr>
          <w:p w:rsidR="00941D29" w:rsidRDefault="00941D29">
            <w:pPr>
              <w:autoSpaceDE w:val="0"/>
              <w:autoSpaceDN w:val="0"/>
              <w:ind w:left="376"/>
              <w:rPr>
                <w:rFonts w:eastAsiaTheme="minorEastAsia"/>
                <w:color w:val="000000"/>
                <w:sz w:val="24"/>
                <w:szCs w:val="24"/>
              </w:rPr>
            </w:pPr>
            <w:r>
              <w:rPr>
                <w:sz w:val="20"/>
                <w:szCs w:val="20"/>
              </w:rPr>
              <w:t>(место составления)</w:t>
            </w:r>
          </w:p>
        </w:tc>
        <w:tc>
          <w:tcPr>
            <w:tcW w:w="2840"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1. Застройщик или заказчик, либо лицо, осуществляющее строительство</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(наименование,</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и дата выдачи свидетельства о государственной регистрации, ОГРН,</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lastRenderedPageBreak/>
              <w:t>ИНН, почтовые реквизиты, телефон/факс - для юридических лиц,</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фамилия, имя, отчество, паспортные данные,</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место проживания, телефон/факс - для физических лиц)</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2. Объект капитального строительства 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ind w:left="3919"/>
              <w:jc w:val="center"/>
              <w:rPr>
                <w:rFonts w:eastAsiaTheme="minorEastAsia"/>
                <w:color w:val="000000"/>
                <w:sz w:val="24"/>
                <w:szCs w:val="24"/>
              </w:rPr>
            </w:pPr>
            <w:proofErr w:type="gramStart"/>
            <w:r>
              <w:rPr>
                <w:sz w:val="20"/>
                <w:szCs w:val="20"/>
              </w:rPr>
              <w:t>(наименование объекта капитального</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 основные характеристики объекта капитального</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3. Адрес объекта капитального строительства 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ind w:left="4628"/>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4. Разрешение на строительство, реконструкцию, капитальный ремонт</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 срок действия)</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5. Заключение государственной экспертизы проектной документации</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6. Вид нарушения</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(описание нарушения,</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_________________________________________________________________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 и дата предписания об устранении нарушения)</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7. Дата устранения нарушения в соответствии с предписанием ___________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ind w:left="6471"/>
              <w:jc w:val="center"/>
              <w:rPr>
                <w:rFonts w:eastAsiaTheme="minorEastAsia"/>
                <w:color w:val="000000"/>
                <w:sz w:val="24"/>
                <w:szCs w:val="24"/>
              </w:rPr>
            </w:pPr>
            <w:r>
              <w:rPr>
                <w:sz w:val="20"/>
                <w:szCs w:val="20"/>
              </w:rPr>
              <w:t>(дата)</w:t>
            </w:r>
          </w:p>
        </w:tc>
      </w:tr>
      <w:tr w:rsidR="00941D29">
        <w:trPr>
          <w:jc w:val="center"/>
        </w:trPr>
        <w:tc>
          <w:tcPr>
            <w:tcW w:w="6295"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8. Фактическая дата устранения нарушения</w:t>
            </w:r>
          </w:p>
        </w:tc>
        <w:tc>
          <w:tcPr>
            <w:tcW w:w="1848" w:type="dxa"/>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t>_______</w:t>
            </w:r>
            <w:r>
              <w:rPr>
                <w:noProof/>
              </w:rPr>
              <w:t>_</w:t>
            </w:r>
            <w:r>
              <w:t>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ind w:left="6471"/>
              <w:jc w:val="center"/>
              <w:rPr>
                <w:rFonts w:eastAsiaTheme="minorEastAsia"/>
                <w:color w:val="000000"/>
                <w:sz w:val="24"/>
                <w:szCs w:val="24"/>
              </w:rPr>
            </w:pPr>
            <w:r>
              <w:rPr>
                <w:sz w:val="20"/>
                <w:szCs w:val="20"/>
              </w:rPr>
              <w:t>(дата)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9. Приложения на ____ листах:</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w:t>
            </w:r>
            <w:r>
              <w:rPr>
                <w:noProof/>
              </w:rPr>
              <w:t>_</w:t>
            </w:r>
            <w:r>
              <w:t>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(перечень документов, подтверждающих устранение нарушения</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w:t>
            </w:r>
            <w:r>
              <w:rPr>
                <w:noProof/>
              </w:rPr>
              <w:t>_</w:t>
            </w:r>
            <w:r>
              <w:t>_____</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прилагаемых</w:t>
            </w:r>
            <w:proofErr w:type="gramEnd"/>
            <w:r>
              <w:rPr>
                <w:sz w:val="20"/>
                <w:szCs w:val="20"/>
              </w:rPr>
              <w:t xml:space="preserve"> к настоящему извещению)</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54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54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 xml:space="preserve">(должность - для застройщика или заказчика, лица, осуществляющего строительство, </w:t>
            </w:r>
            <w:proofErr w:type="gramStart"/>
            <w:r>
              <w:rPr>
                <w:sz w:val="20"/>
                <w:szCs w:val="20"/>
              </w:rPr>
              <w:t>являющихся</w:t>
            </w:r>
            <w:proofErr w:type="gramEnd"/>
            <w:r>
              <w:rPr>
                <w:sz w:val="20"/>
                <w:szCs w:val="20"/>
              </w:rPr>
              <w:t xml:space="preserve"> юридическими лицами)</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М.П.</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proofErr w:type="gramStart"/>
            <w:r>
              <w:rPr>
                <w:sz w:val="20"/>
                <w:szCs w:val="20"/>
              </w:rPr>
              <w:t>(для застройщика или</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заказчика, лица,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осуществляющего</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 xml:space="preserve">строительство, </w:t>
            </w:r>
            <w:proofErr w:type="gramStart"/>
            <w:r>
              <w:rPr>
                <w:sz w:val="20"/>
                <w:szCs w:val="20"/>
              </w:rPr>
              <w:t>являющихся</w:t>
            </w:r>
            <w:proofErr w:type="gramEnd"/>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юридическими лицами)</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Отметка о получении:</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(заполняется должностным лицом органа государственного строительного надзора)</w:t>
            </w:r>
          </w:p>
        </w:tc>
      </w:tr>
      <w:tr w:rsidR="00941D29">
        <w:trPr>
          <w:jc w:val="center"/>
        </w:trPr>
        <w:tc>
          <w:tcPr>
            <w:tcW w:w="8143"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54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54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2184" w:type="dxa"/>
            <w:tcBorders>
              <w:top w:val="nil"/>
              <w:left w:val="nil"/>
              <w:bottom w:val="nil"/>
              <w:right w:val="nil"/>
            </w:tcBorders>
            <w:vAlign w:val="center"/>
            <w:hideMark/>
          </w:tcPr>
          <w:p w:rsidR="00941D29" w:rsidRDefault="00941D29">
            <w:pPr>
              <w:rPr>
                <w:rFonts w:eastAsia="Times New Roman"/>
                <w:sz w:val="24"/>
                <w:szCs w:val="24"/>
              </w:rPr>
            </w:pPr>
          </w:p>
        </w:tc>
        <w:tc>
          <w:tcPr>
            <w:tcW w:w="2124" w:type="dxa"/>
            <w:tcBorders>
              <w:top w:val="nil"/>
              <w:left w:val="nil"/>
              <w:bottom w:val="nil"/>
              <w:right w:val="nil"/>
            </w:tcBorders>
            <w:vAlign w:val="center"/>
            <w:hideMark/>
          </w:tcPr>
          <w:p w:rsidR="00941D29" w:rsidRDefault="00941D29">
            <w:pPr>
              <w:rPr>
                <w:rFonts w:eastAsia="Times New Roman"/>
                <w:sz w:val="24"/>
                <w:szCs w:val="24"/>
              </w:rPr>
            </w:pPr>
          </w:p>
        </w:tc>
        <w:tc>
          <w:tcPr>
            <w:tcW w:w="288" w:type="dxa"/>
            <w:tcBorders>
              <w:top w:val="nil"/>
              <w:left w:val="nil"/>
              <w:bottom w:val="nil"/>
              <w:right w:val="nil"/>
            </w:tcBorders>
            <w:vAlign w:val="center"/>
            <w:hideMark/>
          </w:tcPr>
          <w:p w:rsidR="00941D29" w:rsidRDefault="00941D29">
            <w:pPr>
              <w:rPr>
                <w:rFonts w:eastAsia="Times New Roman"/>
                <w:sz w:val="24"/>
                <w:szCs w:val="24"/>
              </w:rPr>
            </w:pPr>
          </w:p>
        </w:tc>
        <w:tc>
          <w:tcPr>
            <w:tcW w:w="708" w:type="dxa"/>
            <w:tcBorders>
              <w:top w:val="nil"/>
              <w:left w:val="nil"/>
              <w:bottom w:val="nil"/>
              <w:right w:val="nil"/>
            </w:tcBorders>
            <w:vAlign w:val="center"/>
            <w:hideMark/>
          </w:tcPr>
          <w:p w:rsidR="00941D29" w:rsidRDefault="00941D29">
            <w:pPr>
              <w:rPr>
                <w:rFonts w:eastAsia="Times New Roman"/>
                <w:sz w:val="24"/>
                <w:szCs w:val="24"/>
              </w:rPr>
            </w:pPr>
          </w:p>
        </w:tc>
        <w:tc>
          <w:tcPr>
            <w:tcW w:w="996" w:type="dxa"/>
            <w:tcBorders>
              <w:top w:val="nil"/>
              <w:left w:val="nil"/>
              <w:bottom w:val="nil"/>
              <w:right w:val="nil"/>
            </w:tcBorders>
            <w:vAlign w:val="center"/>
            <w:hideMark/>
          </w:tcPr>
          <w:p w:rsidR="00941D29" w:rsidRDefault="00941D29">
            <w:pPr>
              <w:rPr>
                <w:rFonts w:eastAsia="Times New Roman"/>
                <w:sz w:val="24"/>
                <w:szCs w:val="24"/>
              </w:rPr>
            </w:pPr>
          </w:p>
        </w:tc>
        <w:tc>
          <w:tcPr>
            <w:tcW w:w="1848" w:type="dxa"/>
            <w:tcBorders>
              <w:top w:val="nil"/>
              <w:left w:val="nil"/>
              <w:bottom w:val="nil"/>
              <w:right w:val="nil"/>
            </w:tcBorders>
            <w:vAlign w:val="center"/>
            <w:hideMark/>
          </w:tcPr>
          <w:p w:rsidR="00941D29" w:rsidRDefault="00941D29">
            <w:pPr>
              <w:rPr>
                <w:rFonts w:eastAsia="Times New Roman"/>
                <w:sz w:val="24"/>
                <w:szCs w:val="24"/>
              </w:rPr>
            </w:pPr>
          </w:p>
        </w:tc>
      </w:tr>
    </w:tbl>
    <w:p w:rsidR="00941D29" w:rsidRDefault="00941D29">
      <w:pPr>
        <w:pStyle w:val="600"/>
      </w:pPr>
      <w:bookmarkStart w:id="11" w:name="приложение10"/>
      <w:bookmarkEnd w:id="11"/>
      <w:r>
        <w:lastRenderedPageBreak/>
        <w:t>Приложение № 10</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r>
        <w:t> </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185"/>
        <w:gridCol w:w="2126"/>
        <w:gridCol w:w="288"/>
        <w:gridCol w:w="708"/>
        <w:gridCol w:w="2844"/>
      </w:tblGrid>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Извещение № 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 окончании строительства, реконструкции,</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капитального ремонта объекта капитального</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строительства</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дела, присвоенный органом государственного строительного надзора)</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311"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w:t>
            </w:r>
          </w:p>
        </w:tc>
        <w:tc>
          <w:tcPr>
            <w:tcW w:w="3832"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 200 __ г.</w:t>
            </w:r>
          </w:p>
        </w:tc>
      </w:tr>
      <w:tr w:rsidR="00941D29">
        <w:trPr>
          <w:trHeight w:val="132"/>
          <w:jc w:val="center"/>
        </w:trPr>
        <w:tc>
          <w:tcPr>
            <w:tcW w:w="5303" w:type="dxa"/>
            <w:gridSpan w:val="4"/>
            <w:tcMar>
              <w:top w:w="0" w:type="dxa"/>
              <w:left w:w="108" w:type="dxa"/>
              <w:bottom w:w="0" w:type="dxa"/>
              <w:right w:w="108" w:type="dxa"/>
            </w:tcMar>
            <w:hideMark/>
          </w:tcPr>
          <w:p w:rsidR="00941D29" w:rsidRDefault="00941D29">
            <w:pPr>
              <w:autoSpaceDE w:val="0"/>
              <w:autoSpaceDN w:val="0"/>
              <w:ind w:left="376"/>
              <w:rPr>
                <w:rFonts w:eastAsiaTheme="minorEastAsia"/>
                <w:color w:val="000000"/>
                <w:sz w:val="24"/>
                <w:szCs w:val="24"/>
              </w:rPr>
            </w:pPr>
            <w:r>
              <w:rPr>
                <w:sz w:val="20"/>
                <w:szCs w:val="20"/>
              </w:rPr>
              <w:t>(место составления)</w:t>
            </w:r>
          </w:p>
        </w:tc>
        <w:tc>
          <w:tcPr>
            <w:tcW w:w="2840"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1. Застройщик или заказчик, либо лицо, осуществляющее строительство</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(наименование,</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и дата выдачи свидетельства о государственной регистрации, ОГРН, ИНН,</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lastRenderedPageBreak/>
              <w:t>почтовые реквизиты, телефон/факс - для юридических лиц,</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фамилия, имя, отчество, паспортные данные,</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место проживания, телефон/факс - для физических лиц)</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2. Объект капитального строительства 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4061"/>
              <w:jc w:val="center"/>
              <w:rPr>
                <w:rFonts w:eastAsiaTheme="minorEastAsia"/>
                <w:color w:val="000000"/>
                <w:sz w:val="24"/>
                <w:szCs w:val="24"/>
              </w:rPr>
            </w:pPr>
            <w:proofErr w:type="gramStart"/>
            <w:r>
              <w:rPr>
                <w:sz w:val="20"/>
                <w:szCs w:val="20"/>
              </w:rPr>
              <w:t>(наименование объекта капитального</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 основные характеристики объекта капитального</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3. Адрес объекта капитального строительства 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4628"/>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4. Разрешение на строительство, реконструкцию, капитальный ремонт</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 срок действия)</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5. Заключение государственной экспертизы проектной документации</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6. Начало строительства, реконструкции, капитального ремонта __________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6046"/>
              <w:jc w:val="center"/>
              <w:rPr>
                <w:rFonts w:eastAsiaTheme="minorEastAsia"/>
                <w:color w:val="000000"/>
                <w:sz w:val="24"/>
                <w:szCs w:val="24"/>
              </w:rPr>
            </w:pPr>
            <w:r>
              <w:rPr>
                <w:sz w:val="20"/>
                <w:szCs w:val="20"/>
              </w:rPr>
              <w:t>(дата начала работ)</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t>7. Окончание строительства, реконструкции, капитального ремонта _______</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ind w:left="5762"/>
              <w:jc w:val="center"/>
              <w:rPr>
                <w:rFonts w:eastAsiaTheme="minorEastAsia"/>
                <w:color w:val="000000"/>
                <w:sz w:val="24"/>
                <w:szCs w:val="24"/>
              </w:rPr>
            </w:pPr>
            <w:r>
              <w:rPr>
                <w:sz w:val="20"/>
                <w:szCs w:val="20"/>
              </w:rPr>
              <w:lastRenderedPageBreak/>
              <w:t>(дата окончания работ)</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Настоящее извещение подтверждает фактическое окончание строительства, реконструкции, капитального ремонта объектов капитального строительства, устранение всех нарушений соответствия выполненных работ требованиям технических регламентов (норм и правил), иных нормативных правовых актов и проектной документации, оформление документации, связанной с выполнением всех работ по строительству, реконструкции, капитальному ремонту, а также применением строительных материалов (изделий).</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54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54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 - для застройщика или заказчика, являющегося юридическим лицом)</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М.П.</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proofErr w:type="gramStart"/>
            <w:r>
              <w:rPr>
                <w:sz w:val="20"/>
                <w:szCs w:val="20"/>
              </w:rPr>
              <w:t>(для застройщика или</w:t>
            </w:r>
            <w:proofErr w:type="gramEnd"/>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 xml:space="preserve">заказчика, являющегося </w:t>
            </w:r>
            <w:r>
              <w:rPr>
                <w:sz w:val="20"/>
                <w:szCs w:val="20"/>
              </w:rPr>
              <w:br/>
              <w:t>юридическим лицом)</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Отметка о получении:</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(заполняется должностным лицом органа государственного строительного надзора)</w:t>
            </w:r>
          </w:p>
        </w:tc>
      </w:tr>
      <w:tr w:rsidR="00941D29">
        <w:trPr>
          <w:jc w:val="center"/>
        </w:trPr>
        <w:tc>
          <w:tcPr>
            <w:tcW w:w="8143" w:type="dxa"/>
            <w:gridSpan w:val="5"/>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54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r>
      <w:tr w:rsidR="00941D29">
        <w:trPr>
          <w:trHeight w:val="132"/>
          <w:jc w:val="center"/>
        </w:trPr>
        <w:tc>
          <w:tcPr>
            <w:tcW w:w="2185"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54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2184" w:type="dxa"/>
            <w:tcBorders>
              <w:top w:val="nil"/>
              <w:left w:val="nil"/>
              <w:bottom w:val="nil"/>
              <w:right w:val="nil"/>
            </w:tcBorders>
            <w:vAlign w:val="center"/>
            <w:hideMark/>
          </w:tcPr>
          <w:p w:rsidR="00941D29" w:rsidRDefault="00941D29">
            <w:pPr>
              <w:rPr>
                <w:rFonts w:eastAsia="Times New Roman"/>
                <w:sz w:val="24"/>
                <w:szCs w:val="24"/>
              </w:rPr>
            </w:pPr>
          </w:p>
        </w:tc>
        <w:tc>
          <w:tcPr>
            <w:tcW w:w="2124" w:type="dxa"/>
            <w:tcBorders>
              <w:top w:val="nil"/>
              <w:left w:val="nil"/>
              <w:bottom w:val="nil"/>
              <w:right w:val="nil"/>
            </w:tcBorders>
            <w:vAlign w:val="center"/>
            <w:hideMark/>
          </w:tcPr>
          <w:p w:rsidR="00941D29" w:rsidRDefault="00941D29">
            <w:pPr>
              <w:rPr>
                <w:rFonts w:eastAsia="Times New Roman"/>
                <w:sz w:val="24"/>
                <w:szCs w:val="24"/>
              </w:rPr>
            </w:pPr>
          </w:p>
        </w:tc>
        <w:tc>
          <w:tcPr>
            <w:tcW w:w="288" w:type="dxa"/>
            <w:tcBorders>
              <w:top w:val="nil"/>
              <w:left w:val="nil"/>
              <w:bottom w:val="nil"/>
              <w:right w:val="nil"/>
            </w:tcBorders>
            <w:vAlign w:val="center"/>
            <w:hideMark/>
          </w:tcPr>
          <w:p w:rsidR="00941D29" w:rsidRDefault="00941D29">
            <w:pPr>
              <w:rPr>
                <w:rFonts w:eastAsia="Times New Roman"/>
                <w:sz w:val="24"/>
                <w:szCs w:val="24"/>
              </w:rPr>
            </w:pPr>
          </w:p>
        </w:tc>
        <w:tc>
          <w:tcPr>
            <w:tcW w:w="708" w:type="dxa"/>
            <w:tcBorders>
              <w:top w:val="nil"/>
              <w:left w:val="nil"/>
              <w:bottom w:val="nil"/>
              <w:right w:val="nil"/>
            </w:tcBorders>
            <w:vAlign w:val="center"/>
            <w:hideMark/>
          </w:tcPr>
          <w:p w:rsidR="00941D29" w:rsidRDefault="00941D29">
            <w:pPr>
              <w:rPr>
                <w:rFonts w:eastAsia="Times New Roman"/>
                <w:sz w:val="24"/>
                <w:szCs w:val="24"/>
              </w:rPr>
            </w:pPr>
          </w:p>
        </w:tc>
        <w:tc>
          <w:tcPr>
            <w:tcW w:w="2844" w:type="dxa"/>
            <w:tcBorders>
              <w:top w:val="nil"/>
              <w:left w:val="nil"/>
              <w:bottom w:val="nil"/>
              <w:right w:val="nil"/>
            </w:tcBorders>
            <w:vAlign w:val="center"/>
            <w:hideMark/>
          </w:tcPr>
          <w:p w:rsidR="00941D29" w:rsidRDefault="00941D29">
            <w:pPr>
              <w:rPr>
                <w:rFonts w:eastAsia="Times New Roman"/>
                <w:sz w:val="24"/>
                <w:szCs w:val="24"/>
              </w:rPr>
            </w:pPr>
          </w:p>
        </w:tc>
      </w:tr>
    </w:tbl>
    <w:p w:rsidR="00694138" w:rsidRDefault="00694138">
      <w:pPr>
        <w:pStyle w:val="600"/>
      </w:pPr>
      <w:bookmarkStart w:id="12" w:name="приложение11"/>
      <w:bookmarkEnd w:id="12"/>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694138" w:rsidRDefault="00694138">
      <w:pPr>
        <w:pStyle w:val="600"/>
      </w:pPr>
    </w:p>
    <w:p w:rsidR="00941D29" w:rsidRDefault="00941D29">
      <w:pPr>
        <w:pStyle w:val="600"/>
      </w:pPr>
      <w:bookmarkStart w:id="13" w:name="_GoBack"/>
      <w:bookmarkEnd w:id="13"/>
      <w:r>
        <w:lastRenderedPageBreak/>
        <w:t>Приложение № 11</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2076"/>
        <w:gridCol w:w="1668"/>
        <w:gridCol w:w="327"/>
        <w:gridCol w:w="414"/>
        <w:gridCol w:w="396"/>
        <w:gridCol w:w="3264"/>
        <w:gridCol w:w="50"/>
      </w:tblGrid>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right"/>
              <w:rPr>
                <w:rFonts w:eastAsiaTheme="minorEastAsia"/>
                <w:color w:val="000000"/>
                <w:sz w:val="24"/>
                <w:szCs w:val="24"/>
              </w:rPr>
            </w:pPr>
            <w:r>
              <w:t>Утверждено</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right"/>
              <w:rPr>
                <w:rFonts w:eastAsiaTheme="minorEastAsia"/>
                <w:color w:val="000000"/>
                <w:sz w:val="24"/>
                <w:szCs w:val="24"/>
              </w:rPr>
            </w:pPr>
            <w:r>
              <w:t>приказом (распоряжением)</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66"/>
          <w:jc w:val="center"/>
        </w:trPr>
        <w:tc>
          <w:tcPr>
            <w:tcW w:w="3744"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Номер дела ______________</w:t>
            </w:r>
          </w:p>
        </w:tc>
        <w:tc>
          <w:tcPr>
            <w:tcW w:w="1134"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266"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r>
      <w:tr w:rsidR="00941D29">
        <w:trPr>
          <w:trHeight w:val="66"/>
          <w:jc w:val="center"/>
        </w:trPr>
        <w:tc>
          <w:tcPr>
            <w:tcW w:w="3744"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1134"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266"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от "____"________ _______ </w:t>
            </w:r>
            <w:proofErr w:type="gramStart"/>
            <w:r>
              <w:t>г</w:t>
            </w:r>
            <w:proofErr w:type="gramEnd"/>
            <w:r>
              <w:t>.</w:t>
            </w:r>
          </w:p>
        </w:tc>
      </w:tr>
      <w:tr w:rsidR="00941D29">
        <w:trPr>
          <w:trHeight w:val="66"/>
          <w:jc w:val="center"/>
        </w:trPr>
        <w:tc>
          <w:tcPr>
            <w:tcW w:w="3744"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1134"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266"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66"/>
          <w:jc w:val="center"/>
        </w:trPr>
        <w:tc>
          <w:tcPr>
            <w:tcW w:w="3744"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Экземпляр № _____________</w:t>
            </w:r>
          </w:p>
        </w:tc>
        <w:tc>
          <w:tcPr>
            <w:tcW w:w="1134"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266"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ind w:left="284"/>
              <w:jc w:val="center"/>
              <w:rPr>
                <w:rFonts w:eastAsiaTheme="minorEastAsia"/>
                <w:color w:val="000000"/>
                <w:sz w:val="24"/>
                <w:szCs w:val="24"/>
              </w:rPr>
            </w:pPr>
            <w:r>
              <w:t xml:space="preserve">Заключение о соответствии </w:t>
            </w:r>
            <w:proofErr w:type="gramStart"/>
            <w:r>
              <w:t>построенного</w:t>
            </w:r>
            <w:proofErr w:type="gramEnd"/>
            <w:r>
              <w:t>,</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реконструированного, отремонтированного объекта</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xml:space="preserve">капитального строительства требованиям </w:t>
            </w:r>
            <w:proofErr w:type="gramStart"/>
            <w:r>
              <w:t>технических</w:t>
            </w:r>
            <w:proofErr w:type="gramEnd"/>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регламентов (норм и правил), иных нормативных правовых</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актов и проектной документации</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071"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w:t>
            </w:r>
          </w:p>
        </w:tc>
        <w:tc>
          <w:tcPr>
            <w:tcW w:w="407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 200 ___ г.</w:t>
            </w:r>
          </w:p>
        </w:tc>
      </w:tr>
      <w:tr w:rsidR="00941D29">
        <w:trPr>
          <w:trHeight w:val="132"/>
          <w:jc w:val="center"/>
        </w:trPr>
        <w:tc>
          <w:tcPr>
            <w:tcW w:w="4071" w:type="dxa"/>
            <w:gridSpan w:val="3"/>
            <w:tcMar>
              <w:top w:w="0" w:type="dxa"/>
              <w:left w:w="108" w:type="dxa"/>
              <w:bottom w:w="0" w:type="dxa"/>
              <w:right w:w="108" w:type="dxa"/>
            </w:tcMar>
            <w:hideMark/>
          </w:tcPr>
          <w:p w:rsidR="00941D29" w:rsidRDefault="00941D29">
            <w:pPr>
              <w:autoSpaceDE w:val="0"/>
              <w:autoSpaceDN w:val="0"/>
              <w:ind w:left="517"/>
              <w:jc w:val="both"/>
              <w:rPr>
                <w:rFonts w:eastAsiaTheme="minorEastAsia"/>
                <w:color w:val="000000"/>
                <w:sz w:val="24"/>
                <w:szCs w:val="24"/>
              </w:rPr>
            </w:pPr>
            <w:r>
              <w:rPr>
                <w:sz w:val="20"/>
                <w:szCs w:val="20"/>
              </w:rPr>
              <w:t>(место составления)</w:t>
            </w:r>
          </w:p>
        </w:tc>
        <w:tc>
          <w:tcPr>
            <w:tcW w:w="4073"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Настоящее ЗАКЛЮЧЕНИЕ выдано 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ind w:left="3636"/>
              <w:jc w:val="center"/>
              <w:rPr>
                <w:rFonts w:eastAsiaTheme="minorEastAsia"/>
                <w:color w:val="000000"/>
                <w:sz w:val="24"/>
                <w:szCs w:val="24"/>
              </w:rPr>
            </w:pPr>
            <w:proofErr w:type="gramStart"/>
            <w:r>
              <w:rPr>
                <w:sz w:val="20"/>
                <w:szCs w:val="20"/>
              </w:rPr>
              <w:t>(наименование застройщика или заказчика,</w:t>
            </w:r>
            <w:proofErr w:type="gramEnd"/>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lastRenderedPageBreak/>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и дата выдачи свидетельства о государственной регистрации, ОГРН, ИНН,</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почтовые реквизиты, телефон/факс - для юридических лиц;</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фамилия, имя, отчество, паспортные данные,</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место проживания, телефон/факс - для физических лиц)</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и подтверждает, что объект капитального строительства</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(наименование объекта капитального строительства,</w:t>
            </w:r>
            <w:proofErr w:type="gramEnd"/>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основные характеристики</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объекта капитального строительства)</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t>расположенный</w:t>
            </w:r>
            <w:proofErr w:type="gramEnd"/>
            <w:r>
              <w:t xml:space="preserve"> по адресу: 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Разрешение на строительство, реконструкцию, капитальный ремонт</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 срок действия)</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Заключение государственной экспертизы проектной документации</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lastRenderedPageBreak/>
              <w:t>кем выдано)</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Начало строительства, реконструкции, капитального ремонта 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ind w:left="6046"/>
              <w:jc w:val="center"/>
              <w:rPr>
                <w:rFonts w:eastAsiaTheme="minorEastAsia"/>
                <w:color w:val="000000"/>
                <w:sz w:val="24"/>
                <w:szCs w:val="24"/>
              </w:rPr>
            </w:pPr>
            <w:r>
              <w:rPr>
                <w:sz w:val="20"/>
                <w:szCs w:val="20"/>
              </w:rPr>
              <w:t>(дата начала работ)</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t>Окончание строительства, реконструкции, капитального ремонта 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ind w:left="5762"/>
              <w:jc w:val="center"/>
              <w:rPr>
                <w:rFonts w:eastAsiaTheme="minorEastAsia"/>
                <w:color w:val="000000"/>
                <w:sz w:val="24"/>
                <w:szCs w:val="24"/>
              </w:rPr>
            </w:pPr>
            <w:r>
              <w:rPr>
                <w:sz w:val="20"/>
                <w:szCs w:val="20"/>
              </w:rPr>
              <w:t>(дата окончания работ)</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СООТВЕТСТВУЕТ требованиям</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(указываются наименование, статьи (пункты) технического регламента</w:t>
            </w:r>
            <w:proofErr w:type="gramEnd"/>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(норм и правил), иных нормативных правовых актов, проектной документации)</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Основанием для выдачи настоящего ЗАКЛЮЧЕНИЯ являются:</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дата акта итоговой проверки и пр.)</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44" w:type="dxa"/>
            <w:gridSpan w:val="7"/>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207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656"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trHeight w:val="132"/>
          <w:jc w:val="center"/>
        </w:trPr>
        <w:tc>
          <w:tcPr>
            <w:tcW w:w="207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656"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8138"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8138"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Экземпляр заключения получил:</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8138"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(заполняется представителем застройщика или заказчика, с указанием реквизитов документа, подтверждающего представительство)</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8138"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t> </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trHeight w:val="132"/>
          <w:jc w:val="center"/>
        </w:trPr>
        <w:tc>
          <w:tcPr>
            <w:tcW w:w="207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656"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trHeight w:val="132"/>
          <w:jc w:val="center"/>
        </w:trPr>
        <w:tc>
          <w:tcPr>
            <w:tcW w:w="207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656"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8138"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8138"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Примечание - заключение составляется должностными лицами органа государственного строительного надзора, участвовавшими в проведении итоговой проверки.</w:t>
            </w:r>
          </w:p>
        </w:tc>
        <w:tc>
          <w:tcPr>
            <w:tcW w:w="12" w:type="dxa"/>
            <w:tcBorders>
              <w:top w:val="nil"/>
              <w:left w:val="nil"/>
              <w:bottom w:val="nil"/>
              <w:right w:val="nil"/>
            </w:tcBorders>
            <w:vAlign w:val="center"/>
            <w:hideMark/>
          </w:tcPr>
          <w:p w:rsidR="00941D29" w:rsidRDefault="00941D29">
            <w:pPr>
              <w:autoSpaceDE w:val="0"/>
              <w:autoSpaceDN w:val="0"/>
              <w:ind w:firstLine="284"/>
              <w:jc w:val="both"/>
              <w:rPr>
                <w:rFonts w:eastAsiaTheme="minorEastAsia"/>
                <w:color w:val="000000"/>
                <w:sz w:val="24"/>
                <w:szCs w:val="24"/>
              </w:rPr>
            </w:pPr>
            <w:r>
              <w:t> </w:t>
            </w:r>
          </w:p>
        </w:tc>
      </w:tr>
      <w:tr w:rsidR="00941D29">
        <w:trPr>
          <w:jc w:val="center"/>
        </w:trPr>
        <w:tc>
          <w:tcPr>
            <w:tcW w:w="2076" w:type="dxa"/>
            <w:tcBorders>
              <w:top w:val="nil"/>
              <w:left w:val="nil"/>
              <w:bottom w:val="nil"/>
              <w:right w:val="nil"/>
            </w:tcBorders>
            <w:vAlign w:val="center"/>
            <w:hideMark/>
          </w:tcPr>
          <w:p w:rsidR="00941D29" w:rsidRDefault="00941D29">
            <w:pPr>
              <w:rPr>
                <w:rFonts w:eastAsia="Times New Roman"/>
                <w:sz w:val="24"/>
                <w:szCs w:val="24"/>
              </w:rPr>
            </w:pPr>
          </w:p>
        </w:tc>
        <w:tc>
          <w:tcPr>
            <w:tcW w:w="1668" w:type="dxa"/>
            <w:tcBorders>
              <w:top w:val="nil"/>
              <w:left w:val="nil"/>
              <w:bottom w:val="nil"/>
              <w:right w:val="nil"/>
            </w:tcBorders>
            <w:vAlign w:val="center"/>
            <w:hideMark/>
          </w:tcPr>
          <w:p w:rsidR="00941D29" w:rsidRDefault="00941D29">
            <w:pPr>
              <w:rPr>
                <w:rFonts w:eastAsia="Times New Roman"/>
                <w:sz w:val="24"/>
                <w:szCs w:val="24"/>
              </w:rPr>
            </w:pPr>
          </w:p>
        </w:tc>
        <w:tc>
          <w:tcPr>
            <w:tcW w:w="324" w:type="dxa"/>
            <w:tcBorders>
              <w:top w:val="nil"/>
              <w:left w:val="nil"/>
              <w:bottom w:val="nil"/>
              <w:right w:val="nil"/>
            </w:tcBorders>
            <w:vAlign w:val="center"/>
            <w:hideMark/>
          </w:tcPr>
          <w:p w:rsidR="00941D29" w:rsidRDefault="00941D29">
            <w:pPr>
              <w:rPr>
                <w:rFonts w:eastAsia="Times New Roman"/>
                <w:sz w:val="24"/>
                <w:szCs w:val="24"/>
              </w:rPr>
            </w:pPr>
          </w:p>
        </w:tc>
        <w:tc>
          <w:tcPr>
            <w:tcW w:w="408" w:type="dxa"/>
            <w:tcBorders>
              <w:top w:val="nil"/>
              <w:left w:val="nil"/>
              <w:bottom w:val="nil"/>
              <w:right w:val="nil"/>
            </w:tcBorders>
            <w:vAlign w:val="center"/>
            <w:hideMark/>
          </w:tcPr>
          <w:p w:rsidR="00941D29" w:rsidRDefault="00941D29">
            <w:pPr>
              <w:rPr>
                <w:rFonts w:eastAsia="Times New Roman"/>
                <w:sz w:val="24"/>
                <w:szCs w:val="24"/>
              </w:rPr>
            </w:pPr>
          </w:p>
        </w:tc>
        <w:tc>
          <w:tcPr>
            <w:tcW w:w="396" w:type="dxa"/>
            <w:tcBorders>
              <w:top w:val="nil"/>
              <w:left w:val="nil"/>
              <w:bottom w:val="nil"/>
              <w:right w:val="nil"/>
            </w:tcBorders>
            <w:vAlign w:val="center"/>
            <w:hideMark/>
          </w:tcPr>
          <w:p w:rsidR="00941D29" w:rsidRDefault="00941D29">
            <w:pPr>
              <w:rPr>
                <w:rFonts w:eastAsia="Times New Roman"/>
                <w:sz w:val="24"/>
                <w:szCs w:val="24"/>
              </w:rPr>
            </w:pPr>
          </w:p>
        </w:tc>
        <w:tc>
          <w:tcPr>
            <w:tcW w:w="3264" w:type="dxa"/>
            <w:tcBorders>
              <w:top w:val="nil"/>
              <w:left w:val="nil"/>
              <w:bottom w:val="nil"/>
              <w:right w:val="nil"/>
            </w:tcBorders>
            <w:vAlign w:val="center"/>
            <w:hideMark/>
          </w:tcPr>
          <w:p w:rsidR="00941D29" w:rsidRDefault="00941D29">
            <w:pPr>
              <w:rPr>
                <w:rFonts w:eastAsia="Times New Roman"/>
                <w:sz w:val="24"/>
                <w:szCs w:val="24"/>
              </w:rPr>
            </w:pPr>
          </w:p>
        </w:tc>
        <w:tc>
          <w:tcPr>
            <w:tcW w:w="12" w:type="dxa"/>
            <w:tcBorders>
              <w:top w:val="nil"/>
              <w:left w:val="nil"/>
              <w:bottom w:val="nil"/>
              <w:right w:val="nil"/>
            </w:tcBorders>
            <w:vAlign w:val="center"/>
            <w:hideMark/>
          </w:tcPr>
          <w:p w:rsidR="00941D29" w:rsidRDefault="00941D29">
            <w:pPr>
              <w:rPr>
                <w:rFonts w:eastAsia="Times New Roman"/>
                <w:sz w:val="24"/>
                <w:szCs w:val="24"/>
              </w:rPr>
            </w:pPr>
          </w:p>
        </w:tc>
      </w:tr>
    </w:tbl>
    <w:p w:rsidR="00941D29" w:rsidRDefault="00941D29">
      <w:pPr>
        <w:pStyle w:val="600"/>
      </w:pPr>
      <w:bookmarkStart w:id="14" w:name="приложение12"/>
      <w:bookmarkEnd w:id="14"/>
      <w:r>
        <w:lastRenderedPageBreak/>
        <w:t>Приложение № 12</w:t>
      </w:r>
    </w:p>
    <w:p w:rsidR="00941D29" w:rsidRDefault="00941D29">
      <w:pPr>
        <w:pStyle w:val="06"/>
      </w:pPr>
      <w:r>
        <w:t xml:space="preserve">к Порядку проведения проверок </w:t>
      </w:r>
      <w:r>
        <w:br/>
        <w:t xml:space="preserve">при осуществлении государственного </w:t>
      </w:r>
      <w:r>
        <w:br/>
        <w:t xml:space="preserve">строительного надзора и выдачи </w:t>
      </w:r>
      <w:r>
        <w:br/>
        <w:t xml:space="preserve">заключений о соответствии построенных, </w:t>
      </w:r>
      <w:r>
        <w:br/>
        <w:t xml:space="preserve">реконструированных, отремонтированных </w:t>
      </w:r>
      <w:r>
        <w:br/>
        <w:t xml:space="preserve">объектов капитального строительства </w:t>
      </w:r>
      <w:r>
        <w:br/>
        <w:t xml:space="preserve">требованиям технических регламентов </w:t>
      </w:r>
      <w:r>
        <w:br/>
        <w:t xml:space="preserve">(норм и правил), иных нормативных правовых </w:t>
      </w:r>
      <w:r>
        <w:br/>
        <w:t xml:space="preserve">актов и проектной документации, </w:t>
      </w:r>
      <w:r>
        <w:br/>
        <w:t xml:space="preserve">утв. приказом Федеральной службы по </w:t>
      </w:r>
      <w:r>
        <w:br/>
        <w:t xml:space="preserve">экологическому, технологическому </w:t>
      </w:r>
      <w:r>
        <w:br/>
        <w:t xml:space="preserve">и атомному надзору </w:t>
      </w:r>
      <w:r>
        <w:br/>
        <w:t>от 26 декабря 2006 г. № 1129</w:t>
      </w:r>
    </w:p>
    <w:p w:rsidR="00941D29" w:rsidRDefault="00941D29">
      <w:pPr>
        <w:pStyle w:val="661"/>
      </w:pPr>
      <w:r>
        <w:t>(Образец)</w:t>
      </w:r>
    </w:p>
    <w:tbl>
      <w:tblPr>
        <w:tblW w:w="0" w:type="auto"/>
        <w:jc w:val="center"/>
        <w:tblCellMar>
          <w:left w:w="0" w:type="dxa"/>
          <w:right w:w="0" w:type="dxa"/>
        </w:tblCellMar>
        <w:tblLook w:val="04A0" w:firstRow="1" w:lastRow="0" w:firstColumn="1" w:lastColumn="0" w:noHBand="0" w:noVBand="1"/>
      </w:tblPr>
      <w:tblGrid>
        <w:gridCol w:w="1956"/>
        <w:gridCol w:w="2100"/>
        <w:gridCol w:w="312"/>
        <w:gridCol w:w="36"/>
        <w:gridCol w:w="444"/>
        <w:gridCol w:w="3352"/>
      </w:tblGrid>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right"/>
              <w:rPr>
                <w:rFonts w:eastAsiaTheme="minorEastAsia"/>
                <w:color w:val="000000"/>
                <w:sz w:val="24"/>
                <w:szCs w:val="24"/>
              </w:rPr>
            </w:pPr>
            <w:r>
              <w:t>Утверждено</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right"/>
              <w:rPr>
                <w:rFonts w:eastAsiaTheme="minorEastAsia"/>
                <w:color w:val="000000"/>
                <w:sz w:val="24"/>
                <w:szCs w:val="24"/>
              </w:rPr>
            </w:pPr>
            <w:r>
              <w:t>приказом (распоряжением)</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66"/>
          <w:jc w:val="center"/>
        </w:trPr>
        <w:tc>
          <w:tcPr>
            <w:tcW w:w="4053"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Номер дела ______________</w:t>
            </w:r>
          </w:p>
        </w:tc>
        <w:tc>
          <w:tcPr>
            <w:tcW w:w="789"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348"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w:t>
            </w:r>
          </w:p>
        </w:tc>
      </w:tr>
      <w:tr w:rsidR="00941D29">
        <w:trPr>
          <w:trHeight w:val="66"/>
          <w:jc w:val="center"/>
        </w:trPr>
        <w:tc>
          <w:tcPr>
            <w:tcW w:w="4053"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789"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348"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xml:space="preserve">от "____"________ _______ </w:t>
            </w:r>
            <w:proofErr w:type="gramStart"/>
            <w:r>
              <w:t>г</w:t>
            </w:r>
            <w:proofErr w:type="gramEnd"/>
            <w:r>
              <w:t>.</w:t>
            </w:r>
          </w:p>
        </w:tc>
      </w:tr>
      <w:tr w:rsidR="00941D29">
        <w:trPr>
          <w:trHeight w:val="66"/>
          <w:jc w:val="center"/>
        </w:trPr>
        <w:tc>
          <w:tcPr>
            <w:tcW w:w="4053"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789"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348"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66"/>
          <w:jc w:val="center"/>
        </w:trPr>
        <w:tc>
          <w:tcPr>
            <w:tcW w:w="4053"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Экземпляр № _____________</w:t>
            </w:r>
          </w:p>
        </w:tc>
        <w:tc>
          <w:tcPr>
            <w:tcW w:w="789" w:type="dxa"/>
            <w:gridSpan w:val="3"/>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c>
          <w:tcPr>
            <w:tcW w:w="3348" w:type="dxa"/>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Решение об отказе в выдаче заключения</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 xml:space="preserve">о соответствии </w:t>
            </w:r>
            <w:proofErr w:type="gramStart"/>
            <w:r>
              <w:t>построенного</w:t>
            </w:r>
            <w:proofErr w:type="gramEnd"/>
            <w:r>
              <w:t>, реконструированного,</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отремонтированного объекта капитального</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строительства требованиям технических регламентов</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(норм и правил), иных нормативных правовых актов</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и проектной документации</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4394" w:type="dxa"/>
            <w:gridSpan w:val="4"/>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w:t>
            </w:r>
          </w:p>
        </w:tc>
        <w:tc>
          <w:tcPr>
            <w:tcW w:w="3796"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 200 ___ г.</w:t>
            </w:r>
          </w:p>
        </w:tc>
      </w:tr>
      <w:tr w:rsidR="00941D29">
        <w:trPr>
          <w:trHeight w:val="132"/>
          <w:jc w:val="center"/>
        </w:trPr>
        <w:tc>
          <w:tcPr>
            <w:tcW w:w="4394" w:type="dxa"/>
            <w:gridSpan w:val="4"/>
            <w:tcMar>
              <w:top w:w="0" w:type="dxa"/>
              <w:left w:w="108" w:type="dxa"/>
              <w:bottom w:w="0" w:type="dxa"/>
              <w:right w:w="108" w:type="dxa"/>
            </w:tcMar>
            <w:hideMark/>
          </w:tcPr>
          <w:p w:rsidR="00941D29" w:rsidRDefault="00941D29">
            <w:pPr>
              <w:autoSpaceDE w:val="0"/>
              <w:autoSpaceDN w:val="0"/>
              <w:ind w:left="517"/>
              <w:jc w:val="both"/>
              <w:rPr>
                <w:rFonts w:eastAsiaTheme="minorEastAsia"/>
                <w:color w:val="000000"/>
                <w:sz w:val="24"/>
                <w:szCs w:val="24"/>
              </w:rPr>
            </w:pPr>
            <w:r>
              <w:rPr>
                <w:sz w:val="20"/>
                <w:szCs w:val="20"/>
              </w:rPr>
              <w:t>(место составления)</w:t>
            </w:r>
          </w:p>
        </w:tc>
        <w:tc>
          <w:tcPr>
            <w:tcW w:w="3796" w:type="dxa"/>
            <w:gridSpan w:val="2"/>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Настоящее РЕШЕНИЕ выдано 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lastRenderedPageBreak/>
              <w:t>(наименование</w:t>
            </w:r>
            <w:proofErr w:type="gramEnd"/>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и дата выдачи свидетельства о государственной регистрации, ОГРН, ИНН,</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почтовые реквизиты, телефон/факс - для юридических лиц;</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фамилия, имя, отчество, паспортные данные,</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место проживания, телефон/факс - для физических лиц)</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об отказе в выдаче ЗАКЛЮЧЕНИЯ о соответствии</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требованиям технических регламентов (норм и правил),</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иных нормативных правовых актов и проектной документации</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объекта капитального строительства 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ind w:left="3801"/>
              <w:jc w:val="center"/>
              <w:rPr>
                <w:rFonts w:eastAsiaTheme="minorEastAsia"/>
                <w:color w:val="000000"/>
                <w:sz w:val="24"/>
                <w:szCs w:val="24"/>
              </w:rPr>
            </w:pPr>
            <w:proofErr w:type="gramStart"/>
            <w:r>
              <w:rPr>
                <w:sz w:val="20"/>
                <w:szCs w:val="20"/>
              </w:rPr>
              <w:t>(наименование объекта капитального</w:t>
            </w:r>
            <w:proofErr w:type="gramEnd"/>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 основные характеристики объекта капитального</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строительства)</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proofErr w:type="gramStart"/>
            <w:r>
              <w:t>расположенного</w:t>
            </w:r>
            <w:proofErr w:type="gramEnd"/>
            <w:r>
              <w:t xml:space="preserve"> по адресу: 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(почтовый</w:t>
            </w:r>
            <w:proofErr w:type="gramEnd"/>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или строительный)</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Разрешение на строительство, реконструкцию, капитальный ремонт</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lastRenderedPageBreak/>
              <w:t>кем выдано, срок действия)</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Заключение государственной экспертизы проектной документации</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(номер и дата выдачи,</w:t>
            </w:r>
            <w:proofErr w:type="gramEnd"/>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кем выдано)</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Начало строительства, реконструкции, капитального ремонта 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ind w:left="6046"/>
              <w:jc w:val="center"/>
              <w:rPr>
                <w:rFonts w:eastAsiaTheme="minorEastAsia"/>
                <w:color w:val="000000"/>
                <w:sz w:val="24"/>
                <w:szCs w:val="24"/>
              </w:rPr>
            </w:pPr>
            <w:r>
              <w:rPr>
                <w:sz w:val="20"/>
                <w:szCs w:val="20"/>
              </w:rPr>
              <w:t>(дата начала работ)</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t>Окончание строительства, реконструкции, капитального ремонта 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ind w:left="5762"/>
              <w:jc w:val="center"/>
              <w:rPr>
                <w:rFonts w:eastAsiaTheme="minorEastAsia"/>
                <w:color w:val="000000"/>
                <w:sz w:val="24"/>
                <w:szCs w:val="24"/>
              </w:rPr>
            </w:pPr>
            <w:r>
              <w:rPr>
                <w:sz w:val="20"/>
                <w:szCs w:val="20"/>
              </w:rPr>
              <w:t>(дата окончания работ)</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Настоящее РЕШЕНИЕ вынесено на основании результатов итоговой проверки,</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(номер, дата акта итоговой проверки и пр.)</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которой установлено</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(указываются наименование, статьи (пункты) технического регламента</w:t>
            </w:r>
            <w:proofErr w:type="gramEnd"/>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(норм и правил), иных нормативных правовых актов, проектной документации,</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proofErr w:type="gramStart"/>
            <w:r>
              <w:rPr>
                <w:sz w:val="20"/>
                <w:szCs w:val="20"/>
              </w:rPr>
              <w:t>требования</w:t>
            </w:r>
            <w:proofErr w:type="gramEnd"/>
            <w:r>
              <w:rPr>
                <w:sz w:val="20"/>
                <w:szCs w:val="20"/>
              </w:rPr>
              <w:t xml:space="preserve"> которых нарушены, и на дату проведения итоговой проверки</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__________________________________________________________________</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не устранены)</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trHeight w:val="132"/>
          <w:jc w:val="center"/>
        </w:trPr>
        <w:tc>
          <w:tcPr>
            <w:tcW w:w="195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828"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r>
      <w:tr w:rsidR="00941D29">
        <w:trPr>
          <w:trHeight w:val="132"/>
          <w:jc w:val="center"/>
        </w:trPr>
        <w:tc>
          <w:tcPr>
            <w:tcW w:w="195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828"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 </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jc w:val="both"/>
              <w:rPr>
                <w:rFonts w:eastAsiaTheme="minorEastAsia"/>
                <w:color w:val="000000"/>
                <w:sz w:val="24"/>
                <w:szCs w:val="24"/>
              </w:rPr>
            </w:pPr>
            <w:r>
              <w:t>Экземпляр решения получил:</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rPr>
                <w:sz w:val="20"/>
                <w:szCs w:val="20"/>
              </w:rPr>
              <w:t>(заполняется представителем застройщика или заказчика, с указанием реквизитов документа, подтверждающего представительство)</w:t>
            </w:r>
          </w:p>
        </w:tc>
      </w:tr>
      <w:tr w:rsidR="00941D29">
        <w:trPr>
          <w:jc w:val="center"/>
        </w:trPr>
        <w:tc>
          <w:tcPr>
            <w:tcW w:w="8190" w:type="dxa"/>
            <w:gridSpan w:val="6"/>
            <w:tcMar>
              <w:top w:w="0" w:type="dxa"/>
              <w:left w:w="108" w:type="dxa"/>
              <w:bottom w:w="0" w:type="dxa"/>
              <w:right w:w="108" w:type="dxa"/>
            </w:tcMar>
            <w:hideMark/>
          </w:tcPr>
          <w:p w:rsidR="00941D29" w:rsidRDefault="00941D29">
            <w:pPr>
              <w:autoSpaceDE w:val="0"/>
              <w:autoSpaceDN w:val="0"/>
              <w:rPr>
                <w:rFonts w:eastAsiaTheme="minorEastAsia"/>
                <w:color w:val="000000"/>
                <w:sz w:val="24"/>
                <w:szCs w:val="24"/>
              </w:rPr>
            </w:pPr>
            <w:r>
              <w:lastRenderedPageBreak/>
              <w:t> </w:t>
            </w:r>
          </w:p>
        </w:tc>
      </w:tr>
      <w:tr w:rsidR="00941D29">
        <w:trPr>
          <w:trHeight w:val="132"/>
          <w:jc w:val="center"/>
        </w:trPr>
        <w:tc>
          <w:tcPr>
            <w:tcW w:w="195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______________</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___________</w:t>
            </w:r>
            <w:r>
              <w:rPr>
                <w:noProof/>
              </w:rPr>
              <w:t>__</w:t>
            </w:r>
            <w:r>
              <w:t>__</w:t>
            </w:r>
          </w:p>
        </w:tc>
        <w:tc>
          <w:tcPr>
            <w:tcW w:w="3828"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t>______</w:t>
            </w:r>
            <w:r>
              <w:rPr>
                <w:noProof/>
              </w:rPr>
              <w:t>_____________</w:t>
            </w:r>
            <w:r>
              <w:t>_____</w:t>
            </w:r>
          </w:p>
        </w:tc>
      </w:tr>
      <w:tr w:rsidR="00941D29">
        <w:trPr>
          <w:trHeight w:val="132"/>
          <w:jc w:val="center"/>
        </w:trPr>
        <w:tc>
          <w:tcPr>
            <w:tcW w:w="1953" w:type="dxa"/>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(подпись)</w:t>
            </w:r>
          </w:p>
        </w:tc>
        <w:tc>
          <w:tcPr>
            <w:tcW w:w="2409" w:type="dxa"/>
            <w:gridSpan w:val="2"/>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(расшифровка подписи)</w:t>
            </w:r>
          </w:p>
        </w:tc>
        <w:tc>
          <w:tcPr>
            <w:tcW w:w="3828" w:type="dxa"/>
            <w:gridSpan w:val="3"/>
            <w:tcMar>
              <w:top w:w="0" w:type="dxa"/>
              <w:left w:w="108" w:type="dxa"/>
              <w:bottom w:w="0" w:type="dxa"/>
              <w:right w:w="108" w:type="dxa"/>
            </w:tcMar>
            <w:hideMark/>
          </w:tcPr>
          <w:p w:rsidR="00941D29" w:rsidRDefault="00941D29">
            <w:pPr>
              <w:autoSpaceDE w:val="0"/>
              <w:autoSpaceDN w:val="0"/>
              <w:jc w:val="center"/>
              <w:rPr>
                <w:rFonts w:eastAsiaTheme="minorEastAsia"/>
                <w:color w:val="000000"/>
                <w:sz w:val="24"/>
                <w:szCs w:val="24"/>
              </w:rPr>
            </w:pPr>
            <w:r>
              <w:rPr>
                <w:sz w:val="20"/>
                <w:szCs w:val="20"/>
              </w:rPr>
              <w:t>(должность)</w:t>
            </w:r>
          </w:p>
        </w:tc>
      </w:tr>
      <w:tr w:rsidR="00941D29">
        <w:trPr>
          <w:jc w:val="center"/>
        </w:trPr>
        <w:tc>
          <w:tcPr>
            <w:tcW w:w="1956" w:type="dxa"/>
            <w:tcBorders>
              <w:top w:val="nil"/>
              <w:left w:val="nil"/>
              <w:bottom w:val="nil"/>
              <w:right w:val="nil"/>
            </w:tcBorders>
            <w:vAlign w:val="center"/>
            <w:hideMark/>
          </w:tcPr>
          <w:p w:rsidR="00941D29" w:rsidRDefault="00941D29">
            <w:pPr>
              <w:rPr>
                <w:rFonts w:eastAsia="Times New Roman"/>
                <w:sz w:val="24"/>
                <w:szCs w:val="24"/>
              </w:rPr>
            </w:pPr>
          </w:p>
        </w:tc>
        <w:tc>
          <w:tcPr>
            <w:tcW w:w="2100" w:type="dxa"/>
            <w:tcBorders>
              <w:top w:val="nil"/>
              <w:left w:val="nil"/>
              <w:bottom w:val="nil"/>
              <w:right w:val="nil"/>
            </w:tcBorders>
            <w:vAlign w:val="center"/>
            <w:hideMark/>
          </w:tcPr>
          <w:p w:rsidR="00941D29" w:rsidRDefault="00941D29">
            <w:pPr>
              <w:rPr>
                <w:rFonts w:eastAsia="Times New Roman"/>
                <w:sz w:val="24"/>
                <w:szCs w:val="24"/>
              </w:rPr>
            </w:pPr>
          </w:p>
        </w:tc>
        <w:tc>
          <w:tcPr>
            <w:tcW w:w="312" w:type="dxa"/>
            <w:tcBorders>
              <w:top w:val="nil"/>
              <w:left w:val="nil"/>
              <w:bottom w:val="nil"/>
              <w:right w:val="nil"/>
            </w:tcBorders>
            <w:vAlign w:val="center"/>
            <w:hideMark/>
          </w:tcPr>
          <w:p w:rsidR="00941D29" w:rsidRDefault="00941D29">
            <w:pPr>
              <w:rPr>
                <w:rFonts w:eastAsia="Times New Roman"/>
                <w:sz w:val="24"/>
                <w:szCs w:val="24"/>
              </w:rPr>
            </w:pPr>
          </w:p>
        </w:tc>
        <w:tc>
          <w:tcPr>
            <w:tcW w:w="36" w:type="dxa"/>
            <w:tcBorders>
              <w:top w:val="nil"/>
              <w:left w:val="nil"/>
              <w:bottom w:val="nil"/>
              <w:right w:val="nil"/>
            </w:tcBorders>
            <w:vAlign w:val="center"/>
            <w:hideMark/>
          </w:tcPr>
          <w:p w:rsidR="00941D29" w:rsidRDefault="00941D29">
            <w:pPr>
              <w:rPr>
                <w:rFonts w:eastAsia="Times New Roman"/>
                <w:sz w:val="24"/>
                <w:szCs w:val="24"/>
              </w:rPr>
            </w:pPr>
          </w:p>
        </w:tc>
        <w:tc>
          <w:tcPr>
            <w:tcW w:w="444" w:type="dxa"/>
            <w:tcBorders>
              <w:top w:val="nil"/>
              <w:left w:val="nil"/>
              <w:bottom w:val="nil"/>
              <w:right w:val="nil"/>
            </w:tcBorders>
            <w:vAlign w:val="center"/>
            <w:hideMark/>
          </w:tcPr>
          <w:p w:rsidR="00941D29" w:rsidRDefault="00941D29">
            <w:pPr>
              <w:rPr>
                <w:rFonts w:eastAsia="Times New Roman"/>
                <w:sz w:val="24"/>
                <w:szCs w:val="24"/>
              </w:rPr>
            </w:pPr>
          </w:p>
        </w:tc>
        <w:tc>
          <w:tcPr>
            <w:tcW w:w="3348" w:type="dxa"/>
            <w:tcBorders>
              <w:top w:val="nil"/>
              <w:left w:val="nil"/>
              <w:bottom w:val="nil"/>
              <w:right w:val="nil"/>
            </w:tcBorders>
            <w:vAlign w:val="center"/>
            <w:hideMark/>
          </w:tcPr>
          <w:p w:rsidR="00941D29" w:rsidRDefault="00941D29">
            <w:pPr>
              <w:rPr>
                <w:rFonts w:eastAsia="Times New Roman"/>
                <w:sz w:val="24"/>
                <w:szCs w:val="24"/>
              </w:rPr>
            </w:pPr>
          </w:p>
        </w:tc>
      </w:tr>
    </w:tbl>
    <w:p w:rsidR="00941D29" w:rsidRDefault="00941D29">
      <w:pPr>
        <w:rPr>
          <w:rFonts w:eastAsiaTheme="minorEastAsia"/>
          <w:color w:val="000000"/>
          <w:sz w:val="24"/>
          <w:szCs w:val="24"/>
        </w:rPr>
      </w:pPr>
      <w:r>
        <w:t> </w:t>
      </w:r>
    </w:p>
    <w:p w:rsidR="00941D29" w:rsidRDefault="00941D29">
      <w:r>
        <w:t> </w:t>
      </w:r>
    </w:p>
    <w:p w:rsidR="00941D29" w:rsidRDefault="00941D29" w:rsidP="00941D29">
      <w:pPr>
        <w:rPr>
          <w:vanish/>
          <w:color w:val="FFFFFF"/>
          <w:sz w:val="2"/>
        </w:rPr>
      </w:pPr>
      <w:r>
        <w:rPr>
          <w:vanish/>
          <w:color w:val="FFFFFF"/>
          <w:sz w:val="2"/>
        </w:rPr>
        <w:t>0202S10-11535</w:t>
      </w:r>
    </w:p>
    <w:p w:rsidR="00941D29" w:rsidRDefault="00941D29" w:rsidP="00941D29">
      <w:pPr>
        <w:rPr>
          <w:color w:val="000000"/>
          <w:sz w:val="28"/>
        </w:rPr>
      </w:pPr>
    </w:p>
    <w:p w:rsidR="00225CCF" w:rsidRPr="00941D29" w:rsidRDefault="00225CCF" w:rsidP="00941D29">
      <w:pPr>
        <w:rPr>
          <w:color w:val="000000"/>
          <w:sz w:val="28"/>
        </w:rPr>
      </w:pPr>
    </w:p>
    <w:sectPr w:rsidR="00225CCF" w:rsidRPr="00941D29" w:rsidSect="009B7215">
      <w:headerReference w:type="even" r:id="rId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84" w:rsidRDefault="00750F84" w:rsidP="00941D29">
      <w:pPr>
        <w:spacing w:after="0" w:line="240" w:lineRule="auto"/>
      </w:pPr>
      <w:r>
        <w:separator/>
      </w:r>
    </w:p>
  </w:endnote>
  <w:endnote w:type="continuationSeparator" w:id="0">
    <w:p w:rsidR="00750F84" w:rsidRDefault="00750F84" w:rsidP="0094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8" w:rsidRDefault="00694138">
    <w:pPr>
      <w:pStyle w:val="aff3"/>
      <w:pBdr>
        <w:top w:val="thinThickSmallGap" w:sz="24" w:space="1" w:color="622423" w:themeColor="accent2" w:themeShade="7F"/>
      </w:pBdr>
      <w:rPr>
        <w:rFonts w:asciiTheme="majorHAnsi" w:eastAsiaTheme="majorEastAsia" w:hAnsiTheme="majorHAnsi" w:cstheme="majorBidi"/>
      </w:rPr>
    </w:pPr>
    <w:r w:rsidRPr="00694138">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Pr="00694138">
      <w:rPr>
        <w:rFonts w:asciiTheme="majorHAnsi" w:eastAsiaTheme="majorEastAsia" w:hAnsiTheme="majorHAnsi" w:cstheme="majorBidi"/>
        <w:noProof/>
      </w:rPr>
      <w:t>49</w:t>
    </w:r>
    <w:r>
      <w:rPr>
        <w:rFonts w:asciiTheme="majorHAnsi" w:eastAsiaTheme="majorEastAsia" w:hAnsiTheme="majorHAnsi" w:cstheme="majorBidi"/>
      </w:rPr>
      <w:fldChar w:fldCharType="end"/>
    </w:r>
  </w:p>
  <w:p w:rsidR="00941D29" w:rsidRDefault="00941D29">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84" w:rsidRDefault="00750F84" w:rsidP="00941D29">
      <w:pPr>
        <w:spacing w:after="0" w:line="240" w:lineRule="auto"/>
      </w:pPr>
      <w:r>
        <w:separator/>
      </w:r>
    </w:p>
  </w:footnote>
  <w:footnote w:type="continuationSeparator" w:id="0">
    <w:p w:rsidR="00750F84" w:rsidRDefault="00750F84" w:rsidP="00941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29" w:rsidRDefault="00941D29" w:rsidP="00E01772">
    <w:pPr>
      <w:pStyle w:val="aff1"/>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941D29" w:rsidRDefault="00941D29" w:rsidP="00941D29">
    <w:pPr>
      <w:pStyle w:val="a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8" w:rsidRDefault="00694138">
    <w:pPr>
      <w:pStyle w:val="aff1"/>
    </w:pPr>
  </w:p>
  <w:p w:rsidR="00941D29" w:rsidRDefault="00941D29" w:rsidP="00941D29">
    <w:pPr>
      <w:pStyle w:val="aff1"/>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UR4O"/>
    <w:docVar w:name="NcsDomain" w:val="normacs.ru"/>
    <w:docVar w:name="NcsExportTime" w:val="2015-03-23 14:13:39"/>
    <w:docVar w:name="NcsSerial" w:val="NRMS10-11535"/>
    <w:docVar w:name="NcsUrl" w:val="normacs://normacs.ru/UR4O?dob=42036.000150&amp;dol=42086.592801"/>
  </w:docVars>
  <w:rsids>
    <w:rsidRoot w:val="00941D29"/>
    <w:rsid w:val="00225CCF"/>
    <w:rsid w:val="00694138"/>
    <w:rsid w:val="00750F84"/>
    <w:rsid w:val="00941D29"/>
    <w:rsid w:val="00C03A48"/>
    <w:rsid w:val="00CD40DD"/>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1D29"/>
    <w:pPr>
      <w:autoSpaceDE w:val="0"/>
      <w:autoSpaceDN w:val="0"/>
      <w:spacing w:before="120" w:after="120" w:line="240" w:lineRule="auto"/>
      <w:jc w:val="center"/>
      <w:outlineLvl w:val="0"/>
    </w:pPr>
    <w:rPr>
      <w:rFonts w:ascii="Times New Roman" w:eastAsiaTheme="minorEastAsia" w:hAnsi="Times New Roman" w:cs="Times New Roman"/>
      <w:b/>
      <w:bCs/>
      <w:color w:val="000000"/>
      <w:kern w:val="36"/>
      <w:sz w:val="24"/>
      <w:szCs w:val="24"/>
      <w:lang w:eastAsia="ru-RU"/>
    </w:rPr>
  </w:style>
  <w:style w:type="paragraph" w:styleId="2">
    <w:name w:val="heading 2"/>
    <w:basedOn w:val="a"/>
    <w:link w:val="20"/>
    <w:uiPriority w:val="9"/>
    <w:qFormat/>
    <w:rsid w:val="00941D29"/>
    <w:pPr>
      <w:keepNext/>
      <w:autoSpaceDE w:val="0"/>
      <w:autoSpaceDN w:val="0"/>
      <w:spacing w:before="120" w:after="120" w:line="240" w:lineRule="auto"/>
      <w:jc w:val="center"/>
      <w:outlineLvl w:val="1"/>
    </w:pPr>
    <w:rPr>
      <w:rFonts w:ascii="Times New Roman" w:eastAsiaTheme="minorEastAsia" w:hAnsi="Times New Roman" w:cs="Times New Roman"/>
      <w:b/>
      <w:bCs/>
      <w:color w:val="000000"/>
      <w:sz w:val="24"/>
      <w:szCs w:val="24"/>
      <w:lang w:eastAsia="ru-RU"/>
    </w:rPr>
  </w:style>
  <w:style w:type="paragraph" w:styleId="3">
    <w:name w:val="heading 3"/>
    <w:basedOn w:val="a"/>
    <w:link w:val="30"/>
    <w:uiPriority w:val="9"/>
    <w:qFormat/>
    <w:rsid w:val="00941D29"/>
    <w:pPr>
      <w:autoSpaceDE w:val="0"/>
      <w:autoSpaceDN w:val="0"/>
      <w:spacing w:before="120" w:after="120" w:line="240" w:lineRule="auto"/>
      <w:jc w:val="center"/>
      <w:outlineLvl w:val="2"/>
    </w:pPr>
    <w:rPr>
      <w:rFonts w:ascii="Times New Roman" w:eastAsiaTheme="minorEastAsia" w:hAnsi="Times New Roman" w:cs="Times New Roman"/>
      <w:b/>
      <w:bCs/>
      <w:color w:val="000000"/>
      <w:sz w:val="24"/>
      <w:szCs w:val="24"/>
      <w:lang w:eastAsia="ru-RU"/>
    </w:rPr>
  </w:style>
  <w:style w:type="paragraph" w:styleId="4">
    <w:name w:val="heading 4"/>
    <w:basedOn w:val="a"/>
    <w:link w:val="40"/>
    <w:uiPriority w:val="9"/>
    <w:qFormat/>
    <w:rsid w:val="00941D29"/>
    <w:pPr>
      <w:autoSpaceDE w:val="0"/>
      <w:autoSpaceDN w:val="0"/>
      <w:spacing w:before="120" w:after="120" w:line="240" w:lineRule="auto"/>
      <w:jc w:val="center"/>
      <w:outlineLvl w:val="3"/>
    </w:pPr>
    <w:rPr>
      <w:rFonts w:ascii="Times New Roman" w:eastAsiaTheme="minorEastAsia"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D29"/>
    <w:rPr>
      <w:rFonts w:ascii="Times New Roman" w:eastAsiaTheme="minorEastAsia" w:hAnsi="Times New Roman" w:cs="Times New Roman"/>
      <w:b/>
      <w:bCs/>
      <w:color w:val="000000"/>
      <w:kern w:val="36"/>
      <w:sz w:val="24"/>
      <w:szCs w:val="24"/>
      <w:lang w:eastAsia="ru-RU"/>
    </w:rPr>
  </w:style>
  <w:style w:type="character" w:customStyle="1" w:styleId="20">
    <w:name w:val="Заголовок 2 Знак"/>
    <w:basedOn w:val="a0"/>
    <w:link w:val="2"/>
    <w:uiPriority w:val="9"/>
    <w:rsid w:val="00941D29"/>
    <w:rPr>
      <w:rFonts w:ascii="Times New Roman" w:eastAsiaTheme="minorEastAsia" w:hAnsi="Times New Roman" w:cs="Times New Roman"/>
      <w:b/>
      <w:bCs/>
      <w:color w:val="000000"/>
      <w:sz w:val="24"/>
      <w:szCs w:val="24"/>
      <w:lang w:eastAsia="ru-RU"/>
    </w:rPr>
  </w:style>
  <w:style w:type="character" w:customStyle="1" w:styleId="30">
    <w:name w:val="Заголовок 3 Знак"/>
    <w:basedOn w:val="a0"/>
    <w:link w:val="3"/>
    <w:uiPriority w:val="9"/>
    <w:rsid w:val="00941D29"/>
    <w:rPr>
      <w:rFonts w:ascii="Times New Roman" w:eastAsiaTheme="minorEastAsia" w:hAnsi="Times New Roman" w:cs="Times New Roman"/>
      <w:b/>
      <w:bCs/>
      <w:color w:val="000000"/>
      <w:sz w:val="24"/>
      <w:szCs w:val="24"/>
      <w:lang w:eastAsia="ru-RU"/>
    </w:rPr>
  </w:style>
  <w:style w:type="character" w:customStyle="1" w:styleId="40">
    <w:name w:val="Заголовок 4 Знак"/>
    <w:basedOn w:val="a0"/>
    <w:link w:val="4"/>
    <w:uiPriority w:val="9"/>
    <w:rsid w:val="00941D29"/>
    <w:rPr>
      <w:rFonts w:ascii="Times New Roman" w:eastAsiaTheme="minorEastAsia" w:hAnsi="Times New Roman" w:cs="Times New Roman"/>
      <w:b/>
      <w:bCs/>
      <w:color w:val="000000"/>
      <w:sz w:val="24"/>
      <w:szCs w:val="24"/>
      <w:lang w:eastAsia="ru-RU"/>
    </w:rPr>
  </w:style>
  <w:style w:type="character" w:styleId="a3">
    <w:name w:val="Hyperlink"/>
    <w:basedOn w:val="a0"/>
    <w:uiPriority w:val="99"/>
    <w:semiHidden/>
    <w:unhideWhenUsed/>
    <w:rsid w:val="00941D29"/>
    <w:rPr>
      <w:rFonts w:ascii="Times New Roman" w:hAnsi="Times New Roman" w:cs="Times New Roman" w:hint="default"/>
      <w:color w:val="0000FF"/>
      <w:u w:val="single"/>
    </w:rPr>
  </w:style>
  <w:style w:type="character" w:styleId="a4">
    <w:name w:val="FollowedHyperlink"/>
    <w:basedOn w:val="a0"/>
    <w:uiPriority w:val="99"/>
    <w:semiHidden/>
    <w:unhideWhenUsed/>
    <w:rsid w:val="00941D29"/>
    <w:rPr>
      <w:rFonts w:ascii="Times New Roman" w:hAnsi="Times New Roman" w:cs="Times New Roman" w:hint="default"/>
      <w:color w:val="800080"/>
      <w:u w:val="single"/>
    </w:rPr>
  </w:style>
  <w:style w:type="paragraph" w:styleId="a5">
    <w:name w:val="caption"/>
    <w:basedOn w:val="a"/>
    <w:uiPriority w:val="35"/>
    <w:qFormat/>
    <w:rsid w:val="00941D29"/>
    <w:pPr>
      <w:autoSpaceDE w:val="0"/>
      <w:autoSpaceDN w:val="0"/>
      <w:spacing w:after="0" w:line="240" w:lineRule="auto"/>
      <w:ind w:firstLine="284"/>
      <w:jc w:val="both"/>
    </w:pPr>
    <w:rPr>
      <w:rFonts w:ascii="Times New Roman" w:eastAsiaTheme="minorEastAsia" w:hAnsi="Times New Roman" w:cs="Times New Roman"/>
      <w:b/>
      <w:bCs/>
      <w:color w:val="000000"/>
      <w:sz w:val="20"/>
      <w:szCs w:val="20"/>
      <w:lang w:eastAsia="ru-RU"/>
    </w:rPr>
  </w:style>
  <w:style w:type="paragraph" w:styleId="a6">
    <w:name w:val="Document Map"/>
    <w:basedOn w:val="a"/>
    <w:link w:val="a7"/>
    <w:uiPriority w:val="99"/>
    <w:semiHidden/>
    <w:unhideWhenUsed/>
    <w:rsid w:val="00941D29"/>
    <w:pPr>
      <w:shd w:val="clear" w:color="auto" w:fill="000080"/>
      <w:autoSpaceDE w:val="0"/>
      <w:autoSpaceDN w:val="0"/>
      <w:spacing w:after="0" w:line="240" w:lineRule="auto"/>
      <w:ind w:firstLine="284"/>
      <w:jc w:val="both"/>
    </w:pPr>
    <w:rPr>
      <w:rFonts w:ascii="Tahoma" w:eastAsiaTheme="minorEastAsia" w:hAnsi="Tahoma" w:cs="Tahoma"/>
      <w:color w:val="000000"/>
      <w:sz w:val="24"/>
      <w:szCs w:val="24"/>
      <w:lang w:eastAsia="ru-RU"/>
    </w:rPr>
  </w:style>
  <w:style w:type="character" w:customStyle="1" w:styleId="a7">
    <w:name w:val="Схема документа Знак"/>
    <w:basedOn w:val="a0"/>
    <w:link w:val="a6"/>
    <w:uiPriority w:val="99"/>
    <w:semiHidden/>
    <w:rsid w:val="00941D29"/>
    <w:rPr>
      <w:rFonts w:ascii="Tahoma" w:eastAsiaTheme="minorEastAsia" w:hAnsi="Tahoma" w:cs="Tahoma"/>
      <w:color w:val="000000"/>
      <w:sz w:val="24"/>
      <w:szCs w:val="24"/>
      <w:shd w:val="clear" w:color="auto" w:fill="000080"/>
      <w:lang w:eastAsia="ru-RU"/>
    </w:rPr>
  </w:style>
  <w:style w:type="paragraph" w:customStyle="1" w:styleId="a8">
    <w:name w:val="a"/>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00">
    <w:name w:val="a0"/>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21">
    <w:name w:val="2"/>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14">
    <w:name w:val="14"/>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a10">
    <w:name w:val="a1"/>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12">
    <w:name w:val="12"/>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times">
    <w:name w:val="times"/>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40">
    <w:name w:val="140"/>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a20">
    <w:name w:val="a2"/>
    <w:basedOn w:val="a"/>
    <w:rsid w:val="00941D29"/>
    <w:pPr>
      <w:autoSpaceDE w:val="0"/>
      <w:autoSpaceDN w:val="0"/>
      <w:spacing w:after="120" w:line="240" w:lineRule="auto"/>
      <w:ind w:firstLine="284"/>
      <w:jc w:val="both"/>
    </w:pPr>
    <w:rPr>
      <w:rFonts w:ascii="Times New Roman" w:eastAsiaTheme="minorEastAsia" w:hAnsi="Times New Roman" w:cs="Times New Roman"/>
      <w:color w:val="000000"/>
      <w:sz w:val="20"/>
      <w:szCs w:val="20"/>
      <w:lang w:eastAsia="ru-RU"/>
    </w:rPr>
  </w:style>
  <w:style w:type="paragraph" w:customStyle="1" w:styleId="times0">
    <w:name w:val="times0"/>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a30">
    <w:name w:val="a3"/>
    <w:basedOn w:val="a"/>
    <w:rsid w:val="00941D29"/>
    <w:pPr>
      <w:autoSpaceDE w:val="0"/>
      <w:autoSpaceDN w:val="0"/>
      <w:spacing w:after="120" w:line="240" w:lineRule="auto"/>
      <w:ind w:firstLine="284"/>
      <w:jc w:val="both"/>
    </w:pPr>
    <w:rPr>
      <w:rFonts w:ascii="Times New Roman" w:eastAsiaTheme="minorEastAsia" w:hAnsi="Times New Roman" w:cs="Times New Roman"/>
      <w:color w:val="000000"/>
      <w:sz w:val="20"/>
      <w:szCs w:val="20"/>
      <w:lang w:eastAsia="ru-RU"/>
    </w:rPr>
  </w:style>
  <w:style w:type="paragraph" w:customStyle="1" w:styleId="120">
    <w:name w:val="120"/>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40">
    <w:name w:val="a4"/>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200">
    <w:name w:val="20"/>
    <w:basedOn w:val="a"/>
    <w:rsid w:val="00941D29"/>
    <w:pPr>
      <w:autoSpaceDE w:val="0"/>
      <w:autoSpaceDN w:val="0"/>
      <w:spacing w:before="120" w:after="120" w:line="240" w:lineRule="auto"/>
      <w:jc w:val="center"/>
    </w:pPr>
    <w:rPr>
      <w:rFonts w:ascii="Times New Roman" w:eastAsiaTheme="minorEastAsia" w:hAnsi="Times New Roman" w:cs="Times New Roman"/>
      <w:color w:val="000000"/>
      <w:sz w:val="24"/>
      <w:szCs w:val="24"/>
      <w:lang w:eastAsia="ru-RU"/>
    </w:rPr>
  </w:style>
  <w:style w:type="paragraph" w:customStyle="1" w:styleId="20566">
    <w:name w:val="20566"/>
    <w:basedOn w:val="a"/>
    <w:rsid w:val="00941D29"/>
    <w:pPr>
      <w:autoSpaceDE w:val="0"/>
      <w:autoSpaceDN w:val="0"/>
      <w:spacing w:before="120" w:after="120" w:line="240" w:lineRule="auto"/>
      <w:jc w:val="center"/>
    </w:pPr>
    <w:rPr>
      <w:rFonts w:ascii="Times New Roman" w:eastAsiaTheme="minorEastAsia" w:hAnsi="Times New Roman" w:cs="Times New Roman"/>
      <w:color w:val="000000"/>
      <w:sz w:val="24"/>
      <w:szCs w:val="24"/>
      <w:lang w:eastAsia="ru-RU"/>
    </w:rPr>
  </w:style>
  <w:style w:type="paragraph" w:customStyle="1" w:styleId="121">
    <w:name w:val="121"/>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400">
    <w:name w:val="1400"/>
    <w:basedOn w:val="a"/>
    <w:rsid w:val="00941D29"/>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6">
    <w:name w:val="6"/>
    <w:basedOn w:val="a"/>
    <w:rsid w:val="00941D29"/>
    <w:pPr>
      <w:autoSpaceDE w:val="0"/>
      <w:autoSpaceDN w:val="0"/>
      <w:spacing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
    <w:name w:val="60"/>
    <w:basedOn w:val="a"/>
    <w:rsid w:val="00941D29"/>
    <w:pPr>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a50">
    <w:name w:val="a5"/>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tahoma-">
    <w:name w:val="tahoma-"/>
    <w:basedOn w:val="a"/>
    <w:rsid w:val="00941D29"/>
    <w:pPr>
      <w:shd w:val="clear" w:color="auto" w:fill="00FF00"/>
      <w:autoSpaceDE w:val="0"/>
      <w:autoSpaceDN w:val="0"/>
      <w:spacing w:after="0" w:line="240" w:lineRule="auto"/>
      <w:ind w:firstLine="284"/>
      <w:jc w:val="center"/>
    </w:pPr>
    <w:rPr>
      <w:rFonts w:ascii="Tahoma" w:eastAsiaTheme="minorEastAsia" w:hAnsi="Tahoma" w:cs="Tahoma"/>
      <w:color w:val="000000"/>
      <w:sz w:val="24"/>
      <w:szCs w:val="24"/>
      <w:lang w:eastAsia="ru-RU"/>
    </w:rPr>
  </w:style>
  <w:style w:type="paragraph" w:customStyle="1" w:styleId="tahoma050">
    <w:name w:val="tahoma050"/>
    <w:basedOn w:val="a"/>
    <w:rsid w:val="00941D29"/>
    <w:pPr>
      <w:shd w:val="clear" w:color="auto" w:fill="000080"/>
      <w:autoSpaceDE w:val="0"/>
      <w:autoSpaceDN w:val="0"/>
      <w:spacing w:after="0" w:line="240" w:lineRule="auto"/>
      <w:jc w:val="both"/>
    </w:pPr>
    <w:rPr>
      <w:rFonts w:ascii="Times New Roman" w:eastAsiaTheme="minorEastAsia" w:hAnsi="Times New Roman" w:cs="Times New Roman"/>
      <w:color w:val="000000"/>
      <w:sz w:val="24"/>
      <w:szCs w:val="24"/>
      <w:lang w:eastAsia="ru-RU"/>
    </w:rPr>
  </w:style>
  <w:style w:type="paragraph" w:customStyle="1" w:styleId="a60">
    <w:name w:val="a6"/>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tahoma0">
    <w:name w:val="tahoma0"/>
    <w:basedOn w:val="a"/>
    <w:rsid w:val="00941D29"/>
    <w:pPr>
      <w:shd w:val="clear" w:color="auto" w:fill="000080"/>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rial14125">
    <w:name w:val="arial14125"/>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a70">
    <w:name w:val="a7"/>
    <w:basedOn w:val="a"/>
    <w:rsid w:val="00941D29"/>
    <w:pPr>
      <w:autoSpaceDE w:val="0"/>
      <w:autoSpaceDN w:val="0"/>
      <w:spacing w:before="120" w:after="0" w:line="240" w:lineRule="auto"/>
      <w:ind w:firstLine="284"/>
      <w:jc w:val="both"/>
    </w:pPr>
    <w:rPr>
      <w:rFonts w:ascii="Times New Roman" w:eastAsiaTheme="minorEastAsia" w:hAnsi="Times New Roman" w:cs="Times New Roman"/>
      <w:b/>
      <w:bCs/>
      <w:color w:val="000000"/>
      <w:sz w:val="24"/>
      <w:szCs w:val="24"/>
      <w:lang w:eastAsia="ru-RU"/>
    </w:rPr>
  </w:style>
  <w:style w:type="paragraph" w:customStyle="1" w:styleId="consnormal0950">
    <w:name w:val="consnormal0950"/>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1">
    <w:name w:val="1"/>
    <w:basedOn w:val="a"/>
    <w:rsid w:val="00941D29"/>
    <w:pPr>
      <w:autoSpaceDE w:val="0"/>
      <w:autoSpaceDN w:val="0"/>
      <w:spacing w:before="120" w:after="0" w:line="240" w:lineRule="auto"/>
      <w:ind w:firstLine="284"/>
    </w:pPr>
    <w:rPr>
      <w:rFonts w:ascii="Times New Roman" w:eastAsiaTheme="minorEastAsia" w:hAnsi="Times New Roman" w:cs="Times New Roman"/>
      <w:b/>
      <w:bCs/>
      <w:color w:val="000000"/>
      <w:sz w:val="24"/>
      <w:szCs w:val="24"/>
      <w:lang w:eastAsia="ru-RU"/>
    </w:rPr>
  </w:style>
  <w:style w:type="paragraph" w:customStyle="1" w:styleId="a80">
    <w:name w:val="a8"/>
    <w:basedOn w:val="a"/>
    <w:rsid w:val="00941D29"/>
    <w:pPr>
      <w:autoSpaceDE w:val="0"/>
      <w:autoSpaceDN w:val="0"/>
      <w:spacing w:before="120" w:after="0" w:line="240" w:lineRule="auto"/>
      <w:ind w:firstLine="284"/>
    </w:pPr>
    <w:rPr>
      <w:rFonts w:ascii="Times New Roman" w:eastAsiaTheme="minorEastAsia" w:hAnsi="Times New Roman" w:cs="Times New Roman"/>
      <w:b/>
      <w:bCs/>
      <w:color w:val="000000"/>
      <w:sz w:val="24"/>
      <w:szCs w:val="24"/>
      <w:lang w:eastAsia="ru-RU"/>
    </w:rPr>
  </w:style>
  <w:style w:type="paragraph" w:customStyle="1" w:styleId="210">
    <w:name w:val="21"/>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consnormal09501">
    <w:name w:val="consnormal09501"/>
    <w:basedOn w:val="a"/>
    <w:rsid w:val="00941D29"/>
    <w:pPr>
      <w:autoSpaceDE w:val="0"/>
      <w:autoSpaceDN w:val="0"/>
      <w:spacing w:after="0" w:line="240" w:lineRule="auto"/>
      <w:ind w:firstLine="540"/>
      <w:jc w:val="both"/>
    </w:pPr>
    <w:rPr>
      <w:rFonts w:ascii="Times New Roman" w:eastAsiaTheme="minorEastAsia" w:hAnsi="Times New Roman" w:cs="Times New Roman"/>
      <w:color w:val="000000"/>
      <w:sz w:val="24"/>
      <w:szCs w:val="24"/>
      <w:lang w:eastAsia="ru-RU"/>
    </w:rPr>
  </w:style>
  <w:style w:type="paragraph" w:customStyle="1" w:styleId="consplusnormal095">
    <w:name w:val="consplusnormal095"/>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22">
    <w:name w:val="122"/>
    <w:basedOn w:val="a"/>
    <w:rsid w:val="00941D29"/>
    <w:pPr>
      <w:autoSpaceDE w:val="0"/>
      <w:autoSpaceDN w:val="0"/>
      <w:spacing w:after="120" w:line="240" w:lineRule="auto"/>
      <w:jc w:val="center"/>
    </w:pPr>
    <w:rPr>
      <w:rFonts w:ascii="Times New Roman" w:eastAsiaTheme="minorEastAsia" w:hAnsi="Times New Roman" w:cs="Times New Roman"/>
      <w:color w:val="000000"/>
      <w:sz w:val="24"/>
      <w:szCs w:val="24"/>
      <w:lang w:eastAsia="ru-RU"/>
    </w:rPr>
  </w:style>
  <w:style w:type="paragraph" w:customStyle="1" w:styleId="arial10127">
    <w:name w:val="arial10127"/>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00">
    <w:name w:val="10"/>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a9">
    <w:name w:val="a9"/>
    <w:basedOn w:val="a"/>
    <w:rsid w:val="00941D29"/>
    <w:pPr>
      <w:keepNext/>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086">
    <w:name w:val="086"/>
    <w:basedOn w:val="a"/>
    <w:rsid w:val="00941D29"/>
    <w:pPr>
      <w:spacing w:after="0" w:line="240" w:lineRule="auto"/>
      <w:ind w:firstLine="284"/>
      <w:jc w:val="both"/>
    </w:pPr>
    <w:rPr>
      <w:rFonts w:ascii="Times New Roman" w:eastAsiaTheme="minorEastAsia" w:hAnsi="Times New Roman" w:cs="Times New Roman"/>
      <w:sz w:val="24"/>
      <w:szCs w:val="24"/>
      <w:lang w:eastAsia="ru-RU"/>
    </w:rPr>
  </w:style>
  <w:style w:type="paragraph" w:customStyle="1" w:styleId="1200">
    <w:name w:val="1200"/>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4000">
    <w:name w:val="14000"/>
    <w:basedOn w:val="a"/>
    <w:rsid w:val="00941D29"/>
    <w:pPr>
      <w:autoSpaceDE w:val="0"/>
      <w:autoSpaceDN w:val="0"/>
      <w:spacing w:after="0" w:line="240" w:lineRule="auto"/>
      <w:jc w:val="both"/>
    </w:pPr>
    <w:rPr>
      <w:rFonts w:ascii="Times New Roman" w:eastAsiaTheme="minorEastAsia" w:hAnsi="Times New Roman" w:cs="Times New Roman"/>
      <w:color w:val="000000"/>
      <w:sz w:val="28"/>
      <w:szCs w:val="28"/>
      <w:lang w:eastAsia="ru-RU"/>
    </w:rPr>
  </w:style>
  <w:style w:type="paragraph" w:customStyle="1" w:styleId="600">
    <w:name w:val="600"/>
    <w:basedOn w:val="a"/>
    <w:rsid w:val="00941D29"/>
    <w:pPr>
      <w:autoSpaceDE w:val="0"/>
      <w:autoSpaceDN w:val="0"/>
      <w:spacing w:before="120" w:after="0" w:line="240" w:lineRule="auto"/>
      <w:jc w:val="right"/>
    </w:pPr>
    <w:rPr>
      <w:rFonts w:ascii="Times New Roman" w:eastAsiaTheme="minorEastAsia" w:hAnsi="Times New Roman" w:cs="Times New Roman"/>
      <w:b/>
      <w:bCs/>
      <w:color w:val="000000"/>
      <w:sz w:val="24"/>
      <w:szCs w:val="24"/>
      <w:lang w:eastAsia="ru-RU"/>
    </w:rPr>
  </w:style>
  <w:style w:type="paragraph" w:customStyle="1" w:styleId="66">
    <w:name w:val="66"/>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660">
    <w:name w:val="660"/>
    <w:basedOn w:val="a"/>
    <w:rsid w:val="00941D29"/>
    <w:pPr>
      <w:autoSpaceDE w:val="0"/>
      <w:autoSpaceDN w:val="0"/>
      <w:spacing w:before="120"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206">
    <w:name w:val="1206"/>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406">
    <w:name w:val="1406"/>
    <w:basedOn w:val="a"/>
    <w:rsid w:val="00941D29"/>
    <w:pPr>
      <w:autoSpaceDE w:val="0"/>
      <w:autoSpaceDN w:val="0"/>
      <w:spacing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1460">
    <w:name w:val="1460"/>
    <w:basedOn w:val="a"/>
    <w:rsid w:val="00941D29"/>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4001">
    <w:name w:val="14001"/>
    <w:basedOn w:val="a"/>
    <w:rsid w:val="00941D29"/>
    <w:pPr>
      <w:autoSpaceDE w:val="0"/>
      <w:autoSpaceDN w:val="0"/>
      <w:spacing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266">
    <w:name w:val="1266"/>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2060">
    <w:name w:val="12060"/>
    <w:basedOn w:val="a"/>
    <w:rsid w:val="00941D29"/>
    <w:pPr>
      <w:autoSpaceDE w:val="0"/>
      <w:autoSpaceDN w:val="0"/>
      <w:spacing w:after="120" w:line="240" w:lineRule="auto"/>
      <w:jc w:val="center"/>
    </w:pPr>
    <w:rPr>
      <w:rFonts w:ascii="Times New Roman" w:eastAsiaTheme="minorEastAsia" w:hAnsi="Times New Roman" w:cs="Times New Roman"/>
      <w:color w:val="000000"/>
      <w:sz w:val="24"/>
      <w:szCs w:val="24"/>
      <w:lang w:eastAsia="ru-RU"/>
    </w:rPr>
  </w:style>
  <w:style w:type="paragraph" w:customStyle="1" w:styleId="12660">
    <w:name w:val="12660"/>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2061">
    <w:name w:val="12061"/>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601">
    <w:name w:val="601"/>
    <w:basedOn w:val="a"/>
    <w:rsid w:val="00941D29"/>
    <w:pPr>
      <w:autoSpaceDE w:val="0"/>
      <w:autoSpaceDN w:val="0"/>
      <w:spacing w:before="120" w:after="0" w:line="240" w:lineRule="auto"/>
      <w:jc w:val="right"/>
    </w:pPr>
    <w:rPr>
      <w:rFonts w:ascii="Times New Roman" w:eastAsiaTheme="minorEastAsia" w:hAnsi="Times New Roman" w:cs="Times New Roman"/>
      <w:color w:val="000000"/>
      <w:sz w:val="24"/>
      <w:szCs w:val="24"/>
      <w:lang w:eastAsia="ru-RU"/>
    </w:rPr>
  </w:style>
  <w:style w:type="paragraph" w:customStyle="1" w:styleId="06">
    <w:name w:val="06"/>
    <w:basedOn w:val="a"/>
    <w:rsid w:val="00941D29"/>
    <w:pPr>
      <w:autoSpaceDE w:val="0"/>
      <w:autoSpaceDN w:val="0"/>
      <w:spacing w:after="120" w:line="240" w:lineRule="auto"/>
      <w:jc w:val="right"/>
    </w:pPr>
    <w:rPr>
      <w:rFonts w:ascii="Times New Roman" w:eastAsiaTheme="minorEastAsia" w:hAnsi="Times New Roman" w:cs="Times New Roman"/>
      <w:color w:val="000000"/>
      <w:sz w:val="24"/>
      <w:szCs w:val="24"/>
      <w:lang w:eastAsia="ru-RU"/>
    </w:rPr>
  </w:style>
  <w:style w:type="paragraph" w:customStyle="1" w:styleId="661">
    <w:name w:val="661"/>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12062">
    <w:name w:val="12062"/>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a">
    <w:name w:val="aa"/>
    <w:basedOn w:val="a"/>
    <w:rsid w:val="00941D29"/>
    <w:pPr>
      <w:autoSpaceDE w:val="0"/>
      <w:autoSpaceDN w:val="0"/>
      <w:spacing w:before="120" w:after="0" w:line="240" w:lineRule="auto"/>
      <w:ind w:firstLine="284"/>
    </w:pPr>
    <w:rPr>
      <w:rFonts w:ascii="Times New Roman" w:eastAsiaTheme="minorEastAsia" w:hAnsi="Times New Roman" w:cs="Times New Roman"/>
      <w:b/>
      <w:bCs/>
      <w:color w:val="000000"/>
      <w:sz w:val="24"/>
      <w:szCs w:val="24"/>
      <w:lang w:eastAsia="ru-RU"/>
    </w:rPr>
  </w:style>
  <w:style w:type="paragraph" w:customStyle="1" w:styleId="ab">
    <w:name w:val="ab"/>
    <w:basedOn w:val="a"/>
    <w:rsid w:val="00941D29"/>
    <w:pPr>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c">
    <w:name w:val="ac"/>
    <w:basedOn w:val="a"/>
    <w:rsid w:val="00941D29"/>
    <w:pPr>
      <w:autoSpaceDE w:val="0"/>
      <w:autoSpaceDN w:val="0"/>
      <w:spacing w:after="0" w:line="240" w:lineRule="auto"/>
    </w:pPr>
    <w:rPr>
      <w:rFonts w:ascii="Times New Roman" w:eastAsiaTheme="minorEastAsia" w:hAnsi="Times New Roman" w:cs="Times New Roman"/>
      <w:color w:val="000000"/>
      <w:sz w:val="14"/>
      <w:szCs w:val="14"/>
      <w:lang w:eastAsia="ru-RU"/>
    </w:rPr>
  </w:style>
  <w:style w:type="paragraph" w:customStyle="1" w:styleId="ad">
    <w:name w:val="ad"/>
    <w:basedOn w:val="a"/>
    <w:rsid w:val="00941D29"/>
    <w:pPr>
      <w:autoSpaceDE w:val="0"/>
      <w:autoSpaceDN w:val="0"/>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ae">
    <w:name w:val="ae"/>
    <w:basedOn w:val="a"/>
    <w:rsid w:val="00941D29"/>
    <w:pPr>
      <w:autoSpaceDE w:val="0"/>
      <w:autoSpaceDN w:val="0"/>
      <w:spacing w:after="0" w:line="240" w:lineRule="auto"/>
      <w:jc w:val="right"/>
    </w:pPr>
    <w:rPr>
      <w:rFonts w:ascii="Times New Roman" w:eastAsiaTheme="minorEastAsia" w:hAnsi="Times New Roman" w:cs="Times New Roman"/>
      <w:color w:val="000000"/>
      <w:sz w:val="14"/>
      <w:szCs w:val="14"/>
      <w:lang w:eastAsia="ru-RU"/>
    </w:rPr>
  </w:style>
  <w:style w:type="paragraph" w:customStyle="1" w:styleId="af">
    <w:name w:val="af"/>
    <w:basedOn w:val="a"/>
    <w:rsid w:val="00941D29"/>
    <w:pPr>
      <w:autoSpaceDE w:val="0"/>
      <w:autoSpaceDN w:val="0"/>
      <w:spacing w:after="0" w:line="240" w:lineRule="auto"/>
      <w:ind w:left="170"/>
      <w:jc w:val="both"/>
    </w:pPr>
    <w:rPr>
      <w:rFonts w:ascii="Times New Roman" w:eastAsiaTheme="minorEastAsia" w:hAnsi="Times New Roman" w:cs="Times New Roman"/>
      <w:i/>
      <w:iCs/>
      <w:color w:val="800080"/>
      <w:sz w:val="24"/>
      <w:szCs w:val="24"/>
      <w:lang w:eastAsia="ru-RU"/>
    </w:rPr>
  </w:style>
  <w:style w:type="paragraph" w:customStyle="1" w:styleId="af0">
    <w:name w:val="af0"/>
    <w:basedOn w:val="a"/>
    <w:rsid w:val="00941D29"/>
    <w:pPr>
      <w:autoSpaceDE w:val="0"/>
      <w:autoSpaceDN w:val="0"/>
      <w:spacing w:after="0" w:line="240" w:lineRule="auto"/>
      <w:ind w:left="170"/>
    </w:pPr>
    <w:rPr>
      <w:rFonts w:ascii="Times New Roman" w:eastAsiaTheme="minorEastAsia" w:hAnsi="Times New Roman" w:cs="Times New Roman"/>
      <w:i/>
      <w:iCs/>
      <w:color w:val="000080"/>
      <w:sz w:val="24"/>
      <w:szCs w:val="24"/>
      <w:lang w:eastAsia="ru-RU"/>
    </w:rPr>
  </w:style>
  <w:style w:type="paragraph" w:customStyle="1" w:styleId="af1">
    <w:name w:val="af1"/>
    <w:basedOn w:val="a"/>
    <w:rsid w:val="00941D29"/>
    <w:pPr>
      <w:autoSpaceDE w:val="0"/>
      <w:autoSpaceDN w:val="0"/>
      <w:spacing w:after="0" w:line="240" w:lineRule="auto"/>
      <w:jc w:val="both"/>
    </w:pPr>
    <w:rPr>
      <w:rFonts w:ascii="Courier New" w:eastAsiaTheme="minorEastAsia" w:hAnsi="Courier New" w:cs="Courier New"/>
      <w:color w:val="000000"/>
      <w:sz w:val="24"/>
      <w:szCs w:val="24"/>
      <w:lang w:eastAsia="ru-RU"/>
    </w:rPr>
  </w:style>
  <w:style w:type="paragraph" w:customStyle="1" w:styleId="af2">
    <w:name w:val="af2"/>
    <w:basedOn w:val="a"/>
    <w:rsid w:val="00941D29"/>
    <w:pPr>
      <w:autoSpaceDE w:val="0"/>
      <w:autoSpaceDN w:val="0"/>
      <w:spacing w:after="0" w:line="240" w:lineRule="auto"/>
      <w:ind w:left="140"/>
      <w:jc w:val="both"/>
    </w:pPr>
    <w:rPr>
      <w:rFonts w:ascii="Courier New" w:eastAsiaTheme="minorEastAsia" w:hAnsi="Courier New" w:cs="Courier New"/>
      <w:color w:val="000000"/>
      <w:sz w:val="24"/>
      <w:szCs w:val="24"/>
      <w:lang w:eastAsia="ru-RU"/>
    </w:rPr>
  </w:style>
  <w:style w:type="paragraph" w:customStyle="1" w:styleId="af3">
    <w:name w:val="af3"/>
    <w:basedOn w:val="a"/>
    <w:rsid w:val="00941D29"/>
    <w:pPr>
      <w:autoSpaceDE w:val="0"/>
      <w:autoSpaceDN w:val="0"/>
      <w:spacing w:after="0" w:line="240" w:lineRule="auto"/>
      <w:ind w:firstLine="284"/>
      <w:jc w:val="both"/>
    </w:pPr>
    <w:rPr>
      <w:rFonts w:ascii="Verdana" w:eastAsiaTheme="minorEastAsia" w:hAnsi="Verdana" w:cs="Times New Roman"/>
      <w:color w:val="000000"/>
      <w:sz w:val="18"/>
      <w:szCs w:val="18"/>
      <w:lang w:eastAsia="ru-RU"/>
    </w:rPr>
  </w:style>
  <w:style w:type="paragraph" w:customStyle="1" w:styleId="af4">
    <w:name w:val="af4"/>
    <w:basedOn w:val="a"/>
    <w:rsid w:val="00941D29"/>
    <w:pPr>
      <w:autoSpaceDE w:val="0"/>
      <w:autoSpaceDN w:val="0"/>
      <w:spacing w:after="0" w:line="240" w:lineRule="auto"/>
      <w:ind w:firstLine="284"/>
      <w:jc w:val="both"/>
    </w:pPr>
    <w:rPr>
      <w:rFonts w:ascii="Verdana" w:eastAsiaTheme="minorEastAsia" w:hAnsi="Verdana" w:cs="Times New Roman"/>
      <w:color w:val="000000"/>
      <w:sz w:val="18"/>
      <w:szCs w:val="18"/>
      <w:lang w:eastAsia="ru-RU"/>
    </w:rPr>
  </w:style>
  <w:style w:type="paragraph" w:customStyle="1" w:styleId="af5">
    <w:name w:val="af5"/>
    <w:basedOn w:val="a"/>
    <w:rsid w:val="00941D29"/>
    <w:pPr>
      <w:autoSpaceDE w:val="0"/>
      <w:autoSpaceDN w:val="0"/>
      <w:spacing w:after="0" w:line="240" w:lineRule="auto"/>
      <w:ind w:firstLine="284"/>
      <w:jc w:val="both"/>
    </w:pPr>
    <w:rPr>
      <w:rFonts w:ascii="Verdana" w:eastAsiaTheme="minorEastAsia" w:hAnsi="Verdana" w:cs="Times New Roman"/>
      <w:b/>
      <w:bCs/>
      <w:color w:val="000000"/>
      <w:sz w:val="18"/>
      <w:szCs w:val="18"/>
      <w:u w:val="single"/>
      <w:lang w:eastAsia="ru-RU"/>
    </w:rPr>
  </w:style>
  <w:style w:type="paragraph" w:customStyle="1" w:styleId="af6">
    <w:name w:val="af6"/>
    <w:basedOn w:val="a"/>
    <w:rsid w:val="00941D29"/>
    <w:pPr>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f7">
    <w:name w:val="af7"/>
    <w:basedOn w:val="a"/>
    <w:rsid w:val="00941D29"/>
    <w:pPr>
      <w:autoSpaceDE w:val="0"/>
      <w:autoSpaceDN w:val="0"/>
      <w:spacing w:after="0" w:line="240" w:lineRule="auto"/>
      <w:ind w:right="118"/>
      <w:jc w:val="both"/>
    </w:pPr>
    <w:rPr>
      <w:rFonts w:ascii="Times New Roman" w:eastAsiaTheme="minorEastAsia" w:hAnsi="Times New Roman" w:cs="Times New Roman"/>
      <w:color w:val="000000"/>
      <w:sz w:val="24"/>
      <w:szCs w:val="24"/>
      <w:lang w:eastAsia="ru-RU"/>
    </w:rPr>
  </w:style>
  <w:style w:type="paragraph" w:customStyle="1" w:styleId="af8">
    <w:name w:val="af8"/>
    <w:basedOn w:val="a"/>
    <w:rsid w:val="00941D29"/>
    <w:pPr>
      <w:autoSpaceDE w:val="0"/>
      <w:autoSpaceDN w:val="0"/>
      <w:spacing w:after="0" w:line="240" w:lineRule="auto"/>
      <w:ind w:left="170" w:right="170"/>
    </w:pPr>
    <w:rPr>
      <w:rFonts w:ascii="Times New Roman" w:eastAsiaTheme="minorEastAsia" w:hAnsi="Times New Roman" w:cs="Times New Roman"/>
      <w:color w:val="000000"/>
      <w:sz w:val="24"/>
      <w:szCs w:val="24"/>
      <w:lang w:eastAsia="ru-RU"/>
    </w:rPr>
  </w:style>
  <w:style w:type="character" w:customStyle="1" w:styleId="af9">
    <w:name w:val="af9"/>
    <w:basedOn w:val="a0"/>
    <w:rsid w:val="00941D29"/>
    <w:rPr>
      <w:rFonts w:ascii="Times New Roman" w:hAnsi="Times New Roman" w:cs="Times New Roman" w:hint="default"/>
      <w:color w:val="000000"/>
    </w:rPr>
  </w:style>
  <w:style w:type="character" w:customStyle="1" w:styleId="110">
    <w:name w:val="11"/>
    <w:basedOn w:val="a0"/>
    <w:rsid w:val="00941D29"/>
    <w:rPr>
      <w:rFonts w:ascii="Times New Roman" w:hAnsi="Times New Roman" w:cs="Times New Roman" w:hint="default"/>
      <w:color w:val="000000"/>
    </w:rPr>
  </w:style>
  <w:style w:type="character" w:customStyle="1" w:styleId="22">
    <w:name w:val="22"/>
    <w:basedOn w:val="a0"/>
    <w:rsid w:val="00941D29"/>
    <w:rPr>
      <w:rFonts w:ascii="Courier New" w:hAnsi="Courier New" w:cs="Courier New" w:hint="default"/>
      <w:color w:val="000000"/>
    </w:rPr>
  </w:style>
  <w:style w:type="character" w:customStyle="1" w:styleId="afa">
    <w:name w:val="afa"/>
    <w:basedOn w:val="a0"/>
    <w:rsid w:val="00941D29"/>
    <w:rPr>
      <w:color w:val="000000"/>
    </w:rPr>
  </w:style>
  <w:style w:type="character" w:customStyle="1" w:styleId="afb">
    <w:name w:val="afb"/>
    <w:basedOn w:val="a0"/>
    <w:rsid w:val="00941D29"/>
    <w:rPr>
      <w:rFonts w:ascii="Times New Roman" w:hAnsi="Times New Roman" w:cs="Times New Roman" w:hint="default"/>
      <w:color w:val="000000"/>
    </w:rPr>
  </w:style>
  <w:style w:type="character" w:customStyle="1" w:styleId="afc">
    <w:name w:val="afc"/>
    <w:basedOn w:val="a0"/>
    <w:rsid w:val="00941D29"/>
    <w:rPr>
      <w:rFonts w:ascii="Times New Roman" w:hAnsi="Times New Roman" w:cs="Times New Roman" w:hint="default"/>
      <w:b/>
      <w:bCs/>
      <w:color w:val="000000"/>
    </w:rPr>
  </w:style>
  <w:style w:type="character" w:customStyle="1" w:styleId="afd">
    <w:name w:val="afd"/>
    <w:basedOn w:val="a0"/>
    <w:rsid w:val="00941D29"/>
    <w:rPr>
      <w:color w:val="008000"/>
      <w:u w:val="single"/>
    </w:rPr>
  </w:style>
  <w:style w:type="character" w:customStyle="1" w:styleId="afe">
    <w:name w:val="afe"/>
    <w:basedOn w:val="a0"/>
    <w:rsid w:val="00941D29"/>
    <w:rPr>
      <w:b/>
      <w:bCs/>
      <w:color w:val="000080"/>
    </w:rPr>
  </w:style>
  <w:style w:type="character" w:customStyle="1" w:styleId="aff">
    <w:name w:val="aff"/>
    <w:basedOn w:val="a0"/>
    <w:rsid w:val="00941D29"/>
    <w:rPr>
      <w:color w:val="008000"/>
      <w:u w:val="single"/>
    </w:rPr>
  </w:style>
  <w:style w:type="character" w:customStyle="1" w:styleId="aff0">
    <w:name w:val="aff0"/>
    <w:basedOn w:val="a0"/>
    <w:rsid w:val="00941D29"/>
    <w:rPr>
      <w:strike/>
      <w:color w:val="808000"/>
    </w:rPr>
  </w:style>
  <w:style w:type="paragraph" w:styleId="aff1">
    <w:name w:val="header"/>
    <w:basedOn w:val="a"/>
    <w:link w:val="aff2"/>
    <w:uiPriority w:val="99"/>
    <w:unhideWhenUsed/>
    <w:rsid w:val="00941D29"/>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941D29"/>
  </w:style>
  <w:style w:type="paragraph" w:styleId="aff3">
    <w:name w:val="footer"/>
    <w:basedOn w:val="a"/>
    <w:link w:val="aff4"/>
    <w:uiPriority w:val="99"/>
    <w:unhideWhenUsed/>
    <w:rsid w:val="00941D29"/>
    <w:pPr>
      <w:tabs>
        <w:tab w:val="center" w:pos="4677"/>
        <w:tab w:val="right" w:pos="9355"/>
      </w:tabs>
      <w:spacing w:after="0" w:line="240" w:lineRule="auto"/>
    </w:pPr>
  </w:style>
  <w:style w:type="character" w:customStyle="1" w:styleId="aff4">
    <w:name w:val="Нижний колонтитул Знак"/>
    <w:basedOn w:val="a0"/>
    <w:link w:val="aff3"/>
    <w:uiPriority w:val="99"/>
    <w:rsid w:val="00941D29"/>
  </w:style>
  <w:style w:type="character" w:styleId="aff5">
    <w:name w:val="page number"/>
    <w:basedOn w:val="a0"/>
    <w:uiPriority w:val="99"/>
    <w:semiHidden/>
    <w:unhideWhenUsed/>
    <w:rsid w:val="00941D29"/>
  </w:style>
  <w:style w:type="paragraph" w:styleId="aff6">
    <w:name w:val="Balloon Text"/>
    <w:basedOn w:val="a"/>
    <w:link w:val="aff7"/>
    <w:uiPriority w:val="99"/>
    <w:semiHidden/>
    <w:unhideWhenUsed/>
    <w:rsid w:val="00694138"/>
    <w:pPr>
      <w:spacing w:after="0"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694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1D29"/>
    <w:pPr>
      <w:autoSpaceDE w:val="0"/>
      <w:autoSpaceDN w:val="0"/>
      <w:spacing w:before="120" w:after="120" w:line="240" w:lineRule="auto"/>
      <w:jc w:val="center"/>
      <w:outlineLvl w:val="0"/>
    </w:pPr>
    <w:rPr>
      <w:rFonts w:ascii="Times New Roman" w:eastAsiaTheme="minorEastAsia" w:hAnsi="Times New Roman" w:cs="Times New Roman"/>
      <w:b/>
      <w:bCs/>
      <w:color w:val="000000"/>
      <w:kern w:val="36"/>
      <w:sz w:val="24"/>
      <w:szCs w:val="24"/>
      <w:lang w:eastAsia="ru-RU"/>
    </w:rPr>
  </w:style>
  <w:style w:type="paragraph" w:styleId="2">
    <w:name w:val="heading 2"/>
    <w:basedOn w:val="a"/>
    <w:link w:val="20"/>
    <w:uiPriority w:val="9"/>
    <w:qFormat/>
    <w:rsid w:val="00941D29"/>
    <w:pPr>
      <w:keepNext/>
      <w:autoSpaceDE w:val="0"/>
      <w:autoSpaceDN w:val="0"/>
      <w:spacing w:before="120" w:after="120" w:line="240" w:lineRule="auto"/>
      <w:jc w:val="center"/>
      <w:outlineLvl w:val="1"/>
    </w:pPr>
    <w:rPr>
      <w:rFonts w:ascii="Times New Roman" w:eastAsiaTheme="minorEastAsia" w:hAnsi="Times New Roman" w:cs="Times New Roman"/>
      <w:b/>
      <w:bCs/>
      <w:color w:val="000000"/>
      <w:sz w:val="24"/>
      <w:szCs w:val="24"/>
      <w:lang w:eastAsia="ru-RU"/>
    </w:rPr>
  </w:style>
  <w:style w:type="paragraph" w:styleId="3">
    <w:name w:val="heading 3"/>
    <w:basedOn w:val="a"/>
    <w:link w:val="30"/>
    <w:uiPriority w:val="9"/>
    <w:qFormat/>
    <w:rsid w:val="00941D29"/>
    <w:pPr>
      <w:autoSpaceDE w:val="0"/>
      <w:autoSpaceDN w:val="0"/>
      <w:spacing w:before="120" w:after="120" w:line="240" w:lineRule="auto"/>
      <w:jc w:val="center"/>
      <w:outlineLvl w:val="2"/>
    </w:pPr>
    <w:rPr>
      <w:rFonts w:ascii="Times New Roman" w:eastAsiaTheme="minorEastAsia" w:hAnsi="Times New Roman" w:cs="Times New Roman"/>
      <w:b/>
      <w:bCs/>
      <w:color w:val="000000"/>
      <w:sz w:val="24"/>
      <w:szCs w:val="24"/>
      <w:lang w:eastAsia="ru-RU"/>
    </w:rPr>
  </w:style>
  <w:style w:type="paragraph" w:styleId="4">
    <w:name w:val="heading 4"/>
    <w:basedOn w:val="a"/>
    <w:link w:val="40"/>
    <w:uiPriority w:val="9"/>
    <w:qFormat/>
    <w:rsid w:val="00941D29"/>
    <w:pPr>
      <w:autoSpaceDE w:val="0"/>
      <w:autoSpaceDN w:val="0"/>
      <w:spacing w:before="120" w:after="120" w:line="240" w:lineRule="auto"/>
      <w:jc w:val="center"/>
      <w:outlineLvl w:val="3"/>
    </w:pPr>
    <w:rPr>
      <w:rFonts w:ascii="Times New Roman" w:eastAsiaTheme="minorEastAsia"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D29"/>
    <w:rPr>
      <w:rFonts w:ascii="Times New Roman" w:eastAsiaTheme="minorEastAsia" w:hAnsi="Times New Roman" w:cs="Times New Roman"/>
      <w:b/>
      <w:bCs/>
      <w:color w:val="000000"/>
      <w:kern w:val="36"/>
      <w:sz w:val="24"/>
      <w:szCs w:val="24"/>
      <w:lang w:eastAsia="ru-RU"/>
    </w:rPr>
  </w:style>
  <w:style w:type="character" w:customStyle="1" w:styleId="20">
    <w:name w:val="Заголовок 2 Знак"/>
    <w:basedOn w:val="a0"/>
    <w:link w:val="2"/>
    <w:uiPriority w:val="9"/>
    <w:rsid w:val="00941D29"/>
    <w:rPr>
      <w:rFonts w:ascii="Times New Roman" w:eastAsiaTheme="minorEastAsia" w:hAnsi="Times New Roman" w:cs="Times New Roman"/>
      <w:b/>
      <w:bCs/>
      <w:color w:val="000000"/>
      <w:sz w:val="24"/>
      <w:szCs w:val="24"/>
      <w:lang w:eastAsia="ru-RU"/>
    </w:rPr>
  </w:style>
  <w:style w:type="character" w:customStyle="1" w:styleId="30">
    <w:name w:val="Заголовок 3 Знак"/>
    <w:basedOn w:val="a0"/>
    <w:link w:val="3"/>
    <w:uiPriority w:val="9"/>
    <w:rsid w:val="00941D29"/>
    <w:rPr>
      <w:rFonts w:ascii="Times New Roman" w:eastAsiaTheme="minorEastAsia" w:hAnsi="Times New Roman" w:cs="Times New Roman"/>
      <w:b/>
      <w:bCs/>
      <w:color w:val="000000"/>
      <w:sz w:val="24"/>
      <w:szCs w:val="24"/>
      <w:lang w:eastAsia="ru-RU"/>
    </w:rPr>
  </w:style>
  <w:style w:type="character" w:customStyle="1" w:styleId="40">
    <w:name w:val="Заголовок 4 Знак"/>
    <w:basedOn w:val="a0"/>
    <w:link w:val="4"/>
    <w:uiPriority w:val="9"/>
    <w:rsid w:val="00941D29"/>
    <w:rPr>
      <w:rFonts w:ascii="Times New Roman" w:eastAsiaTheme="minorEastAsia" w:hAnsi="Times New Roman" w:cs="Times New Roman"/>
      <w:b/>
      <w:bCs/>
      <w:color w:val="000000"/>
      <w:sz w:val="24"/>
      <w:szCs w:val="24"/>
      <w:lang w:eastAsia="ru-RU"/>
    </w:rPr>
  </w:style>
  <w:style w:type="character" w:styleId="a3">
    <w:name w:val="Hyperlink"/>
    <w:basedOn w:val="a0"/>
    <w:uiPriority w:val="99"/>
    <w:semiHidden/>
    <w:unhideWhenUsed/>
    <w:rsid w:val="00941D29"/>
    <w:rPr>
      <w:rFonts w:ascii="Times New Roman" w:hAnsi="Times New Roman" w:cs="Times New Roman" w:hint="default"/>
      <w:color w:val="0000FF"/>
      <w:u w:val="single"/>
    </w:rPr>
  </w:style>
  <w:style w:type="character" w:styleId="a4">
    <w:name w:val="FollowedHyperlink"/>
    <w:basedOn w:val="a0"/>
    <w:uiPriority w:val="99"/>
    <w:semiHidden/>
    <w:unhideWhenUsed/>
    <w:rsid w:val="00941D29"/>
    <w:rPr>
      <w:rFonts w:ascii="Times New Roman" w:hAnsi="Times New Roman" w:cs="Times New Roman" w:hint="default"/>
      <w:color w:val="800080"/>
      <w:u w:val="single"/>
    </w:rPr>
  </w:style>
  <w:style w:type="paragraph" w:styleId="a5">
    <w:name w:val="caption"/>
    <w:basedOn w:val="a"/>
    <w:uiPriority w:val="35"/>
    <w:qFormat/>
    <w:rsid w:val="00941D29"/>
    <w:pPr>
      <w:autoSpaceDE w:val="0"/>
      <w:autoSpaceDN w:val="0"/>
      <w:spacing w:after="0" w:line="240" w:lineRule="auto"/>
      <w:ind w:firstLine="284"/>
      <w:jc w:val="both"/>
    </w:pPr>
    <w:rPr>
      <w:rFonts w:ascii="Times New Roman" w:eastAsiaTheme="minorEastAsia" w:hAnsi="Times New Roman" w:cs="Times New Roman"/>
      <w:b/>
      <w:bCs/>
      <w:color w:val="000000"/>
      <w:sz w:val="20"/>
      <w:szCs w:val="20"/>
      <w:lang w:eastAsia="ru-RU"/>
    </w:rPr>
  </w:style>
  <w:style w:type="paragraph" w:styleId="a6">
    <w:name w:val="Document Map"/>
    <w:basedOn w:val="a"/>
    <w:link w:val="a7"/>
    <w:uiPriority w:val="99"/>
    <w:semiHidden/>
    <w:unhideWhenUsed/>
    <w:rsid w:val="00941D29"/>
    <w:pPr>
      <w:shd w:val="clear" w:color="auto" w:fill="000080"/>
      <w:autoSpaceDE w:val="0"/>
      <w:autoSpaceDN w:val="0"/>
      <w:spacing w:after="0" w:line="240" w:lineRule="auto"/>
      <w:ind w:firstLine="284"/>
      <w:jc w:val="both"/>
    </w:pPr>
    <w:rPr>
      <w:rFonts w:ascii="Tahoma" w:eastAsiaTheme="minorEastAsia" w:hAnsi="Tahoma" w:cs="Tahoma"/>
      <w:color w:val="000000"/>
      <w:sz w:val="24"/>
      <w:szCs w:val="24"/>
      <w:lang w:eastAsia="ru-RU"/>
    </w:rPr>
  </w:style>
  <w:style w:type="character" w:customStyle="1" w:styleId="a7">
    <w:name w:val="Схема документа Знак"/>
    <w:basedOn w:val="a0"/>
    <w:link w:val="a6"/>
    <w:uiPriority w:val="99"/>
    <w:semiHidden/>
    <w:rsid w:val="00941D29"/>
    <w:rPr>
      <w:rFonts w:ascii="Tahoma" w:eastAsiaTheme="minorEastAsia" w:hAnsi="Tahoma" w:cs="Tahoma"/>
      <w:color w:val="000000"/>
      <w:sz w:val="24"/>
      <w:szCs w:val="24"/>
      <w:shd w:val="clear" w:color="auto" w:fill="000080"/>
      <w:lang w:eastAsia="ru-RU"/>
    </w:rPr>
  </w:style>
  <w:style w:type="paragraph" w:customStyle="1" w:styleId="a8">
    <w:name w:val="a"/>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00">
    <w:name w:val="a0"/>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21">
    <w:name w:val="2"/>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14">
    <w:name w:val="14"/>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a10">
    <w:name w:val="a1"/>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12">
    <w:name w:val="12"/>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times">
    <w:name w:val="times"/>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40">
    <w:name w:val="140"/>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a20">
    <w:name w:val="a2"/>
    <w:basedOn w:val="a"/>
    <w:rsid w:val="00941D29"/>
    <w:pPr>
      <w:autoSpaceDE w:val="0"/>
      <w:autoSpaceDN w:val="0"/>
      <w:spacing w:after="120" w:line="240" w:lineRule="auto"/>
      <w:ind w:firstLine="284"/>
      <w:jc w:val="both"/>
    </w:pPr>
    <w:rPr>
      <w:rFonts w:ascii="Times New Roman" w:eastAsiaTheme="minorEastAsia" w:hAnsi="Times New Roman" w:cs="Times New Roman"/>
      <w:color w:val="000000"/>
      <w:sz w:val="20"/>
      <w:szCs w:val="20"/>
      <w:lang w:eastAsia="ru-RU"/>
    </w:rPr>
  </w:style>
  <w:style w:type="paragraph" w:customStyle="1" w:styleId="times0">
    <w:name w:val="times0"/>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a30">
    <w:name w:val="a3"/>
    <w:basedOn w:val="a"/>
    <w:rsid w:val="00941D29"/>
    <w:pPr>
      <w:autoSpaceDE w:val="0"/>
      <w:autoSpaceDN w:val="0"/>
      <w:spacing w:after="120" w:line="240" w:lineRule="auto"/>
      <w:ind w:firstLine="284"/>
      <w:jc w:val="both"/>
    </w:pPr>
    <w:rPr>
      <w:rFonts w:ascii="Times New Roman" w:eastAsiaTheme="minorEastAsia" w:hAnsi="Times New Roman" w:cs="Times New Roman"/>
      <w:color w:val="000000"/>
      <w:sz w:val="20"/>
      <w:szCs w:val="20"/>
      <w:lang w:eastAsia="ru-RU"/>
    </w:rPr>
  </w:style>
  <w:style w:type="paragraph" w:customStyle="1" w:styleId="120">
    <w:name w:val="120"/>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40">
    <w:name w:val="a4"/>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200">
    <w:name w:val="20"/>
    <w:basedOn w:val="a"/>
    <w:rsid w:val="00941D29"/>
    <w:pPr>
      <w:autoSpaceDE w:val="0"/>
      <w:autoSpaceDN w:val="0"/>
      <w:spacing w:before="120" w:after="120" w:line="240" w:lineRule="auto"/>
      <w:jc w:val="center"/>
    </w:pPr>
    <w:rPr>
      <w:rFonts w:ascii="Times New Roman" w:eastAsiaTheme="minorEastAsia" w:hAnsi="Times New Roman" w:cs="Times New Roman"/>
      <w:color w:val="000000"/>
      <w:sz w:val="24"/>
      <w:szCs w:val="24"/>
      <w:lang w:eastAsia="ru-RU"/>
    </w:rPr>
  </w:style>
  <w:style w:type="paragraph" w:customStyle="1" w:styleId="20566">
    <w:name w:val="20566"/>
    <w:basedOn w:val="a"/>
    <w:rsid w:val="00941D29"/>
    <w:pPr>
      <w:autoSpaceDE w:val="0"/>
      <w:autoSpaceDN w:val="0"/>
      <w:spacing w:before="120" w:after="120" w:line="240" w:lineRule="auto"/>
      <w:jc w:val="center"/>
    </w:pPr>
    <w:rPr>
      <w:rFonts w:ascii="Times New Roman" w:eastAsiaTheme="minorEastAsia" w:hAnsi="Times New Roman" w:cs="Times New Roman"/>
      <w:color w:val="000000"/>
      <w:sz w:val="24"/>
      <w:szCs w:val="24"/>
      <w:lang w:eastAsia="ru-RU"/>
    </w:rPr>
  </w:style>
  <w:style w:type="paragraph" w:customStyle="1" w:styleId="121">
    <w:name w:val="121"/>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400">
    <w:name w:val="1400"/>
    <w:basedOn w:val="a"/>
    <w:rsid w:val="00941D29"/>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6">
    <w:name w:val="6"/>
    <w:basedOn w:val="a"/>
    <w:rsid w:val="00941D29"/>
    <w:pPr>
      <w:autoSpaceDE w:val="0"/>
      <w:autoSpaceDN w:val="0"/>
      <w:spacing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60">
    <w:name w:val="60"/>
    <w:basedOn w:val="a"/>
    <w:rsid w:val="00941D29"/>
    <w:pPr>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a50">
    <w:name w:val="a5"/>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tahoma-">
    <w:name w:val="tahoma-"/>
    <w:basedOn w:val="a"/>
    <w:rsid w:val="00941D29"/>
    <w:pPr>
      <w:shd w:val="clear" w:color="auto" w:fill="00FF00"/>
      <w:autoSpaceDE w:val="0"/>
      <w:autoSpaceDN w:val="0"/>
      <w:spacing w:after="0" w:line="240" w:lineRule="auto"/>
      <w:ind w:firstLine="284"/>
      <w:jc w:val="center"/>
    </w:pPr>
    <w:rPr>
      <w:rFonts w:ascii="Tahoma" w:eastAsiaTheme="minorEastAsia" w:hAnsi="Tahoma" w:cs="Tahoma"/>
      <w:color w:val="000000"/>
      <w:sz w:val="24"/>
      <w:szCs w:val="24"/>
      <w:lang w:eastAsia="ru-RU"/>
    </w:rPr>
  </w:style>
  <w:style w:type="paragraph" w:customStyle="1" w:styleId="tahoma050">
    <w:name w:val="tahoma050"/>
    <w:basedOn w:val="a"/>
    <w:rsid w:val="00941D29"/>
    <w:pPr>
      <w:shd w:val="clear" w:color="auto" w:fill="000080"/>
      <w:autoSpaceDE w:val="0"/>
      <w:autoSpaceDN w:val="0"/>
      <w:spacing w:after="0" w:line="240" w:lineRule="auto"/>
      <w:jc w:val="both"/>
    </w:pPr>
    <w:rPr>
      <w:rFonts w:ascii="Times New Roman" w:eastAsiaTheme="minorEastAsia" w:hAnsi="Times New Roman" w:cs="Times New Roman"/>
      <w:color w:val="000000"/>
      <w:sz w:val="24"/>
      <w:szCs w:val="24"/>
      <w:lang w:eastAsia="ru-RU"/>
    </w:rPr>
  </w:style>
  <w:style w:type="paragraph" w:customStyle="1" w:styleId="a60">
    <w:name w:val="a6"/>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tahoma0">
    <w:name w:val="tahoma0"/>
    <w:basedOn w:val="a"/>
    <w:rsid w:val="00941D29"/>
    <w:pPr>
      <w:shd w:val="clear" w:color="auto" w:fill="000080"/>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rial14125">
    <w:name w:val="arial14125"/>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a70">
    <w:name w:val="a7"/>
    <w:basedOn w:val="a"/>
    <w:rsid w:val="00941D29"/>
    <w:pPr>
      <w:autoSpaceDE w:val="0"/>
      <w:autoSpaceDN w:val="0"/>
      <w:spacing w:before="120" w:after="0" w:line="240" w:lineRule="auto"/>
      <w:ind w:firstLine="284"/>
      <w:jc w:val="both"/>
    </w:pPr>
    <w:rPr>
      <w:rFonts w:ascii="Times New Roman" w:eastAsiaTheme="minorEastAsia" w:hAnsi="Times New Roman" w:cs="Times New Roman"/>
      <w:b/>
      <w:bCs/>
      <w:color w:val="000000"/>
      <w:sz w:val="24"/>
      <w:szCs w:val="24"/>
      <w:lang w:eastAsia="ru-RU"/>
    </w:rPr>
  </w:style>
  <w:style w:type="paragraph" w:customStyle="1" w:styleId="consnormal0950">
    <w:name w:val="consnormal0950"/>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1">
    <w:name w:val="1"/>
    <w:basedOn w:val="a"/>
    <w:rsid w:val="00941D29"/>
    <w:pPr>
      <w:autoSpaceDE w:val="0"/>
      <w:autoSpaceDN w:val="0"/>
      <w:spacing w:before="120" w:after="0" w:line="240" w:lineRule="auto"/>
      <w:ind w:firstLine="284"/>
    </w:pPr>
    <w:rPr>
      <w:rFonts w:ascii="Times New Roman" w:eastAsiaTheme="minorEastAsia" w:hAnsi="Times New Roman" w:cs="Times New Roman"/>
      <w:b/>
      <w:bCs/>
      <w:color w:val="000000"/>
      <w:sz w:val="24"/>
      <w:szCs w:val="24"/>
      <w:lang w:eastAsia="ru-RU"/>
    </w:rPr>
  </w:style>
  <w:style w:type="paragraph" w:customStyle="1" w:styleId="a80">
    <w:name w:val="a8"/>
    <w:basedOn w:val="a"/>
    <w:rsid w:val="00941D29"/>
    <w:pPr>
      <w:autoSpaceDE w:val="0"/>
      <w:autoSpaceDN w:val="0"/>
      <w:spacing w:before="120" w:after="0" w:line="240" w:lineRule="auto"/>
      <w:ind w:firstLine="284"/>
    </w:pPr>
    <w:rPr>
      <w:rFonts w:ascii="Times New Roman" w:eastAsiaTheme="minorEastAsia" w:hAnsi="Times New Roman" w:cs="Times New Roman"/>
      <w:b/>
      <w:bCs/>
      <w:color w:val="000000"/>
      <w:sz w:val="24"/>
      <w:szCs w:val="24"/>
      <w:lang w:eastAsia="ru-RU"/>
    </w:rPr>
  </w:style>
  <w:style w:type="paragraph" w:customStyle="1" w:styleId="210">
    <w:name w:val="21"/>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consnormal09501">
    <w:name w:val="consnormal09501"/>
    <w:basedOn w:val="a"/>
    <w:rsid w:val="00941D29"/>
    <w:pPr>
      <w:autoSpaceDE w:val="0"/>
      <w:autoSpaceDN w:val="0"/>
      <w:spacing w:after="0" w:line="240" w:lineRule="auto"/>
      <w:ind w:firstLine="540"/>
      <w:jc w:val="both"/>
    </w:pPr>
    <w:rPr>
      <w:rFonts w:ascii="Times New Roman" w:eastAsiaTheme="minorEastAsia" w:hAnsi="Times New Roman" w:cs="Times New Roman"/>
      <w:color w:val="000000"/>
      <w:sz w:val="24"/>
      <w:szCs w:val="24"/>
      <w:lang w:eastAsia="ru-RU"/>
    </w:rPr>
  </w:style>
  <w:style w:type="paragraph" w:customStyle="1" w:styleId="consplusnormal095">
    <w:name w:val="consplusnormal095"/>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22">
    <w:name w:val="122"/>
    <w:basedOn w:val="a"/>
    <w:rsid w:val="00941D29"/>
    <w:pPr>
      <w:autoSpaceDE w:val="0"/>
      <w:autoSpaceDN w:val="0"/>
      <w:spacing w:after="120" w:line="240" w:lineRule="auto"/>
      <w:jc w:val="center"/>
    </w:pPr>
    <w:rPr>
      <w:rFonts w:ascii="Times New Roman" w:eastAsiaTheme="minorEastAsia" w:hAnsi="Times New Roman" w:cs="Times New Roman"/>
      <w:color w:val="000000"/>
      <w:sz w:val="24"/>
      <w:szCs w:val="24"/>
      <w:lang w:eastAsia="ru-RU"/>
    </w:rPr>
  </w:style>
  <w:style w:type="paragraph" w:customStyle="1" w:styleId="arial10127">
    <w:name w:val="arial10127"/>
    <w:basedOn w:val="a"/>
    <w:rsid w:val="00941D29"/>
    <w:pPr>
      <w:autoSpaceDE w:val="0"/>
      <w:autoSpaceDN w:val="0"/>
      <w:spacing w:after="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00">
    <w:name w:val="10"/>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a9">
    <w:name w:val="a9"/>
    <w:basedOn w:val="a"/>
    <w:rsid w:val="00941D29"/>
    <w:pPr>
      <w:keepNext/>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086">
    <w:name w:val="086"/>
    <w:basedOn w:val="a"/>
    <w:rsid w:val="00941D29"/>
    <w:pPr>
      <w:spacing w:after="0" w:line="240" w:lineRule="auto"/>
      <w:ind w:firstLine="284"/>
      <w:jc w:val="both"/>
    </w:pPr>
    <w:rPr>
      <w:rFonts w:ascii="Times New Roman" w:eastAsiaTheme="minorEastAsia" w:hAnsi="Times New Roman" w:cs="Times New Roman"/>
      <w:sz w:val="24"/>
      <w:szCs w:val="24"/>
      <w:lang w:eastAsia="ru-RU"/>
    </w:rPr>
  </w:style>
  <w:style w:type="paragraph" w:customStyle="1" w:styleId="1200">
    <w:name w:val="1200"/>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4000">
    <w:name w:val="14000"/>
    <w:basedOn w:val="a"/>
    <w:rsid w:val="00941D29"/>
    <w:pPr>
      <w:autoSpaceDE w:val="0"/>
      <w:autoSpaceDN w:val="0"/>
      <w:spacing w:after="0" w:line="240" w:lineRule="auto"/>
      <w:jc w:val="both"/>
    </w:pPr>
    <w:rPr>
      <w:rFonts w:ascii="Times New Roman" w:eastAsiaTheme="minorEastAsia" w:hAnsi="Times New Roman" w:cs="Times New Roman"/>
      <w:color w:val="000000"/>
      <w:sz w:val="28"/>
      <w:szCs w:val="28"/>
      <w:lang w:eastAsia="ru-RU"/>
    </w:rPr>
  </w:style>
  <w:style w:type="paragraph" w:customStyle="1" w:styleId="600">
    <w:name w:val="600"/>
    <w:basedOn w:val="a"/>
    <w:rsid w:val="00941D29"/>
    <w:pPr>
      <w:autoSpaceDE w:val="0"/>
      <w:autoSpaceDN w:val="0"/>
      <w:spacing w:before="120" w:after="0" w:line="240" w:lineRule="auto"/>
      <w:jc w:val="right"/>
    </w:pPr>
    <w:rPr>
      <w:rFonts w:ascii="Times New Roman" w:eastAsiaTheme="minorEastAsia" w:hAnsi="Times New Roman" w:cs="Times New Roman"/>
      <w:b/>
      <w:bCs/>
      <w:color w:val="000000"/>
      <w:sz w:val="24"/>
      <w:szCs w:val="24"/>
      <w:lang w:eastAsia="ru-RU"/>
    </w:rPr>
  </w:style>
  <w:style w:type="paragraph" w:customStyle="1" w:styleId="66">
    <w:name w:val="66"/>
    <w:basedOn w:val="a"/>
    <w:rsid w:val="00941D29"/>
    <w:pPr>
      <w:autoSpaceDE w:val="0"/>
      <w:autoSpaceDN w:val="0"/>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660">
    <w:name w:val="660"/>
    <w:basedOn w:val="a"/>
    <w:rsid w:val="00941D29"/>
    <w:pPr>
      <w:autoSpaceDE w:val="0"/>
      <w:autoSpaceDN w:val="0"/>
      <w:spacing w:before="120" w:after="120" w:line="240" w:lineRule="auto"/>
      <w:ind w:firstLine="284"/>
      <w:jc w:val="both"/>
    </w:pPr>
    <w:rPr>
      <w:rFonts w:ascii="Times New Roman" w:eastAsiaTheme="minorEastAsia" w:hAnsi="Times New Roman" w:cs="Times New Roman"/>
      <w:color w:val="000000"/>
      <w:sz w:val="24"/>
      <w:szCs w:val="24"/>
      <w:lang w:eastAsia="ru-RU"/>
    </w:rPr>
  </w:style>
  <w:style w:type="paragraph" w:customStyle="1" w:styleId="1206">
    <w:name w:val="1206"/>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406">
    <w:name w:val="1406"/>
    <w:basedOn w:val="a"/>
    <w:rsid w:val="00941D29"/>
    <w:pPr>
      <w:autoSpaceDE w:val="0"/>
      <w:autoSpaceDN w:val="0"/>
      <w:spacing w:after="120" w:line="240" w:lineRule="auto"/>
      <w:jc w:val="center"/>
    </w:pPr>
    <w:rPr>
      <w:rFonts w:ascii="Times New Roman" w:eastAsiaTheme="minorEastAsia" w:hAnsi="Times New Roman" w:cs="Times New Roman"/>
      <w:b/>
      <w:bCs/>
      <w:color w:val="000000"/>
      <w:sz w:val="28"/>
      <w:szCs w:val="28"/>
      <w:lang w:eastAsia="ru-RU"/>
    </w:rPr>
  </w:style>
  <w:style w:type="paragraph" w:customStyle="1" w:styleId="1460">
    <w:name w:val="1460"/>
    <w:basedOn w:val="a"/>
    <w:rsid w:val="00941D29"/>
    <w:pPr>
      <w:autoSpaceDE w:val="0"/>
      <w:autoSpaceDN w:val="0"/>
      <w:spacing w:before="120"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4001">
    <w:name w:val="14001"/>
    <w:basedOn w:val="a"/>
    <w:rsid w:val="00941D29"/>
    <w:pPr>
      <w:autoSpaceDE w:val="0"/>
      <w:autoSpaceDN w:val="0"/>
      <w:spacing w:after="0" w:line="240" w:lineRule="auto"/>
      <w:jc w:val="center"/>
    </w:pPr>
    <w:rPr>
      <w:rFonts w:ascii="Times New Roman" w:eastAsiaTheme="minorEastAsia" w:hAnsi="Times New Roman" w:cs="Times New Roman"/>
      <w:b/>
      <w:bCs/>
      <w:color w:val="000000"/>
      <w:sz w:val="28"/>
      <w:szCs w:val="28"/>
      <w:lang w:eastAsia="ru-RU"/>
    </w:rPr>
  </w:style>
  <w:style w:type="paragraph" w:customStyle="1" w:styleId="1266">
    <w:name w:val="1266"/>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2060">
    <w:name w:val="12060"/>
    <w:basedOn w:val="a"/>
    <w:rsid w:val="00941D29"/>
    <w:pPr>
      <w:autoSpaceDE w:val="0"/>
      <w:autoSpaceDN w:val="0"/>
      <w:spacing w:after="120" w:line="240" w:lineRule="auto"/>
      <w:jc w:val="center"/>
    </w:pPr>
    <w:rPr>
      <w:rFonts w:ascii="Times New Roman" w:eastAsiaTheme="minorEastAsia" w:hAnsi="Times New Roman" w:cs="Times New Roman"/>
      <w:color w:val="000000"/>
      <w:sz w:val="24"/>
      <w:szCs w:val="24"/>
      <w:lang w:eastAsia="ru-RU"/>
    </w:rPr>
  </w:style>
  <w:style w:type="paragraph" w:customStyle="1" w:styleId="12660">
    <w:name w:val="12660"/>
    <w:basedOn w:val="a"/>
    <w:rsid w:val="00941D29"/>
    <w:pPr>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12061">
    <w:name w:val="12061"/>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601">
    <w:name w:val="601"/>
    <w:basedOn w:val="a"/>
    <w:rsid w:val="00941D29"/>
    <w:pPr>
      <w:autoSpaceDE w:val="0"/>
      <w:autoSpaceDN w:val="0"/>
      <w:spacing w:before="120" w:after="0" w:line="240" w:lineRule="auto"/>
      <w:jc w:val="right"/>
    </w:pPr>
    <w:rPr>
      <w:rFonts w:ascii="Times New Roman" w:eastAsiaTheme="minorEastAsia" w:hAnsi="Times New Roman" w:cs="Times New Roman"/>
      <w:color w:val="000000"/>
      <w:sz w:val="24"/>
      <w:szCs w:val="24"/>
      <w:lang w:eastAsia="ru-RU"/>
    </w:rPr>
  </w:style>
  <w:style w:type="paragraph" w:customStyle="1" w:styleId="06">
    <w:name w:val="06"/>
    <w:basedOn w:val="a"/>
    <w:rsid w:val="00941D29"/>
    <w:pPr>
      <w:autoSpaceDE w:val="0"/>
      <w:autoSpaceDN w:val="0"/>
      <w:spacing w:after="120" w:line="240" w:lineRule="auto"/>
      <w:jc w:val="right"/>
    </w:pPr>
    <w:rPr>
      <w:rFonts w:ascii="Times New Roman" w:eastAsiaTheme="minorEastAsia" w:hAnsi="Times New Roman" w:cs="Times New Roman"/>
      <w:color w:val="000000"/>
      <w:sz w:val="24"/>
      <w:szCs w:val="24"/>
      <w:lang w:eastAsia="ru-RU"/>
    </w:rPr>
  </w:style>
  <w:style w:type="paragraph" w:customStyle="1" w:styleId="661">
    <w:name w:val="661"/>
    <w:basedOn w:val="a"/>
    <w:rsid w:val="00941D29"/>
    <w:pPr>
      <w:autoSpaceDE w:val="0"/>
      <w:autoSpaceDN w:val="0"/>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12062">
    <w:name w:val="12062"/>
    <w:basedOn w:val="a"/>
    <w:rsid w:val="00941D29"/>
    <w:pPr>
      <w:autoSpaceDE w:val="0"/>
      <w:autoSpaceDN w:val="0"/>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aa">
    <w:name w:val="aa"/>
    <w:basedOn w:val="a"/>
    <w:rsid w:val="00941D29"/>
    <w:pPr>
      <w:autoSpaceDE w:val="0"/>
      <w:autoSpaceDN w:val="0"/>
      <w:spacing w:before="120" w:after="0" w:line="240" w:lineRule="auto"/>
      <w:ind w:firstLine="284"/>
    </w:pPr>
    <w:rPr>
      <w:rFonts w:ascii="Times New Roman" w:eastAsiaTheme="minorEastAsia" w:hAnsi="Times New Roman" w:cs="Times New Roman"/>
      <w:b/>
      <w:bCs/>
      <w:color w:val="000000"/>
      <w:sz w:val="24"/>
      <w:szCs w:val="24"/>
      <w:lang w:eastAsia="ru-RU"/>
    </w:rPr>
  </w:style>
  <w:style w:type="paragraph" w:customStyle="1" w:styleId="ab">
    <w:name w:val="ab"/>
    <w:basedOn w:val="a"/>
    <w:rsid w:val="00941D29"/>
    <w:pPr>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c">
    <w:name w:val="ac"/>
    <w:basedOn w:val="a"/>
    <w:rsid w:val="00941D29"/>
    <w:pPr>
      <w:autoSpaceDE w:val="0"/>
      <w:autoSpaceDN w:val="0"/>
      <w:spacing w:after="0" w:line="240" w:lineRule="auto"/>
    </w:pPr>
    <w:rPr>
      <w:rFonts w:ascii="Times New Roman" w:eastAsiaTheme="minorEastAsia" w:hAnsi="Times New Roman" w:cs="Times New Roman"/>
      <w:color w:val="000000"/>
      <w:sz w:val="14"/>
      <w:szCs w:val="14"/>
      <w:lang w:eastAsia="ru-RU"/>
    </w:rPr>
  </w:style>
  <w:style w:type="paragraph" w:customStyle="1" w:styleId="ad">
    <w:name w:val="ad"/>
    <w:basedOn w:val="a"/>
    <w:rsid w:val="00941D29"/>
    <w:pPr>
      <w:autoSpaceDE w:val="0"/>
      <w:autoSpaceDN w:val="0"/>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ae">
    <w:name w:val="ae"/>
    <w:basedOn w:val="a"/>
    <w:rsid w:val="00941D29"/>
    <w:pPr>
      <w:autoSpaceDE w:val="0"/>
      <w:autoSpaceDN w:val="0"/>
      <w:spacing w:after="0" w:line="240" w:lineRule="auto"/>
      <w:jc w:val="right"/>
    </w:pPr>
    <w:rPr>
      <w:rFonts w:ascii="Times New Roman" w:eastAsiaTheme="minorEastAsia" w:hAnsi="Times New Roman" w:cs="Times New Roman"/>
      <w:color w:val="000000"/>
      <w:sz w:val="14"/>
      <w:szCs w:val="14"/>
      <w:lang w:eastAsia="ru-RU"/>
    </w:rPr>
  </w:style>
  <w:style w:type="paragraph" w:customStyle="1" w:styleId="af">
    <w:name w:val="af"/>
    <w:basedOn w:val="a"/>
    <w:rsid w:val="00941D29"/>
    <w:pPr>
      <w:autoSpaceDE w:val="0"/>
      <w:autoSpaceDN w:val="0"/>
      <w:spacing w:after="0" w:line="240" w:lineRule="auto"/>
      <w:ind w:left="170"/>
      <w:jc w:val="both"/>
    </w:pPr>
    <w:rPr>
      <w:rFonts w:ascii="Times New Roman" w:eastAsiaTheme="minorEastAsia" w:hAnsi="Times New Roman" w:cs="Times New Roman"/>
      <w:i/>
      <w:iCs/>
      <w:color w:val="800080"/>
      <w:sz w:val="24"/>
      <w:szCs w:val="24"/>
      <w:lang w:eastAsia="ru-RU"/>
    </w:rPr>
  </w:style>
  <w:style w:type="paragraph" w:customStyle="1" w:styleId="af0">
    <w:name w:val="af0"/>
    <w:basedOn w:val="a"/>
    <w:rsid w:val="00941D29"/>
    <w:pPr>
      <w:autoSpaceDE w:val="0"/>
      <w:autoSpaceDN w:val="0"/>
      <w:spacing w:after="0" w:line="240" w:lineRule="auto"/>
      <w:ind w:left="170"/>
    </w:pPr>
    <w:rPr>
      <w:rFonts w:ascii="Times New Roman" w:eastAsiaTheme="minorEastAsia" w:hAnsi="Times New Roman" w:cs="Times New Roman"/>
      <w:i/>
      <w:iCs/>
      <w:color w:val="000080"/>
      <w:sz w:val="24"/>
      <w:szCs w:val="24"/>
      <w:lang w:eastAsia="ru-RU"/>
    </w:rPr>
  </w:style>
  <w:style w:type="paragraph" w:customStyle="1" w:styleId="af1">
    <w:name w:val="af1"/>
    <w:basedOn w:val="a"/>
    <w:rsid w:val="00941D29"/>
    <w:pPr>
      <w:autoSpaceDE w:val="0"/>
      <w:autoSpaceDN w:val="0"/>
      <w:spacing w:after="0" w:line="240" w:lineRule="auto"/>
      <w:jc w:val="both"/>
    </w:pPr>
    <w:rPr>
      <w:rFonts w:ascii="Courier New" w:eastAsiaTheme="minorEastAsia" w:hAnsi="Courier New" w:cs="Courier New"/>
      <w:color w:val="000000"/>
      <w:sz w:val="24"/>
      <w:szCs w:val="24"/>
      <w:lang w:eastAsia="ru-RU"/>
    </w:rPr>
  </w:style>
  <w:style w:type="paragraph" w:customStyle="1" w:styleId="af2">
    <w:name w:val="af2"/>
    <w:basedOn w:val="a"/>
    <w:rsid w:val="00941D29"/>
    <w:pPr>
      <w:autoSpaceDE w:val="0"/>
      <w:autoSpaceDN w:val="0"/>
      <w:spacing w:after="0" w:line="240" w:lineRule="auto"/>
      <w:ind w:left="140"/>
      <w:jc w:val="both"/>
    </w:pPr>
    <w:rPr>
      <w:rFonts w:ascii="Courier New" w:eastAsiaTheme="minorEastAsia" w:hAnsi="Courier New" w:cs="Courier New"/>
      <w:color w:val="000000"/>
      <w:sz w:val="24"/>
      <w:szCs w:val="24"/>
      <w:lang w:eastAsia="ru-RU"/>
    </w:rPr>
  </w:style>
  <w:style w:type="paragraph" w:customStyle="1" w:styleId="af3">
    <w:name w:val="af3"/>
    <w:basedOn w:val="a"/>
    <w:rsid w:val="00941D29"/>
    <w:pPr>
      <w:autoSpaceDE w:val="0"/>
      <w:autoSpaceDN w:val="0"/>
      <w:spacing w:after="0" w:line="240" w:lineRule="auto"/>
      <w:ind w:firstLine="284"/>
      <w:jc w:val="both"/>
    </w:pPr>
    <w:rPr>
      <w:rFonts w:ascii="Verdana" w:eastAsiaTheme="minorEastAsia" w:hAnsi="Verdana" w:cs="Times New Roman"/>
      <w:color w:val="000000"/>
      <w:sz w:val="18"/>
      <w:szCs w:val="18"/>
      <w:lang w:eastAsia="ru-RU"/>
    </w:rPr>
  </w:style>
  <w:style w:type="paragraph" w:customStyle="1" w:styleId="af4">
    <w:name w:val="af4"/>
    <w:basedOn w:val="a"/>
    <w:rsid w:val="00941D29"/>
    <w:pPr>
      <w:autoSpaceDE w:val="0"/>
      <w:autoSpaceDN w:val="0"/>
      <w:spacing w:after="0" w:line="240" w:lineRule="auto"/>
      <w:ind w:firstLine="284"/>
      <w:jc w:val="both"/>
    </w:pPr>
    <w:rPr>
      <w:rFonts w:ascii="Verdana" w:eastAsiaTheme="minorEastAsia" w:hAnsi="Verdana" w:cs="Times New Roman"/>
      <w:color w:val="000000"/>
      <w:sz w:val="18"/>
      <w:szCs w:val="18"/>
      <w:lang w:eastAsia="ru-RU"/>
    </w:rPr>
  </w:style>
  <w:style w:type="paragraph" w:customStyle="1" w:styleId="af5">
    <w:name w:val="af5"/>
    <w:basedOn w:val="a"/>
    <w:rsid w:val="00941D29"/>
    <w:pPr>
      <w:autoSpaceDE w:val="0"/>
      <w:autoSpaceDN w:val="0"/>
      <w:spacing w:after="0" w:line="240" w:lineRule="auto"/>
      <w:ind w:firstLine="284"/>
      <w:jc w:val="both"/>
    </w:pPr>
    <w:rPr>
      <w:rFonts w:ascii="Verdana" w:eastAsiaTheme="minorEastAsia" w:hAnsi="Verdana" w:cs="Times New Roman"/>
      <w:b/>
      <w:bCs/>
      <w:color w:val="000000"/>
      <w:sz w:val="18"/>
      <w:szCs w:val="18"/>
      <w:u w:val="single"/>
      <w:lang w:eastAsia="ru-RU"/>
    </w:rPr>
  </w:style>
  <w:style w:type="paragraph" w:customStyle="1" w:styleId="af6">
    <w:name w:val="af6"/>
    <w:basedOn w:val="a"/>
    <w:rsid w:val="00941D29"/>
    <w:pPr>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af7">
    <w:name w:val="af7"/>
    <w:basedOn w:val="a"/>
    <w:rsid w:val="00941D29"/>
    <w:pPr>
      <w:autoSpaceDE w:val="0"/>
      <w:autoSpaceDN w:val="0"/>
      <w:spacing w:after="0" w:line="240" w:lineRule="auto"/>
      <w:ind w:right="118"/>
      <w:jc w:val="both"/>
    </w:pPr>
    <w:rPr>
      <w:rFonts w:ascii="Times New Roman" w:eastAsiaTheme="minorEastAsia" w:hAnsi="Times New Roman" w:cs="Times New Roman"/>
      <w:color w:val="000000"/>
      <w:sz w:val="24"/>
      <w:szCs w:val="24"/>
      <w:lang w:eastAsia="ru-RU"/>
    </w:rPr>
  </w:style>
  <w:style w:type="paragraph" w:customStyle="1" w:styleId="af8">
    <w:name w:val="af8"/>
    <w:basedOn w:val="a"/>
    <w:rsid w:val="00941D29"/>
    <w:pPr>
      <w:autoSpaceDE w:val="0"/>
      <w:autoSpaceDN w:val="0"/>
      <w:spacing w:after="0" w:line="240" w:lineRule="auto"/>
      <w:ind w:left="170" w:right="170"/>
    </w:pPr>
    <w:rPr>
      <w:rFonts w:ascii="Times New Roman" w:eastAsiaTheme="minorEastAsia" w:hAnsi="Times New Roman" w:cs="Times New Roman"/>
      <w:color w:val="000000"/>
      <w:sz w:val="24"/>
      <w:szCs w:val="24"/>
      <w:lang w:eastAsia="ru-RU"/>
    </w:rPr>
  </w:style>
  <w:style w:type="character" w:customStyle="1" w:styleId="af9">
    <w:name w:val="af9"/>
    <w:basedOn w:val="a0"/>
    <w:rsid w:val="00941D29"/>
    <w:rPr>
      <w:rFonts w:ascii="Times New Roman" w:hAnsi="Times New Roman" w:cs="Times New Roman" w:hint="default"/>
      <w:color w:val="000000"/>
    </w:rPr>
  </w:style>
  <w:style w:type="character" w:customStyle="1" w:styleId="110">
    <w:name w:val="11"/>
    <w:basedOn w:val="a0"/>
    <w:rsid w:val="00941D29"/>
    <w:rPr>
      <w:rFonts w:ascii="Times New Roman" w:hAnsi="Times New Roman" w:cs="Times New Roman" w:hint="default"/>
      <w:color w:val="000000"/>
    </w:rPr>
  </w:style>
  <w:style w:type="character" w:customStyle="1" w:styleId="22">
    <w:name w:val="22"/>
    <w:basedOn w:val="a0"/>
    <w:rsid w:val="00941D29"/>
    <w:rPr>
      <w:rFonts w:ascii="Courier New" w:hAnsi="Courier New" w:cs="Courier New" w:hint="default"/>
      <w:color w:val="000000"/>
    </w:rPr>
  </w:style>
  <w:style w:type="character" w:customStyle="1" w:styleId="afa">
    <w:name w:val="afa"/>
    <w:basedOn w:val="a0"/>
    <w:rsid w:val="00941D29"/>
    <w:rPr>
      <w:color w:val="000000"/>
    </w:rPr>
  </w:style>
  <w:style w:type="character" w:customStyle="1" w:styleId="afb">
    <w:name w:val="afb"/>
    <w:basedOn w:val="a0"/>
    <w:rsid w:val="00941D29"/>
    <w:rPr>
      <w:rFonts w:ascii="Times New Roman" w:hAnsi="Times New Roman" w:cs="Times New Roman" w:hint="default"/>
      <w:color w:val="000000"/>
    </w:rPr>
  </w:style>
  <w:style w:type="character" w:customStyle="1" w:styleId="afc">
    <w:name w:val="afc"/>
    <w:basedOn w:val="a0"/>
    <w:rsid w:val="00941D29"/>
    <w:rPr>
      <w:rFonts w:ascii="Times New Roman" w:hAnsi="Times New Roman" w:cs="Times New Roman" w:hint="default"/>
      <w:b/>
      <w:bCs/>
      <w:color w:val="000000"/>
    </w:rPr>
  </w:style>
  <w:style w:type="character" w:customStyle="1" w:styleId="afd">
    <w:name w:val="afd"/>
    <w:basedOn w:val="a0"/>
    <w:rsid w:val="00941D29"/>
    <w:rPr>
      <w:color w:val="008000"/>
      <w:u w:val="single"/>
    </w:rPr>
  </w:style>
  <w:style w:type="character" w:customStyle="1" w:styleId="afe">
    <w:name w:val="afe"/>
    <w:basedOn w:val="a0"/>
    <w:rsid w:val="00941D29"/>
    <w:rPr>
      <w:b/>
      <w:bCs/>
      <w:color w:val="000080"/>
    </w:rPr>
  </w:style>
  <w:style w:type="character" w:customStyle="1" w:styleId="aff">
    <w:name w:val="aff"/>
    <w:basedOn w:val="a0"/>
    <w:rsid w:val="00941D29"/>
    <w:rPr>
      <w:color w:val="008000"/>
      <w:u w:val="single"/>
    </w:rPr>
  </w:style>
  <w:style w:type="character" w:customStyle="1" w:styleId="aff0">
    <w:name w:val="aff0"/>
    <w:basedOn w:val="a0"/>
    <w:rsid w:val="00941D29"/>
    <w:rPr>
      <w:strike/>
      <w:color w:val="808000"/>
    </w:rPr>
  </w:style>
  <w:style w:type="paragraph" w:styleId="aff1">
    <w:name w:val="header"/>
    <w:basedOn w:val="a"/>
    <w:link w:val="aff2"/>
    <w:uiPriority w:val="99"/>
    <w:unhideWhenUsed/>
    <w:rsid w:val="00941D29"/>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941D29"/>
  </w:style>
  <w:style w:type="paragraph" w:styleId="aff3">
    <w:name w:val="footer"/>
    <w:basedOn w:val="a"/>
    <w:link w:val="aff4"/>
    <w:uiPriority w:val="99"/>
    <w:unhideWhenUsed/>
    <w:rsid w:val="00941D29"/>
    <w:pPr>
      <w:tabs>
        <w:tab w:val="center" w:pos="4677"/>
        <w:tab w:val="right" w:pos="9355"/>
      </w:tabs>
      <w:spacing w:after="0" w:line="240" w:lineRule="auto"/>
    </w:pPr>
  </w:style>
  <w:style w:type="character" w:customStyle="1" w:styleId="aff4">
    <w:name w:val="Нижний колонтитул Знак"/>
    <w:basedOn w:val="a0"/>
    <w:link w:val="aff3"/>
    <w:uiPriority w:val="99"/>
    <w:rsid w:val="00941D29"/>
  </w:style>
  <w:style w:type="character" w:styleId="aff5">
    <w:name w:val="page number"/>
    <w:basedOn w:val="a0"/>
    <w:uiPriority w:val="99"/>
    <w:semiHidden/>
    <w:unhideWhenUsed/>
    <w:rsid w:val="00941D29"/>
  </w:style>
  <w:style w:type="paragraph" w:styleId="aff6">
    <w:name w:val="Balloon Text"/>
    <w:basedOn w:val="a"/>
    <w:link w:val="aff7"/>
    <w:uiPriority w:val="99"/>
    <w:semiHidden/>
    <w:unhideWhenUsed/>
    <w:rsid w:val="00694138"/>
    <w:pPr>
      <w:spacing w:after="0"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694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11243</Words>
  <Characters>64089</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I. Общие положения</vt:lpstr>
      <vt:lpstr>II. Подготовка к проведению проверок при осуществлении государственного строител</vt:lpstr>
      <vt:lpstr>III. Порядок проведения проверок при осуществлении государственного строительног</vt:lpstr>
      <vt:lpstr>IV. Особенности проведения итоговой проверки при осуществлении государственного </vt:lpstr>
      <vt:lpstr>V. Порядок выдачи заключений о соответствии построенных, реконструированных, отр</vt:lpstr>
    </vt:vector>
  </TitlesOfParts>
  <Company>Microsoft Corporation</Company>
  <LinksUpToDate>false</LinksUpToDate>
  <CharactersWithSpaces>75182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 Сергей Александрович</dc:creator>
  <cp:lastModifiedBy>ФИЛИН</cp:lastModifiedBy>
  <cp:revision>3</cp:revision>
  <dcterms:created xsi:type="dcterms:W3CDTF">2015-03-23T11:13:00Z</dcterms:created>
  <dcterms:modified xsi:type="dcterms:W3CDTF">2015-03-23T12:18:00Z</dcterms:modified>
</cp:coreProperties>
</file>