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5" w:rsidRDefault="003F5CB5" w:rsidP="003F5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Edge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Computing</w:t>
      </w:r>
      <w:proofErr w:type="spellEnd"/>
    </w:p>
    <w:p w:rsidR="003F5CB5" w:rsidRDefault="003F5CB5" w:rsidP="003F5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— ясные перспективы туманных вычислений</w:t>
      </w:r>
    </w:p>
    <w:p w:rsidR="003F5CB5" w:rsidRPr="003F5CB5" w:rsidRDefault="003F5CB5" w:rsidP="003F5CB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апреля 2018 г.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r w:rsidRPr="003F5CB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Шарапов Денис 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2F7F7C7" wp14:editId="4DE9409E">
            <wp:simplePos x="0" y="0"/>
            <wp:positionH relativeFrom="column">
              <wp:posOffset>-34290</wp:posOffset>
            </wp:positionH>
            <wp:positionV relativeFrom="line">
              <wp:posOffset>78740</wp:posOffset>
            </wp:positionV>
            <wp:extent cx="950595" cy="1263650"/>
            <wp:effectExtent l="133350" t="114300" r="154305" b="165100"/>
            <wp:wrapSquare wrapText="bothSides"/>
            <wp:docPr id="1" name="Рисунок 1" descr="http://www.alldc.ru/files/p5830/20185223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dc.ru/files/p5830/20185223_1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8" t="8940" r="26159" b="26490"/>
                    <a:stretch/>
                  </pic:blipFill>
                  <pic:spPr bwMode="auto">
                    <a:xfrm>
                      <a:off x="0" y="0"/>
                      <a:ext cx="950595" cy="1263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Лавинообразный рост объемов контента и недостаточная скорость развития облачной и транспортной инфраструктуры, заставляют рынок искать альтернативные способы работы с данными. В связи с этим на рынке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ЦОДов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чаще заходит речь о так называемых граничных вычислениях, или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Computing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 возможностях и перспективах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рассказал Денис Шарапов, менеджер по развитию направления «Модульные центры обработки данных» подразделения IT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Division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Schneider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Electric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Сейчас на рынке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ЦОДов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 чаще говорят об 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Computing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 чем это связано?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новый виток технологического развития вычислений. Совсем недавно мы наблюдали старт миграции распределенных вычислений в облака, которые были нужны для оптимизации вычислительных ресурсов и их стоимости. Сегодня настолько же популярным трендом становится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 есть граничные, по-иному периферийные или туманные вычисления (все это синонимы).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10 лет назад объемы передаваемых и перерабатываемых ИТ-данных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существенно меньше и такого ажиотажа не было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 количество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транслируемого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контента лавинообразно растет. Сегодня появляется больше данных, приложений и пользователей, которые требуют колоссальной пропускной способности канала. И мы начинаем сталкиваться с его дефицитом.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облачные сервисы не могут решить эти проблемы?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масса приложений, которые лишь теоретически могут быть перенесены в облако, но на практике специфика их работы не позволяет этого сделать. Это может быть корпоративное или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ПО, которое регулируется специальными нормами безопасности, а также приложения требовательные к задержкам. В этих ситуациях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технологический компромисс, который позволяет оптимизировать вопросы передачи, хранения, резервирования данных, совмещения сервисов, ведения отчетности и так далее.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Развертывание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исключает присутствия облака. Возможен вынос части процессов за пределы предприятия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коммерческий ЦОД или к операторам облачных сервисов. Так мы сможем сэкономить бюджет, снизив стоимость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инфраструктуры, размещаемой на площадке. При этом самые ценные, “сакральные”, критически важные для бизнеса процессы остаются в стенах пользователя. Иными словами — гибридная архитектура, золотая середина, симбиоз, который сегодня реализуется при помощи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чем основные преимущества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преимущество — это и есть возможность компромисса, когда на площадке остается самое необходимое, а не критические процессы дистанцируются в облако или коммерческие площадки. И вместо того, чтобы развертывать на площадке ЦОД, занимающий 10, 20, 30 или 100500 стоек, достаточно будет развернуть, например, три. Как я уже говорил, все некритические сервисы и данные выносятся на 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аутсорс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достоинство — это резервирование данных. Таким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снижается зависимость от пропускной способности и надежности канала, появляется дополнительная отказоустойчивость при сбоях или повышении нагрузки. Снижается чувствительность к DDOS-атакам,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етированным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 какой-то ресурс.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у предприятия несколько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Edge-хабов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возможна схема с распределением, когда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«общаться» между собой. Такая диверсификация канала помогает повысить отказоустойчивость вычислительного комплекса. Отказ или перегрузка одного из узлов не приведет к последствиям для всего функционала предприятия. В худшем случае снизится производительность.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многие начинают задумываться об 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речь захо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 о промышленности и бизнесе?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 уместно сказать, что попытки сэкономить благодаря большим облакам не везде удались. Часто низкая надежность канала напрямую влияла на работоспособность предприятий. Облака разрабатывались для популярных сервисов — почта, базы данных, социальные сети и пр., где требования к задержкам не критичны. Для бизнеса и промышленности задержки, напротив, являются определяющим критерием при выборе архитектуры вычислительного комплекса. Присутствие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компромиссный вариант между распределенным вычислением и облаком.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сути</w:t>
      </w:r>
      <w:proofErr w:type="gram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 говорите о том, что у нас есть тренд, когда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ЦОДы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идут к потребителю. Не является ли это каким-то откатом назад с точки зрения технологии?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Скорее это некоторая форма эволюции.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любом случае присутствует на территории заказчика, заказчик им владеет и, соответственно, самостоятельно эксплуатирует, но эти затраты существенно ниже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прежних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уже перечисленные преимущества очевидны.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 есть заказчик опять создает себе ЦОД. 5–10 лет назад мы говорили: «Заказчик, вам не нужны свои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ЦОДы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давайте все в облако», а сейчас мы видим тенденцию с поворотом на 180 градусов?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совсем. Новые технологии позволяют предприятиям увеличивать производство, сохраняя прежнее количество рабочих мест. До этого какое-то количество рабочих мест приходилось на N-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стоек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оборудованием на месте. С использованием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количество существенно снижается, иногда в десятки раз.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ЦОД действительно остается на площадке для критических сервисов и данных, но в более компактном виде. А в облако делегируются некритичные сервисы. Объем вычислений на площадке снижается за счет облака, а критические сервисы находятся в непосредственной близости и доступе. Минимизируются издержки по использованию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ЦОДа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кроме того, появляются свои плюсы в виде резервирования и оптимизации объема передаваемых данных.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Мы не столкнемся через несколько лет с ситуацией, когда люди скажут: «Зачем нам облака? У нас есть свои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ЦОДы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 давайте мы будем дальше продолжать развивать внутреннюю инфраструктуру, раз она более надежная, близка к конечному пользователю»?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Считаю это маловероятным. Мы все уже являемся частью интернета. Эволюция многих промышленных комплексов, оборудования идет от закрытых протоколов в сторону IP. Растет скорость передачи данных,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становится лучше и быстрее.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вынужденной необходимостью для того, чтобы пережить период недостаточно развитой транспортной инфраструктуры и инфраструктуры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ЦОДов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будет актуален до тех пор, пока скорость роста этих инфраструктур недостаточна в сравнении с ростом объемов контента. Например, с внедрением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IoT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распространением сервисов трансляции потокового видео, нагрузка на сеть многократно возросла.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вашим словам, развитие </w:t>
      </w:r>
      <w:proofErr w:type="gram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интернет-сервисов</w:t>
      </w:r>
      <w:proofErr w:type="gram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стимулирует развитие локальных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ЦОДов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 возвращает их актуальность, которую так долго пытались похоронить пропагандисты облачных вычислений. Все верно?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 Недавно я объяснял на примере отдела в 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компании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нужен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компания небольшая, буквально из нескольких рабочих мест, то они могут договориться в рамках локальной сети и работать без вмешательства третьей стороны. Если появляется менеджер, который обеспечивает внешнее управление, — это облако. Ему транслируют результаты своей работы, при этом ему не очень интересно вдаваться в детали.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 если речь о крупной корпорации, где есть топ-менеджер отделы, службы, департаменты, которые необходимо координировать на месте, возникает необходимость в локальном лидере 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проекта. Этот специалист и есть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осуществляет коммуникацию сотрудников, решает тактические вопросы, транслирует стратегию, которая уже связывает воедино несколько отделов.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пример может быть справедлив для общего понимания принципа, но для какой-то отрасли картина будет отличаться. Чтобы понять, как задействовать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изучаем задачи каждого заказчика, выясняем специфику его бизнеса, оцениваем целесообразность внедрения каких-либо решений.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каком состоянии, какие перспективы развития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 России, что сейчас происходит в нашей стране?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есть, и большие. Хотя бы в силу главной особенности нашей страны — она самая большая в мире. При таких масштабах технология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Computing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высоко востребована, особенно для удаленных регионов. Также она станет актуальна из-за большой диспропорции по плотности населения и размещения индустриальных комплексов.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транспортных сетей сконцентрирована в ЦФО, а предприятия, находящиеся на в других регионах, нуждаются в периферийных вычислениях. Поэтому в ближайшее время перспективы у 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Computing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безоблачны.</w:t>
      </w:r>
    </w:p>
    <w:p w:rsid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предлагает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Schneider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Electric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 направлении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Computing</w:t>
      </w:r>
      <w:proofErr w:type="spellEnd"/>
      <w:r w:rsidRPr="003F5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 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Schneider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Electric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комплексы инженерной инфраструктуры, которые предназначены для обеспечения развертывания и безотказного выполнения граничных вычислений.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нас выделена линейка так называемых микро-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ЦОДов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несколько моделей серии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Bunker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также предлагаются решения высокой заводской готовности в контейнерном корпусном исполнении.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Небольшой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абсолютно спокойно умещаться в одно стойко-место, не занимать много пространства. Более того, эти устройства совершенно неприхотливы. Например, при помощи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SmartBunker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CX можно легко развернуть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офисном пространстве. Само устройство легко адаптируется под любой офисный интерьер. Кроме того, шумовые характеристики позволяют размещать его в помещениях с рабочими местами.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индустриальной среды мы выпускаем изделия серии FX. Эти устройства имеют конструктив защищенного типа,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выполненный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нескольких слоев металла с термоизоляционными уплотнителями,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гермовводами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защитой в местах соединений.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Младшие модели могут размещаться в подготовленной среде. Например, в местах, где ранее размещались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ЦОДы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есть соответствующие условия для работы ИТ-оборудования.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понимать, что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не только из инженерной инфраструктуры (ИБП, система распределения питания, охлаждение) и И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оборудования. Это еще и программное обеспечение, которое необходимо установить, связать, настроить. Т.е. для развертывания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регионах требуется командировать несколько </w:t>
      </w:r>
      <w:proofErr w:type="gram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высококвалифицированных опытных</w:t>
      </w:r>
      <w:proofErr w:type="gram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специалистов разного профиля. Это весьма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затратно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неоптимально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SmartBunker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SX позволяет существенно упростить эту задачу. Инженерные системы, ИТ-оборудование и программное оснащение (система управления и мониторинга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StruxureWareTM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Data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Centers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могут быть установлены и настроены в головном офисе или центре компетенций заказчика с возможностью дальнейшей транспортировки и установки заранее интегрированного и настроенного комплекса. Фактически после распаковки на месте установки остается только подключить </w:t>
      </w:r>
      <w:proofErr w:type="spellStart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Edge</w:t>
      </w:r>
      <w:proofErr w:type="spellEnd"/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 розетке и источникам данных.</w:t>
      </w:r>
    </w:p>
    <w:p w:rsidR="003F5CB5" w:rsidRPr="003F5CB5" w:rsidRDefault="003F5CB5" w:rsidP="003F5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</w:t>
      </w:r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hyperlink r:id="rId8" w:tgtFrame="_top" w:history="1"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Schneider Electric</w:t>
        </w:r>
      </w:hyperlink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9" w:tgtFrame="_top" w:history="1"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</w:t>
        </w:r>
      </w:hyperlink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10" w:tgtFrame="_top" w:history="1"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Edge Computing</w:t>
        </w:r>
      </w:hyperlink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11" w:tgtFrame="_top" w:history="1">
        <w:proofErr w:type="spellStart"/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SmartBunker</w:t>
        </w:r>
        <w:proofErr w:type="spellEnd"/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SX</w:t>
        </w:r>
      </w:hyperlink>
      <w:r w:rsidRPr="003F5C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hyperlink r:id="rId12" w:tgtFrame="_top" w:history="1">
        <w:proofErr w:type="spellStart"/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SmartBunker</w:t>
        </w:r>
        <w:proofErr w:type="spellEnd"/>
        <w:r w:rsidRPr="003F5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 xml:space="preserve"> CX</w:t>
        </w:r>
      </w:hyperlink>
    </w:p>
    <w:p w:rsidR="00A73671" w:rsidRPr="003F5CB5" w:rsidRDefault="00A73671" w:rsidP="003F5CB5">
      <w:pPr>
        <w:spacing w:after="0"/>
        <w:ind w:firstLine="567"/>
        <w:jc w:val="both"/>
        <w:rPr>
          <w:sz w:val="24"/>
          <w:szCs w:val="24"/>
          <w:lang w:val="en-US"/>
        </w:rPr>
      </w:pPr>
    </w:p>
    <w:sectPr w:rsidR="00A73671" w:rsidRPr="003F5CB5" w:rsidSect="008700C0">
      <w:footerReference w:type="default" r:id="rId1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79" w:rsidRDefault="00B95A79" w:rsidP="003F5CB5">
      <w:pPr>
        <w:spacing w:after="0" w:line="240" w:lineRule="auto"/>
      </w:pPr>
      <w:r>
        <w:separator/>
      </w:r>
    </w:p>
  </w:endnote>
  <w:endnote w:type="continuationSeparator" w:id="0">
    <w:p w:rsidR="00B95A79" w:rsidRDefault="00B95A79" w:rsidP="003F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B5" w:rsidRDefault="003F5CB5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3F5CB5">
      <w:rPr>
        <w:rFonts w:asciiTheme="majorHAnsi" w:eastAsiaTheme="majorEastAsia" w:hAnsiTheme="majorHAnsi" w:cstheme="majorBidi"/>
        <w:b/>
        <w:color w:val="FF0000"/>
        <w:sz w:val="16"/>
        <w:szCs w:val="16"/>
      </w:rPr>
      <w:t>Edge</w:t>
    </w:r>
    <w:proofErr w:type="spellEnd"/>
    <w:r w:rsidRPr="003F5CB5">
      <w:rPr>
        <w:rFonts w:asciiTheme="majorHAnsi" w:eastAsiaTheme="majorEastAsia" w:hAnsiTheme="majorHAnsi" w:cstheme="majorBidi"/>
        <w:b/>
        <w:color w:val="FF0000"/>
        <w:sz w:val="16"/>
        <w:szCs w:val="16"/>
      </w:rPr>
      <w:t xml:space="preserve"> </w:t>
    </w:r>
    <w:proofErr w:type="spellStart"/>
    <w:r w:rsidRPr="003F5CB5">
      <w:rPr>
        <w:rFonts w:asciiTheme="majorHAnsi" w:eastAsiaTheme="majorEastAsia" w:hAnsiTheme="majorHAnsi" w:cstheme="majorBidi"/>
        <w:b/>
        <w:color w:val="FF0000"/>
        <w:sz w:val="16"/>
        <w:szCs w:val="16"/>
      </w:rPr>
      <w:t>Computing</w:t>
    </w:r>
    <w:proofErr w:type="spellEnd"/>
    <w:r w:rsidRPr="003F5CB5">
      <w:rPr>
        <w:rFonts w:asciiTheme="majorHAnsi" w:eastAsiaTheme="majorEastAsia" w:hAnsiTheme="majorHAnsi" w:cstheme="majorBidi"/>
        <w:b/>
        <w:color w:val="FF0000"/>
        <w:sz w:val="16"/>
        <w:szCs w:val="16"/>
      </w:rPr>
      <w:t xml:space="preserve"> — ясные перспективы туманных вычислений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3F5CB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F5CB5" w:rsidRDefault="003F5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79" w:rsidRDefault="00B95A79" w:rsidP="003F5CB5">
      <w:pPr>
        <w:spacing w:after="0" w:line="240" w:lineRule="auto"/>
      </w:pPr>
      <w:r>
        <w:separator/>
      </w:r>
    </w:p>
  </w:footnote>
  <w:footnote w:type="continuationSeparator" w:id="0">
    <w:p w:rsidR="00B95A79" w:rsidRDefault="00B95A79" w:rsidP="003F5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EC"/>
    <w:rsid w:val="003F5CB5"/>
    <w:rsid w:val="004D39EC"/>
    <w:rsid w:val="008700C0"/>
    <w:rsid w:val="00A73671"/>
    <w:rsid w:val="00B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CB5"/>
  </w:style>
  <w:style w:type="paragraph" w:styleId="a5">
    <w:name w:val="footer"/>
    <w:basedOn w:val="a"/>
    <w:link w:val="a6"/>
    <w:uiPriority w:val="99"/>
    <w:unhideWhenUsed/>
    <w:rsid w:val="003F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B5"/>
  </w:style>
  <w:style w:type="paragraph" w:styleId="a7">
    <w:name w:val="Balloon Text"/>
    <w:basedOn w:val="a"/>
    <w:link w:val="a8"/>
    <w:uiPriority w:val="99"/>
    <w:semiHidden/>
    <w:unhideWhenUsed/>
    <w:rsid w:val="003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CB5"/>
  </w:style>
  <w:style w:type="paragraph" w:styleId="a5">
    <w:name w:val="footer"/>
    <w:basedOn w:val="a"/>
    <w:link w:val="a6"/>
    <w:uiPriority w:val="99"/>
    <w:unhideWhenUsed/>
    <w:rsid w:val="003F5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CB5"/>
  </w:style>
  <w:style w:type="paragraph" w:styleId="a7">
    <w:name w:val="Balloon Text"/>
    <w:basedOn w:val="a"/>
    <w:link w:val="a8"/>
    <w:uiPriority w:val="99"/>
    <w:semiHidden/>
    <w:unhideWhenUsed/>
    <w:rsid w:val="003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dc.ru/search/tags/?tag=Schneider%20Electri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lldc.ru/search/tags/?tag=SmartBunker%20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lldc.ru/search/tags/?tag=SmartBunker%20S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lldc.ru/search/tags/?tag=Edge%20Compu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dc.ru/search/tags/?tag=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2</cp:revision>
  <dcterms:created xsi:type="dcterms:W3CDTF">2019-04-10T06:39:00Z</dcterms:created>
  <dcterms:modified xsi:type="dcterms:W3CDTF">2019-04-10T06:39:00Z</dcterms:modified>
</cp:coreProperties>
</file>