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4E" w:rsidRDefault="00CE764E">
      <w:pPr>
        <w:pStyle w:val="a6"/>
      </w:pPr>
      <w:bookmarkStart w:id="0" w:name="_GoBack"/>
      <w:bookmarkEnd w:id="0"/>
      <w:r>
        <w:t>ОТКРЫТОЕ АКЦИОНЕРНОЕ ОБЩЕСТВО</w:t>
      </w:r>
    </w:p>
    <w:p w:rsidR="00CE764E" w:rsidRDefault="00CE764E">
      <w:pPr>
        <w:shd w:val="clear" w:color="auto" w:fill="FFFFFF"/>
        <w:spacing w:before="120" w:after="120"/>
        <w:jc w:val="center"/>
      </w:pPr>
      <w:r>
        <w:rPr>
          <w:rFonts w:ascii="Times New Roman" w:hAnsi="Times New Roman" w:cs="Times New Roman"/>
          <w:b/>
          <w:bCs/>
          <w:sz w:val="24"/>
          <w:szCs w:val="24"/>
        </w:rPr>
        <w:t xml:space="preserve">«ЦЕНТР НАУЧНО-МЕТОДИЧЕСКОГО ОБЕСПЕЧЕНИЯ </w:t>
      </w:r>
      <w:r>
        <w:rPr>
          <w:rFonts w:ascii="Times New Roman" w:hAnsi="Times New Roman" w:cs="Times New Roman"/>
          <w:b/>
          <w:bCs/>
          <w:sz w:val="24"/>
          <w:szCs w:val="24"/>
        </w:rPr>
        <w:br/>
        <w:t>ИНЖЕНЕРНОГО СОПРОВОЖДЕНИЯ ИНВЕСТИЦИЙ В СТРОИТЕЛЬСТВЕ»</w:t>
      </w:r>
    </w:p>
    <w:p w:rsidR="00CE764E" w:rsidRDefault="00CE764E">
      <w:pPr>
        <w:shd w:val="clear" w:color="auto" w:fill="FFFFFF"/>
        <w:spacing w:before="120" w:after="120"/>
        <w:jc w:val="center"/>
      </w:pPr>
      <w:r>
        <w:rPr>
          <w:rFonts w:ascii="Times New Roman" w:hAnsi="Times New Roman" w:cs="Times New Roman"/>
          <w:b/>
          <w:sz w:val="24"/>
          <w:szCs w:val="24"/>
        </w:rPr>
        <w:t>(ОАО «ЦЕНТРИНВЕСТпроект»)</w:t>
      </w:r>
    </w:p>
    <w:p w:rsidR="00CE764E" w:rsidRDefault="00CE764E">
      <w:pPr>
        <w:shd w:val="clear" w:color="auto" w:fill="FFFFFF"/>
        <w:spacing w:before="240" w:after="240"/>
        <w:jc w:val="center"/>
      </w:pPr>
      <w:r>
        <w:rPr>
          <w:rFonts w:ascii="Times New Roman" w:hAnsi="Times New Roman" w:cs="Times New Roman"/>
          <w:b/>
          <w:bCs/>
          <w:color w:val="000000"/>
          <w:sz w:val="28"/>
          <w:szCs w:val="28"/>
        </w:rPr>
        <w:t xml:space="preserve">ПРАКТИЧЕСКОЕ ПОСОБИЕ </w:t>
      </w:r>
      <w:r>
        <w:rPr>
          <w:rFonts w:ascii="Times New Roman" w:hAnsi="Times New Roman" w:cs="Times New Roman"/>
          <w:b/>
          <w:bCs/>
          <w:color w:val="000000"/>
          <w:sz w:val="28"/>
          <w:szCs w:val="28"/>
        </w:rPr>
        <w:br/>
      </w:r>
      <w:r>
        <w:rPr>
          <w:rFonts w:ascii="Times New Roman" w:hAnsi="Times New Roman" w:cs="Times New Roman"/>
          <w:b/>
          <w:bCs/>
          <w:caps/>
          <w:color w:val="000000"/>
          <w:sz w:val="28"/>
          <w:szCs w:val="28"/>
        </w:rPr>
        <w:t xml:space="preserve">по организации и осуществлению </w:t>
      </w:r>
      <w:r>
        <w:rPr>
          <w:rFonts w:ascii="Times New Roman" w:hAnsi="Times New Roman" w:cs="Times New Roman"/>
          <w:b/>
          <w:bCs/>
          <w:caps/>
          <w:color w:val="000000"/>
          <w:sz w:val="28"/>
          <w:szCs w:val="28"/>
        </w:rPr>
        <w:br/>
        <w:t xml:space="preserve">строительного контроля заказчика </w:t>
      </w:r>
      <w:r>
        <w:rPr>
          <w:rFonts w:ascii="Times New Roman" w:hAnsi="Times New Roman" w:cs="Times New Roman"/>
          <w:b/>
          <w:bCs/>
          <w:caps/>
          <w:color w:val="000000"/>
          <w:sz w:val="28"/>
          <w:szCs w:val="28"/>
        </w:rPr>
        <w:br/>
        <w:t xml:space="preserve">(технического надзора) за строительством </w:t>
      </w:r>
      <w:r>
        <w:rPr>
          <w:rFonts w:ascii="Times New Roman" w:hAnsi="Times New Roman" w:cs="Times New Roman"/>
          <w:b/>
          <w:bCs/>
          <w:caps/>
          <w:color w:val="000000"/>
          <w:sz w:val="28"/>
          <w:szCs w:val="28"/>
        </w:rPr>
        <w:br/>
        <w:t>объектов капитального строительства</w:t>
      </w:r>
    </w:p>
    <w:p w:rsidR="00CE764E" w:rsidRDefault="00CE764E">
      <w:pPr>
        <w:shd w:val="clear" w:color="auto" w:fill="FFFFFF"/>
        <w:spacing w:before="480" w:after="480"/>
        <w:jc w:val="center"/>
      </w:pPr>
      <w:r>
        <w:rPr>
          <w:rFonts w:ascii="Times New Roman" w:hAnsi="Times New Roman" w:cs="Times New Roman"/>
          <w:b/>
          <w:sz w:val="24"/>
          <w:szCs w:val="24"/>
        </w:rPr>
        <w:t>Москва 2010</w:t>
      </w:r>
    </w:p>
    <w:p w:rsidR="00CE764E" w:rsidRDefault="00CE764E">
      <w:pPr>
        <w:shd w:val="clear" w:color="auto" w:fill="FFFFFF"/>
        <w:spacing w:before="120" w:after="120"/>
        <w:ind w:firstLine="284"/>
        <w:jc w:val="both"/>
      </w:pPr>
      <w:r>
        <w:rPr>
          <w:rFonts w:ascii="Times New Roman" w:hAnsi="Times New Roman" w:cs="Times New Roman"/>
          <w:color w:val="000000"/>
          <w:sz w:val="24"/>
          <w:szCs w:val="24"/>
        </w:rPr>
        <w:t>Настоящее Практическое пособие входит в систему организационно-методических документов по оказанию инжиниринговых услуг при реализации инвестиционных проектов.</w:t>
      </w:r>
    </w:p>
    <w:p w:rsidR="00CE764E" w:rsidRDefault="00CE764E">
      <w:pPr>
        <w:shd w:val="clear" w:color="auto" w:fill="FFFFFF"/>
        <w:spacing w:before="120" w:after="120"/>
        <w:ind w:firstLine="284"/>
        <w:jc w:val="both"/>
      </w:pPr>
      <w:r>
        <w:rPr>
          <w:rFonts w:ascii="Times New Roman" w:hAnsi="Times New Roman" w:cs="Times New Roman"/>
          <w:color w:val="000000"/>
          <w:sz w:val="24"/>
          <w:szCs w:val="24"/>
        </w:rPr>
        <w:t>Практическое пособие содержит рекомендуемый порядок организации и осуществления строительного контроля заказчика (технического надзора) за строительством, также раскрывает состав и содержание работ при проведении входного, операционного и приёмочного контроля качества строительно-монтажных работ.</w:t>
      </w:r>
    </w:p>
    <w:p w:rsidR="00CE764E" w:rsidRDefault="00CE764E">
      <w:pPr>
        <w:shd w:val="clear" w:color="auto" w:fill="FFFFFF"/>
        <w:spacing w:before="120" w:after="120"/>
        <w:ind w:firstLine="284"/>
        <w:jc w:val="both"/>
      </w:pPr>
      <w:r>
        <w:rPr>
          <w:rFonts w:ascii="Times New Roman" w:hAnsi="Times New Roman" w:cs="Times New Roman"/>
          <w:color w:val="000000"/>
          <w:sz w:val="24"/>
          <w:szCs w:val="24"/>
        </w:rPr>
        <w:t>Пособие предназначено для работников службы заказчика-застройщика при осуществлении ими технического надзора за строительством объектов капитального строительства.</w:t>
      </w:r>
    </w:p>
    <w:p w:rsidR="00CE764E" w:rsidRDefault="00CE764E">
      <w:pPr>
        <w:spacing w:before="120" w:after="120"/>
        <w:jc w:val="center"/>
      </w:pPr>
      <w:r>
        <w:rPr>
          <w:rFonts w:ascii="Times New Roman" w:hAnsi="Times New Roman" w:cs="Times New Roman"/>
          <w:b/>
          <w:sz w:val="24"/>
          <w:szCs w:val="24"/>
        </w:rPr>
        <w:t>СОДЕРЖАНИЕ</w:t>
      </w:r>
    </w:p>
    <w:tbl>
      <w:tblPr>
        <w:tblW w:w="0" w:type="auto"/>
        <w:jc w:val="center"/>
        <w:tblCellMar>
          <w:left w:w="0" w:type="dxa"/>
          <w:right w:w="0" w:type="dxa"/>
        </w:tblCellMar>
        <w:tblLook w:val="04A0" w:firstRow="1" w:lastRow="0" w:firstColumn="1" w:lastColumn="0" w:noHBand="0" w:noVBand="1"/>
      </w:tblPr>
      <w:tblGrid>
        <w:gridCol w:w="9290"/>
      </w:tblGrid>
      <w:tr w:rsidR="00CE764E">
        <w:trPr>
          <w:jc w:val="center"/>
        </w:trPr>
        <w:tc>
          <w:tcPr>
            <w:tcW w:w="9290" w:type="dxa"/>
            <w:tcBorders>
              <w:top w:val="nil"/>
              <w:left w:val="nil"/>
              <w:bottom w:val="nil"/>
              <w:right w:val="nil"/>
            </w:tcBorders>
            <w:tcMar>
              <w:top w:w="0" w:type="dxa"/>
              <w:left w:w="108" w:type="dxa"/>
              <w:bottom w:w="0" w:type="dxa"/>
              <w:right w:w="108" w:type="dxa"/>
            </w:tcMar>
            <w:hideMark/>
          </w:tcPr>
          <w:p w:rsidR="00CE764E" w:rsidRDefault="00CE764E">
            <w:pPr>
              <w:pStyle w:val="11"/>
              <w:tabs>
                <w:tab w:val="right" w:leader="dot" w:pos="9071"/>
              </w:tabs>
              <w:ind w:right="454"/>
              <w:jc w:val="both"/>
            </w:pPr>
            <w:hyperlink w:anchor="_Toc269807659" w:history="1">
              <w:r>
                <w:rPr>
                  <w:rStyle w:val="a3"/>
                </w:rPr>
                <w:t>Введение</w:t>
              </w:r>
              <w:r>
                <w:rPr>
                  <w:rStyle w:val="a3"/>
                  <w:vanish/>
                </w:rPr>
                <w:t>. 2</w:t>
              </w:r>
            </w:hyperlink>
          </w:p>
          <w:p w:rsidR="00CE764E" w:rsidRDefault="00CE764E">
            <w:pPr>
              <w:pStyle w:val="11"/>
              <w:tabs>
                <w:tab w:val="right" w:leader="dot" w:pos="9071"/>
              </w:tabs>
              <w:ind w:right="454"/>
              <w:jc w:val="both"/>
            </w:pPr>
            <w:hyperlink w:anchor="_Toc269807660" w:history="1">
              <w:r>
                <w:rPr>
                  <w:rStyle w:val="a3"/>
                </w:rPr>
                <w:t>1 Область применения</w:t>
              </w:r>
              <w:r>
                <w:rPr>
                  <w:rStyle w:val="a3"/>
                  <w:vanish/>
                </w:rPr>
                <w:t>. 2</w:t>
              </w:r>
            </w:hyperlink>
          </w:p>
          <w:p w:rsidR="00CE764E" w:rsidRDefault="00CE764E">
            <w:pPr>
              <w:pStyle w:val="11"/>
              <w:tabs>
                <w:tab w:val="right" w:leader="dot" w:pos="9071"/>
              </w:tabs>
              <w:ind w:right="454"/>
              <w:jc w:val="both"/>
            </w:pPr>
            <w:hyperlink w:anchor="_Toc269807661" w:history="1">
              <w:r>
                <w:rPr>
                  <w:rStyle w:val="a3"/>
                </w:rPr>
                <w:t>2 Нормативные ссылки</w:t>
              </w:r>
              <w:r>
                <w:rPr>
                  <w:rStyle w:val="a3"/>
                  <w:vanish/>
                </w:rPr>
                <w:t>. 2</w:t>
              </w:r>
            </w:hyperlink>
          </w:p>
          <w:p w:rsidR="00CE764E" w:rsidRDefault="00CE764E">
            <w:pPr>
              <w:pStyle w:val="11"/>
              <w:tabs>
                <w:tab w:val="right" w:leader="dot" w:pos="9071"/>
              </w:tabs>
              <w:ind w:right="454"/>
              <w:jc w:val="both"/>
            </w:pPr>
            <w:hyperlink w:anchor="_Toc269807662" w:history="1">
              <w:r>
                <w:rPr>
                  <w:rStyle w:val="a3"/>
                </w:rPr>
                <w:t>3 Термины и определения</w:t>
              </w:r>
              <w:r>
                <w:rPr>
                  <w:rStyle w:val="a3"/>
                  <w:vanish/>
                </w:rPr>
                <w:t>. 2</w:t>
              </w:r>
            </w:hyperlink>
          </w:p>
          <w:p w:rsidR="00CE764E" w:rsidRDefault="00CE764E">
            <w:pPr>
              <w:pStyle w:val="11"/>
              <w:tabs>
                <w:tab w:val="right" w:leader="dot" w:pos="9071"/>
              </w:tabs>
              <w:ind w:right="454"/>
              <w:jc w:val="both"/>
            </w:pPr>
            <w:hyperlink w:anchor="_Toc269807663" w:history="1">
              <w:r>
                <w:rPr>
                  <w:rStyle w:val="a3"/>
                </w:rPr>
                <w:t>4 Общие положения</w:t>
              </w:r>
              <w:r>
                <w:rPr>
                  <w:rStyle w:val="a3"/>
                  <w:vanish/>
                </w:rPr>
                <w:t>. 2</w:t>
              </w:r>
            </w:hyperlink>
          </w:p>
          <w:p w:rsidR="00CE764E" w:rsidRDefault="00CE764E">
            <w:pPr>
              <w:pStyle w:val="11"/>
              <w:tabs>
                <w:tab w:val="right" w:leader="dot" w:pos="9071"/>
              </w:tabs>
              <w:ind w:right="454"/>
              <w:jc w:val="both"/>
            </w:pPr>
            <w:hyperlink w:anchor="_Toc269807664" w:history="1">
              <w:r>
                <w:rPr>
                  <w:rStyle w:val="a3"/>
                </w:rPr>
                <w:t>5 Основные задачи и функциональные обязанности работников технического надзора</w:t>
              </w:r>
              <w:r>
                <w:rPr>
                  <w:rStyle w:val="a3"/>
                  <w:webHidden/>
                </w:rPr>
                <w:t>. 3</w:t>
              </w:r>
            </w:hyperlink>
          </w:p>
          <w:p w:rsidR="00CE764E" w:rsidRDefault="00CE764E">
            <w:pPr>
              <w:pStyle w:val="11"/>
              <w:tabs>
                <w:tab w:val="right" w:leader="dot" w:pos="9071"/>
              </w:tabs>
              <w:ind w:right="454"/>
              <w:jc w:val="both"/>
            </w:pPr>
            <w:hyperlink w:anchor="_Toc269807665" w:history="1">
              <w:r>
                <w:rPr>
                  <w:rStyle w:val="a3"/>
                </w:rPr>
                <w:t>6 Организация технического надзора</w:t>
              </w:r>
              <w:r>
                <w:rPr>
                  <w:rStyle w:val="a3"/>
                  <w:vanish/>
                </w:rPr>
                <w:t>. 3</w:t>
              </w:r>
            </w:hyperlink>
          </w:p>
          <w:p w:rsidR="00CE764E" w:rsidRDefault="00CE764E">
            <w:pPr>
              <w:pStyle w:val="11"/>
              <w:tabs>
                <w:tab w:val="right" w:leader="dot" w:pos="9071"/>
              </w:tabs>
              <w:ind w:right="454"/>
              <w:jc w:val="both"/>
            </w:pPr>
            <w:hyperlink w:anchor="_Toc269807666" w:history="1">
              <w:r>
                <w:rPr>
                  <w:rStyle w:val="a3"/>
                </w:rPr>
                <w:t>7 Состав и содержание работ по техническому надзору в подготовительный период строительства</w:t>
              </w:r>
              <w:r>
                <w:rPr>
                  <w:rStyle w:val="a3"/>
                  <w:vanish/>
                </w:rPr>
                <w:t>. 4</w:t>
              </w:r>
            </w:hyperlink>
          </w:p>
          <w:p w:rsidR="00CE764E" w:rsidRDefault="00CE764E">
            <w:pPr>
              <w:pStyle w:val="11"/>
              <w:tabs>
                <w:tab w:val="right" w:leader="dot" w:pos="9071"/>
              </w:tabs>
              <w:ind w:right="454"/>
              <w:jc w:val="both"/>
            </w:pPr>
            <w:hyperlink w:anchor="_Toc269807667" w:history="1">
              <w:r>
                <w:rPr>
                  <w:rStyle w:val="a3"/>
                </w:rPr>
                <w:t>8 Состав и содержание работ по техническому надзору в процессе строительства</w:t>
              </w:r>
              <w:r>
                <w:rPr>
                  <w:rStyle w:val="a3"/>
                  <w:vanish/>
                </w:rPr>
                <w:t>. 5</w:t>
              </w:r>
            </w:hyperlink>
          </w:p>
          <w:p w:rsidR="00CE764E" w:rsidRDefault="00CE764E">
            <w:pPr>
              <w:pStyle w:val="11"/>
              <w:tabs>
                <w:tab w:val="right" w:leader="dot" w:pos="9071"/>
              </w:tabs>
              <w:ind w:right="454"/>
              <w:jc w:val="both"/>
            </w:pPr>
            <w:hyperlink w:anchor="_Toc269807668" w:history="1">
              <w:r>
                <w:rPr>
                  <w:rStyle w:val="a3"/>
                </w:rPr>
                <w:t>9 Заключительные положения</w:t>
              </w:r>
              <w:r>
                <w:rPr>
                  <w:rStyle w:val="a3"/>
                  <w:vanish/>
                </w:rPr>
                <w:t>. 7</w:t>
              </w:r>
            </w:hyperlink>
          </w:p>
          <w:p w:rsidR="00CE764E" w:rsidRDefault="00CE764E">
            <w:pPr>
              <w:pStyle w:val="11"/>
              <w:tabs>
                <w:tab w:val="right" w:leader="dot" w:pos="9071"/>
              </w:tabs>
              <w:ind w:right="454"/>
              <w:jc w:val="both"/>
            </w:pPr>
            <w:hyperlink w:anchor="_Toc269807669" w:history="1">
              <w:r>
                <w:rPr>
                  <w:rStyle w:val="a3"/>
                </w:rPr>
                <w:t xml:space="preserve">Приложение 1. </w:t>
              </w:r>
            </w:hyperlink>
            <w:hyperlink w:anchor="_Toc269807670" w:history="1">
              <w:r>
                <w:rPr>
                  <w:rStyle w:val="a3"/>
                </w:rPr>
                <w:t>Термины и определения</w:t>
              </w:r>
              <w:r>
                <w:rPr>
                  <w:rStyle w:val="a3"/>
                  <w:vanish/>
                </w:rPr>
                <w:t>. 8</w:t>
              </w:r>
            </w:hyperlink>
          </w:p>
          <w:p w:rsidR="00CE764E" w:rsidRDefault="00CE764E">
            <w:pPr>
              <w:pStyle w:val="11"/>
              <w:tabs>
                <w:tab w:val="right" w:leader="dot" w:pos="9071"/>
              </w:tabs>
              <w:ind w:right="454"/>
              <w:jc w:val="both"/>
            </w:pPr>
            <w:hyperlink w:anchor="_Toc269807671" w:history="1">
              <w:r>
                <w:rPr>
                  <w:rStyle w:val="a3"/>
                </w:rPr>
                <w:t xml:space="preserve">Приложение 2. </w:t>
              </w:r>
            </w:hyperlink>
            <w:hyperlink w:anchor="_Toc269807672" w:history="1">
              <w:r>
                <w:rPr>
                  <w:rStyle w:val="a3"/>
                </w:rPr>
                <w:t>Основных функций служб заказчика (застройщика), подлежащих выполнению в подготовительный период и в процессе строительства</w:t>
              </w:r>
              <w:r>
                <w:rPr>
                  <w:rStyle w:val="a3"/>
                  <w:vanish/>
                </w:rPr>
                <w:t>. 10</w:t>
              </w:r>
            </w:hyperlink>
          </w:p>
          <w:p w:rsidR="00CE764E" w:rsidRDefault="00CE764E">
            <w:pPr>
              <w:pStyle w:val="11"/>
              <w:tabs>
                <w:tab w:val="right" w:leader="dot" w:pos="9071"/>
              </w:tabs>
              <w:ind w:right="454"/>
              <w:jc w:val="both"/>
            </w:pPr>
            <w:hyperlink w:anchor="_Toc269807673" w:history="1">
              <w:r>
                <w:rPr>
                  <w:rStyle w:val="a3"/>
                </w:rPr>
                <w:t xml:space="preserve">Приложение 3. </w:t>
              </w:r>
            </w:hyperlink>
            <w:hyperlink w:anchor="_Toc269807674" w:history="1">
              <w:r>
                <w:rPr>
                  <w:rStyle w:val="a3"/>
                </w:rPr>
                <w:t>Примерная форма приказа о назначении специалистов для осуществления технического надзора</w:t>
              </w:r>
              <w:r>
                <w:rPr>
                  <w:rStyle w:val="a3"/>
                  <w:vanish/>
                </w:rPr>
                <w:t>. 14</w:t>
              </w:r>
            </w:hyperlink>
          </w:p>
          <w:p w:rsidR="00CE764E" w:rsidRDefault="00CE764E">
            <w:pPr>
              <w:pStyle w:val="11"/>
              <w:tabs>
                <w:tab w:val="right" w:leader="dot" w:pos="9071"/>
              </w:tabs>
              <w:ind w:right="454"/>
              <w:jc w:val="both"/>
            </w:pPr>
            <w:hyperlink w:anchor="_Toc269807675" w:history="1">
              <w:r>
                <w:rPr>
                  <w:rStyle w:val="a3"/>
                </w:rPr>
                <w:t xml:space="preserve">Приложение 4. </w:t>
              </w:r>
            </w:hyperlink>
            <w:hyperlink w:anchor="_Toc269807676" w:history="1">
              <w:r>
                <w:rPr>
                  <w:rStyle w:val="a3"/>
                </w:rPr>
                <w:t>Примерный перечень основных журналов работ, подлежащих передаче в орган государственного строительного надзора для регистрации</w:t>
              </w:r>
              <w:r>
                <w:rPr>
                  <w:rStyle w:val="a3"/>
                  <w:vanish/>
                </w:rPr>
                <w:t>. 16</w:t>
              </w:r>
            </w:hyperlink>
          </w:p>
          <w:p w:rsidR="00CE764E" w:rsidRDefault="00CE764E">
            <w:pPr>
              <w:pStyle w:val="11"/>
              <w:tabs>
                <w:tab w:val="right" w:leader="dot" w:pos="9071"/>
              </w:tabs>
              <w:ind w:right="454"/>
              <w:jc w:val="both"/>
            </w:pPr>
            <w:hyperlink w:anchor="_Toc269807677" w:history="1">
              <w:r>
                <w:rPr>
                  <w:rStyle w:val="a3"/>
                </w:rPr>
                <w:t xml:space="preserve">Приложение 5. </w:t>
              </w:r>
            </w:hyperlink>
            <w:hyperlink w:anchor="_Toc269807678" w:history="1">
              <w:r>
                <w:rPr>
                  <w:rStyle w:val="a3"/>
                </w:rPr>
                <w:t>Общий журнал работ</w:t>
              </w:r>
              <w:r>
                <w:rPr>
                  <w:rStyle w:val="a3"/>
                  <w:vanish/>
                </w:rPr>
                <w:t>. 16</w:t>
              </w:r>
            </w:hyperlink>
          </w:p>
          <w:p w:rsidR="00CE764E" w:rsidRDefault="00CE764E">
            <w:pPr>
              <w:pStyle w:val="11"/>
              <w:tabs>
                <w:tab w:val="right" w:leader="dot" w:pos="9071"/>
              </w:tabs>
              <w:ind w:right="454"/>
              <w:jc w:val="both"/>
            </w:pPr>
            <w:hyperlink w:anchor="_Toc269807679" w:history="1">
              <w:r>
                <w:rPr>
                  <w:rStyle w:val="a3"/>
                </w:rPr>
                <w:t xml:space="preserve">Приложение 6. </w:t>
              </w:r>
            </w:hyperlink>
            <w:hyperlink w:anchor="_Toc269807680" w:history="1">
              <w:r>
                <w:rPr>
                  <w:rStyle w:val="a3"/>
                </w:rPr>
                <w:t>Журнал забивки свай</w:t>
              </w:r>
              <w:r>
                <w:rPr>
                  <w:rStyle w:val="a3"/>
                  <w:vanish/>
                </w:rPr>
                <w:t>. 19</w:t>
              </w:r>
            </w:hyperlink>
          </w:p>
          <w:p w:rsidR="00CE764E" w:rsidRDefault="00CE764E">
            <w:pPr>
              <w:pStyle w:val="11"/>
              <w:tabs>
                <w:tab w:val="right" w:leader="dot" w:pos="9071"/>
              </w:tabs>
              <w:ind w:right="454"/>
              <w:jc w:val="both"/>
            </w:pPr>
            <w:hyperlink w:anchor="_Toc269807681" w:history="1">
              <w:r>
                <w:rPr>
                  <w:rStyle w:val="a3"/>
                </w:rPr>
                <w:t xml:space="preserve">Приложение 7. </w:t>
              </w:r>
            </w:hyperlink>
            <w:hyperlink w:anchor="_Toc269807682" w:history="1">
              <w:r>
                <w:rPr>
                  <w:rStyle w:val="a3"/>
                </w:rPr>
                <w:t>Журнал изготовления и освидетельствования арматурных каркасов для бетонирования монолитных конструкций</w:t>
              </w:r>
              <w:r>
                <w:rPr>
                  <w:rStyle w:val="a3"/>
                  <w:vanish/>
                </w:rPr>
                <w:t>. 20</w:t>
              </w:r>
            </w:hyperlink>
          </w:p>
          <w:p w:rsidR="00CE764E" w:rsidRDefault="00CE764E">
            <w:pPr>
              <w:pStyle w:val="11"/>
              <w:tabs>
                <w:tab w:val="right" w:leader="dot" w:pos="9071"/>
              </w:tabs>
              <w:ind w:right="454"/>
              <w:jc w:val="both"/>
            </w:pPr>
            <w:hyperlink w:anchor="_Toc269807683" w:history="1">
              <w:r>
                <w:rPr>
                  <w:rStyle w:val="a3"/>
                </w:rPr>
                <w:t xml:space="preserve">Приложение 8. </w:t>
              </w:r>
            </w:hyperlink>
            <w:hyperlink w:anchor="_Toc269807684" w:history="1">
              <w:r>
                <w:rPr>
                  <w:rStyle w:val="a3"/>
                </w:rPr>
                <w:t>Журнал работ по монтажу строительных конструкций</w:t>
              </w:r>
              <w:r>
                <w:rPr>
                  <w:rStyle w:val="a3"/>
                  <w:vanish/>
                </w:rPr>
                <w:t>. 21</w:t>
              </w:r>
            </w:hyperlink>
          </w:p>
          <w:p w:rsidR="00CE764E" w:rsidRDefault="00CE764E">
            <w:pPr>
              <w:pStyle w:val="11"/>
              <w:tabs>
                <w:tab w:val="right" w:leader="dot" w:pos="9071"/>
              </w:tabs>
              <w:ind w:right="454"/>
              <w:jc w:val="both"/>
            </w:pPr>
            <w:hyperlink w:anchor="_Toc269807685" w:history="1">
              <w:r>
                <w:rPr>
                  <w:rStyle w:val="a3"/>
                </w:rPr>
                <w:t xml:space="preserve">Приложение 9. </w:t>
              </w:r>
            </w:hyperlink>
            <w:hyperlink w:anchor="_Toc269807686" w:history="1">
              <w:r>
                <w:rPr>
                  <w:rStyle w:val="a3"/>
                </w:rPr>
                <w:t>Журнал антикоррозионной защиты сварных соединений</w:t>
              </w:r>
              <w:r>
                <w:rPr>
                  <w:rStyle w:val="a3"/>
                  <w:vanish/>
                </w:rPr>
                <w:t>. 22</w:t>
              </w:r>
            </w:hyperlink>
          </w:p>
          <w:p w:rsidR="00CE764E" w:rsidRDefault="00CE764E">
            <w:pPr>
              <w:pStyle w:val="11"/>
              <w:tabs>
                <w:tab w:val="right" w:leader="dot" w:pos="9071"/>
              </w:tabs>
              <w:ind w:right="454"/>
              <w:jc w:val="both"/>
            </w:pPr>
            <w:hyperlink w:anchor="_Toc269807687" w:history="1">
              <w:r>
                <w:rPr>
                  <w:rStyle w:val="a3"/>
                </w:rPr>
                <w:t xml:space="preserve">Приложение 10. </w:t>
              </w:r>
            </w:hyperlink>
            <w:hyperlink w:anchor="_Toc269807688" w:history="1">
              <w:r>
                <w:rPr>
                  <w:rStyle w:val="a3"/>
                </w:rPr>
                <w:t>Журнал замоноличивания монтажных стыков и узлов</w:t>
              </w:r>
              <w:r>
                <w:rPr>
                  <w:rStyle w:val="a3"/>
                  <w:vanish/>
                </w:rPr>
                <w:t>. 23</w:t>
              </w:r>
            </w:hyperlink>
          </w:p>
          <w:p w:rsidR="00CE764E" w:rsidRDefault="00CE764E">
            <w:pPr>
              <w:pStyle w:val="11"/>
              <w:tabs>
                <w:tab w:val="right" w:leader="dot" w:pos="9071"/>
              </w:tabs>
              <w:ind w:right="454"/>
              <w:jc w:val="both"/>
            </w:pPr>
            <w:hyperlink w:anchor="_Toc269807689" w:history="1">
              <w:r>
                <w:rPr>
                  <w:rStyle w:val="a3"/>
                </w:rPr>
                <w:t xml:space="preserve">Приложение 11. </w:t>
              </w:r>
            </w:hyperlink>
            <w:hyperlink w:anchor="_Toc269807690" w:history="1">
              <w:r>
                <w:rPr>
                  <w:rStyle w:val="a3"/>
                </w:rPr>
                <w:t>Журнала ухода за бетоном</w:t>
              </w:r>
              <w:r>
                <w:rPr>
                  <w:rStyle w:val="a3"/>
                  <w:vanish/>
                </w:rPr>
                <w:t>.. 24</w:t>
              </w:r>
            </w:hyperlink>
          </w:p>
          <w:p w:rsidR="00CE764E" w:rsidRDefault="00CE764E">
            <w:pPr>
              <w:pStyle w:val="11"/>
              <w:tabs>
                <w:tab w:val="right" w:leader="dot" w:pos="9071"/>
              </w:tabs>
              <w:ind w:right="454"/>
              <w:jc w:val="both"/>
            </w:pPr>
            <w:hyperlink w:anchor="_Toc269807691" w:history="1">
              <w:r>
                <w:rPr>
                  <w:rStyle w:val="a3"/>
                </w:rPr>
                <w:t xml:space="preserve">Приложение 12. </w:t>
              </w:r>
            </w:hyperlink>
            <w:hyperlink w:anchor="_Toc269807692" w:history="1">
              <w:r>
                <w:rPr>
                  <w:rStyle w:val="a3"/>
                </w:rPr>
                <w:t>Журнал сварочных работ</w:t>
              </w:r>
              <w:r>
                <w:rPr>
                  <w:rStyle w:val="a3"/>
                  <w:vanish/>
                </w:rPr>
                <w:t>. 25</w:t>
              </w:r>
            </w:hyperlink>
          </w:p>
          <w:p w:rsidR="00CE764E" w:rsidRDefault="00CE764E">
            <w:pPr>
              <w:pStyle w:val="11"/>
              <w:tabs>
                <w:tab w:val="right" w:leader="dot" w:pos="9071"/>
              </w:tabs>
              <w:ind w:right="454"/>
              <w:jc w:val="both"/>
            </w:pPr>
            <w:hyperlink w:anchor="_Toc269807693" w:history="1">
              <w:r>
                <w:rPr>
                  <w:rStyle w:val="a3"/>
                </w:rPr>
                <w:t xml:space="preserve">Приложение 13. </w:t>
              </w:r>
            </w:hyperlink>
            <w:hyperlink w:anchor="_Toc269807694" w:history="1">
              <w:r>
                <w:rPr>
                  <w:rStyle w:val="a3"/>
                </w:rPr>
                <w:t>Журнал выполнения монтажных соединений на болтах с контролируемым натяжением</w:t>
              </w:r>
              <w:r>
                <w:rPr>
                  <w:rStyle w:val="a3"/>
                  <w:vanish/>
                </w:rPr>
                <w:t>.. 26</w:t>
              </w:r>
            </w:hyperlink>
          </w:p>
          <w:p w:rsidR="00CE764E" w:rsidRDefault="00CE764E">
            <w:pPr>
              <w:pStyle w:val="11"/>
              <w:tabs>
                <w:tab w:val="right" w:leader="dot" w:pos="9071"/>
              </w:tabs>
              <w:ind w:right="454"/>
              <w:jc w:val="both"/>
            </w:pPr>
            <w:hyperlink w:anchor="_Toc269807695" w:history="1">
              <w:r>
                <w:rPr>
                  <w:rStyle w:val="a3"/>
                </w:rPr>
                <w:t xml:space="preserve">Приложение 14. </w:t>
              </w:r>
            </w:hyperlink>
            <w:hyperlink w:anchor="_Toc269807696" w:history="1">
              <w:r>
                <w:rPr>
                  <w:rStyle w:val="a3"/>
                </w:rPr>
                <w:t>Журнал производства антикоррозионных работ</w:t>
              </w:r>
              <w:r>
                <w:rPr>
                  <w:rStyle w:val="a3"/>
                  <w:vanish/>
                </w:rPr>
                <w:t>. 27</w:t>
              </w:r>
            </w:hyperlink>
          </w:p>
          <w:p w:rsidR="00CE764E" w:rsidRDefault="00CE764E">
            <w:pPr>
              <w:pStyle w:val="11"/>
              <w:tabs>
                <w:tab w:val="right" w:leader="dot" w:pos="9071"/>
              </w:tabs>
              <w:ind w:right="454"/>
              <w:jc w:val="both"/>
            </w:pPr>
            <w:hyperlink w:anchor="_Toc269807697" w:history="1">
              <w:r>
                <w:rPr>
                  <w:rStyle w:val="a3"/>
                </w:rPr>
                <w:t xml:space="preserve">Приложение 15. </w:t>
              </w:r>
            </w:hyperlink>
            <w:hyperlink w:anchor="_Toc269807698" w:history="1">
              <w:r>
                <w:rPr>
                  <w:rStyle w:val="a3"/>
                </w:rPr>
                <w:t>Примерный перечень сборников технологических карт на осуществление контроля качества при проведении общестроительных, специальных, монтажных и прочих работ (намечаемых к выпуску в 2010 году)</w:t>
              </w:r>
              <w:r>
                <w:rPr>
                  <w:rStyle w:val="a3"/>
                  <w:webHidden/>
                </w:rPr>
                <w:t xml:space="preserve"> 27</w:t>
              </w:r>
            </w:hyperlink>
          </w:p>
          <w:p w:rsidR="00CE764E" w:rsidRDefault="00CE764E">
            <w:pPr>
              <w:pStyle w:val="31"/>
              <w:tabs>
                <w:tab w:val="right" w:leader="dot" w:pos="9071"/>
              </w:tabs>
              <w:ind w:left="0" w:right="454"/>
              <w:jc w:val="both"/>
            </w:pPr>
            <w:hyperlink w:anchor="_Toc269807699" w:history="1">
              <w:r>
                <w:rPr>
                  <w:rStyle w:val="a3"/>
                </w:rPr>
                <w:t>Библиография</w:t>
              </w:r>
              <w:r>
                <w:rPr>
                  <w:rStyle w:val="a3"/>
                  <w:vanish/>
                </w:rPr>
                <w:t>. 29</w:t>
              </w:r>
            </w:hyperlink>
          </w:p>
        </w:tc>
      </w:tr>
    </w:tbl>
    <w:p w:rsidR="00CE764E" w:rsidRDefault="00CE764E">
      <w:pPr>
        <w:pStyle w:val="1"/>
        <w:keepNext w:val="0"/>
        <w:ind w:firstLine="0"/>
        <w:jc w:val="center"/>
        <w:rPr>
          <w:rFonts w:eastAsia="Times New Roman"/>
        </w:rPr>
      </w:pPr>
      <w:bookmarkStart w:id="1" w:name="_Toc269807659"/>
      <w:r>
        <w:rPr>
          <w:rFonts w:eastAsia="Times New Roman"/>
        </w:rPr>
        <w:lastRenderedPageBreak/>
        <w:t>ВВЕДЕНИЕ</w:t>
      </w:r>
      <w:bookmarkEnd w:id="1"/>
    </w:p>
    <w:p w:rsidR="00CE764E" w:rsidRDefault="00CE764E">
      <w:pPr>
        <w:shd w:val="clear" w:color="auto" w:fill="FFFFFF"/>
        <w:ind w:firstLine="283"/>
        <w:jc w:val="both"/>
        <w:rPr>
          <w:rFonts w:eastAsiaTheme="minorEastAsia"/>
        </w:rPr>
      </w:pPr>
      <w:r>
        <w:rPr>
          <w:rFonts w:ascii="Times New Roman" w:hAnsi="Times New Roman" w:cs="Times New Roman"/>
          <w:sz w:val="24"/>
          <w:szCs w:val="24"/>
        </w:rPr>
        <w:t xml:space="preserve">В соответствии с положениями части 1 статьи 53 Градостроительного кодекса Российской Федерации от 29.12.2004 № </w:t>
      </w:r>
      <w:hyperlink r:id="rId7" w:tooltip="Градостроительный кодекс Российской Федерации" w:history="1">
        <w:r>
          <w:rPr>
            <w:rStyle w:val="a3"/>
          </w:rPr>
          <w:t>190-ФЗ</w:t>
        </w:r>
      </w:hyperlink>
      <w:r>
        <w:rPr>
          <w:rFonts w:ascii="Times New Roman" w:hAnsi="Times New Roman" w:cs="Times New Roman"/>
          <w:sz w:val="24"/>
          <w:szCs w:val="24"/>
        </w:rPr>
        <w:t xml:space="preserve"> в процессе строительства, реконструкции, капитального ремонта объекта капитального строительства проводится </w:t>
      </w:r>
      <w:r>
        <w:rPr>
          <w:rFonts w:ascii="Times New Roman" w:hAnsi="Times New Roman" w:cs="Times New Roman"/>
          <w:sz w:val="24"/>
          <w:szCs w:val="24"/>
          <w:u w:val="single"/>
        </w:rPr>
        <w:t>строительный контроль</w:t>
      </w:r>
      <w:r>
        <w:rPr>
          <w:rFonts w:ascii="Times New Roman" w:hAnsi="Times New Roman" w:cs="Times New Roman"/>
          <w:sz w:val="24"/>
          <w:szCs w:val="24"/>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При этом частью 2 указанной статьи установлено:</w:t>
      </w:r>
    </w:p>
    <w:p w:rsidR="00CE764E" w:rsidRDefault="00CE764E">
      <w:pPr>
        <w:shd w:val="clear" w:color="auto" w:fill="FFFFFF"/>
        <w:ind w:firstLine="283"/>
        <w:jc w:val="both"/>
      </w:pPr>
      <w:r>
        <w:rPr>
          <w:rFonts w:ascii="Times New Roman" w:hAnsi="Times New Roman" w:cs="Times New Roman"/>
          <w:i/>
          <w:iCs/>
          <w:color w:val="000000"/>
          <w:sz w:val="24"/>
          <w:szCs w:val="24"/>
        </w:rPr>
        <w:t>«Строительный</w:t>
      </w:r>
      <w:r>
        <w:rPr>
          <w:rFonts w:ascii="Times New Roman" w:hAnsi="Times New Roman" w:cs="Times New Roman"/>
          <w:sz w:val="24"/>
          <w:szCs w:val="24"/>
        </w:rPr>
        <w:t xml:space="preserve"> </w:t>
      </w:r>
      <w:r>
        <w:rPr>
          <w:rFonts w:ascii="Times New Roman" w:hAnsi="Times New Roman" w:cs="Times New Roman"/>
          <w:i/>
          <w:iCs/>
          <w:sz w:val="24"/>
          <w:szCs w:val="24"/>
        </w:rPr>
        <w:t>контроль</w:t>
      </w:r>
      <w:r>
        <w:rPr>
          <w:rFonts w:ascii="Times New Roman" w:hAnsi="Times New Roman" w:cs="Times New Roman"/>
          <w:sz w:val="24"/>
          <w:szCs w:val="24"/>
        </w:rPr>
        <w:t xml:space="preserve"> </w:t>
      </w:r>
      <w:r>
        <w:rPr>
          <w:rFonts w:ascii="Times New Roman" w:hAnsi="Times New Roman" w:cs="Times New Roman"/>
          <w:i/>
          <w:iCs/>
          <w:sz w:val="24"/>
          <w:szCs w:val="24"/>
        </w:rPr>
        <w:t>проводится</w:t>
      </w:r>
      <w:r>
        <w:rPr>
          <w:rFonts w:ascii="Times New Roman" w:hAnsi="Times New Roman" w:cs="Times New Roman"/>
          <w:sz w:val="24"/>
          <w:szCs w:val="24"/>
        </w:rPr>
        <w:t xml:space="preserve"> </w:t>
      </w:r>
      <w:r>
        <w:rPr>
          <w:rFonts w:ascii="Times New Roman" w:hAnsi="Times New Roman" w:cs="Times New Roman"/>
          <w:i/>
          <w:iCs/>
          <w:sz w:val="24"/>
          <w:szCs w:val="24"/>
        </w:rPr>
        <w:t>лицом</w:t>
      </w:r>
      <w:r>
        <w:rPr>
          <w:rFonts w:ascii="Times New Roman" w:hAnsi="Times New Roman" w:cs="Times New Roman"/>
          <w:sz w:val="24"/>
          <w:szCs w:val="24"/>
        </w:rPr>
        <w:t xml:space="preserve">, </w:t>
      </w:r>
      <w:r>
        <w:rPr>
          <w:rFonts w:ascii="Times New Roman" w:hAnsi="Times New Roman" w:cs="Times New Roman"/>
          <w:i/>
          <w:iCs/>
          <w:sz w:val="24"/>
          <w:szCs w:val="24"/>
        </w:rPr>
        <w:t>осуществляющим</w:t>
      </w:r>
      <w:r>
        <w:rPr>
          <w:rFonts w:ascii="Times New Roman" w:hAnsi="Times New Roman" w:cs="Times New Roman"/>
          <w:sz w:val="24"/>
          <w:szCs w:val="24"/>
        </w:rPr>
        <w:t xml:space="preserve"> </w:t>
      </w:r>
      <w:r>
        <w:rPr>
          <w:rFonts w:ascii="Times New Roman" w:hAnsi="Times New Roman" w:cs="Times New Roman"/>
          <w:i/>
          <w:iCs/>
          <w:sz w:val="24"/>
          <w:szCs w:val="24"/>
        </w:rPr>
        <w:t>строительство</w:t>
      </w:r>
      <w:r>
        <w:rPr>
          <w:rFonts w:ascii="Times New Roman" w:hAnsi="Times New Roman" w:cs="Times New Roman"/>
          <w:sz w:val="24"/>
          <w:szCs w:val="24"/>
        </w:rPr>
        <w:t xml:space="preserve">. </w:t>
      </w:r>
      <w:r>
        <w:rPr>
          <w:rFonts w:ascii="Times New Roman" w:hAnsi="Times New Roman" w:cs="Times New Roman"/>
          <w:i/>
          <w:iCs/>
          <w:sz w:val="24"/>
          <w:szCs w:val="24"/>
        </w:rPr>
        <w:t>В</w:t>
      </w:r>
      <w:r>
        <w:rPr>
          <w:rFonts w:ascii="Times New Roman" w:hAnsi="Times New Roman" w:cs="Times New Roman"/>
          <w:sz w:val="24"/>
          <w:szCs w:val="24"/>
        </w:rPr>
        <w:t xml:space="preserve"> </w:t>
      </w:r>
      <w:r>
        <w:rPr>
          <w:rFonts w:ascii="Times New Roman" w:hAnsi="Times New Roman" w:cs="Times New Roman"/>
          <w:i/>
          <w:iCs/>
          <w:sz w:val="24"/>
          <w:szCs w:val="24"/>
        </w:rPr>
        <w:t>случае</w:t>
      </w:r>
      <w:r>
        <w:rPr>
          <w:rFonts w:ascii="Times New Roman" w:hAnsi="Times New Roman" w:cs="Times New Roman"/>
          <w:sz w:val="24"/>
          <w:szCs w:val="24"/>
        </w:rPr>
        <w:t xml:space="preserve"> </w:t>
      </w:r>
      <w:r>
        <w:rPr>
          <w:rFonts w:ascii="Times New Roman" w:hAnsi="Times New Roman" w:cs="Times New Roman"/>
          <w:i/>
          <w:iCs/>
          <w:sz w:val="24"/>
          <w:szCs w:val="24"/>
        </w:rPr>
        <w:t>осуществлении</w:t>
      </w:r>
      <w:r>
        <w:rPr>
          <w:rFonts w:ascii="Times New Roman" w:hAnsi="Times New Roman" w:cs="Times New Roman"/>
          <w:sz w:val="24"/>
          <w:szCs w:val="24"/>
        </w:rPr>
        <w:t xml:space="preserve"> </w:t>
      </w:r>
      <w:r>
        <w:rPr>
          <w:rFonts w:ascii="Times New Roman" w:hAnsi="Times New Roman" w:cs="Times New Roman"/>
          <w:i/>
          <w:iCs/>
          <w:sz w:val="24"/>
          <w:szCs w:val="24"/>
        </w:rPr>
        <w:t>строительства</w:t>
      </w:r>
      <w:r>
        <w:rPr>
          <w:rFonts w:ascii="Times New Roman" w:hAnsi="Times New Roman" w:cs="Times New Roman"/>
          <w:sz w:val="24"/>
          <w:szCs w:val="24"/>
        </w:rPr>
        <w:t xml:space="preserve">, </w:t>
      </w:r>
      <w:r>
        <w:rPr>
          <w:rFonts w:ascii="Times New Roman" w:hAnsi="Times New Roman" w:cs="Times New Roman"/>
          <w:i/>
          <w:iCs/>
          <w:sz w:val="24"/>
          <w:szCs w:val="24"/>
        </w:rPr>
        <w:t>реконструкции</w:t>
      </w:r>
      <w:r>
        <w:rPr>
          <w:rFonts w:ascii="Times New Roman" w:hAnsi="Times New Roman" w:cs="Times New Roman"/>
          <w:sz w:val="24"/>
          <w:szCs w:val="24"/>
        </w:rPr>
        <w:t xml:space="preserve">, </w:t>
      </w:r>
      <w:r>
        <w:rPr>
          <w:rFonts w:ascii="Times New Roman" w:hAnsi="Times New Roman" w:cs="Times New Roman"/>
          <w:i/>
          <w:iCs/>
          <w:sz w:val="24"/>
          <w:szCs w:val="24"/>
        </w:rPr>
        <w:t>капитального</w:t>
      </w:r>
      <w:r>
        <w:rPr>
          <w:rFonts w:ascii="Times New Roman" w:hAnsi="Times New Roman" w:cs="Times New Roman"/>
          <w:sz w:val="24"/>
          <w:szCs w:val="24"/>
        </w:rPr>
        <w:t xml:space="preserve"> </w:t>
      </w:r>
      <w:r>
        <w:rPr>
          <w:rFonts w:ascii="Times New Roman" w:hAnsi="Times New Roman" w:cs="Times New Roman"/>
          <w:i/>
          <w:iCs/>
          <w:sz w:val="24"/>
          <w:szCs w:val="24"/>
        </w:rPr>
        <w:t>ремонта</w:t>
      </w:r>
      <w:r>
        <w:rPr>
          <w:rFonts w:ascii="Times New Roman" w:hAnsi="Times New Roman" w:cs="Times New Roman"/>
          <w:sz w:val="24"/>
          <w:szCs w:val="24"/>
        </w:rPr>
        <w:t xml:space="preserve"> </w:t>
      </w:r>
      <w:r>
        <w:rPr>
          <w:rFonts w:ascii="Times New Roman" w:hAnsi="Times New Roman" w:cs="Times New Roman"/>
          <w:i/>
          <w:iCs/>
          <w:sz w:val="24"/>
          <w:szCs w:val="24"/>
        </w:rPr>
        <w:t>на</w:t>
      </w:r>
      <w:r>
        <w:rPr>
          <w:rFonts w:ascii="Times New Roman" w:hAnsi="Times New Roman" w:cs="Times New Roman"/>
          <w:sz w:val="24"/>
          <w:szCs w:val="24"/>
        </w:rPr>
        <w:t xml:space="preserve"> </w:t>
      </w:r>
      <w:r>
        <w:rPr>
          <w:rFonts w:ascii="Times New Roman" w:hAnsi="Times New Roman" w:cs="Times New Roman"/>
          <w:i/>
          <w:iCs/>
          <w:sz w:val="24"/>
          <w:szCs w:val="24"/>
        </w:rPr>
        <w:t>основании</w:t>
      </w:r>
      <w:r>
        <w:rPr>
          <w:rFonts w:ascii="Times New Roman" w:hAnsi="Times New Roman" w:cs="Times New Roman"/>
          <w:sz w:val="24"/>
          <w:szCs w:val="24"/>
        </w:rPr>
        <w:t xml:space="preserve"> </w:t>
      </w:r>
      <w:r>
        <w:rPr>
          <w:rFonts w:ascii="Times New Roman" w:hAnsi="Times New Roman" w:cs="Times New Roman"/>
          <w:i/>
          <w:iCs/>
          <w:sz w:val="24"/>
          <w:szCs w:val="24"/>
        </w:rPr>
        <w:t>договора</w:t>
      </w:r>
      <w:r>
        <w:rPr>
          <w:rFonts w:ascii="Times New Roman" w:hAnsi="Times New Roman" w:cs="Times New Roman"/>
          <w:sz w:val="24"/>
          <w:szCs w:val="24"/>
        </w:rPr>
        <w:t xml:space="preserve"> </w:t>
      </w:r>
      <w:r>
        <w:rPr>
          <w:rFonts w:ascii="Times New Roman" w:hAnsi="Times New Roman" w:cs="Times New Roman"/>
          <w:i/>
          <w:iCs/>
          <w:sz w:val="24"/>
          <w:szCs w:val="24"/>
          <w:u w:val="single"/>
        </w:rPr>
        <w:t>строительный</w:t>
      </w:r>
      <w:r>
        <w:rPr>
          <w:rFonts w:ascii="Times New Roman" w:hAnsi="Times New Roman" w:cs="Times New Roman"/>
          <w:sz w:val="24"/>
          <w:szCs w:val="24"/>
          <w:u w:val="single"/>
        </w:rPr>
        <w:t xml:space="preserve"> </w:t>
      </w:r>
      <w:r>
        <w:rPr>
          <w:rFonts w:ascii="Times New Roman" w:hAnsi="Times New Roman" w:cs="Times New Roman"/>
          <w:i/>
          <w:iCs/>
          <w:sz w:val="24"/>
          <w:szCs w:val="24"/>
          <w:u w:val="single"/>
        </w:rPr>
        <w:t>контроль</w:t>
      </w:r>
      <w:r>
        <w:rPr>
          <w:rFonts w:ascii="Times New Roman" w:hAnsi="Times New Roman" w:cs="Times New Roman"/>
          <w:sz w:val="24"/>
          <w:szCs w:val="24"/>
          <w:u w:val="single"/>
        </w:rPr>
        <w:t xml:space="preserve"> </w:t>
      </w:r>
      <w:r>
        <w:rPr>
          <w:rFonts w:ascii="Times New Roman" w:hAnsi="Times New Roman" w:cs="Times New Roman"/>
          <w:i/>
          <w:iCs/>
          <w:sz w:val="24"/>
          <w:szCs w:val="24"/>
          <w:u w:val="single"/>
        </w:rPr>
        <w:t>проводится</w:t>
      </w:r>
      <w:r>
        <w:rPr>
          <w:rFonts w:ascii="Times New Roman" w:hAnsi="Times New Roman" w:cs="Times New Roman"/>
          <w:sz w:val="24"/>
          <w:szCs w:val="24"/>
          <w:u w:val="single"/>
        </w:rPr>
        <w:t xml:space="preserve"> </w:t>
      </w:r>
      <w:r>
        <w:rPr>
          <w:rFonts w:ascii="Times New Roman" w:hAnsi="Times New Roman" w:cs="Times New Roman"/>
          <w:i/>
          <w:iCs/>
          <w:sz w:val="24"/>
          <w:szCs w:val="24"/>
          <w:u w:val="single"/>
        </w:rPr>
        <w:t>также</w:t>
      </w:r>
      <w:r>
        <w:rPr>
          <w:rFonts w:ascii="Times New Roman" w:hAnsi="Times New Roman" w:cs="Times New Roman"/>
          <w:sz w:val="24"/>
          <w:szCs w:val="24"/>
          <w:u w:val="single"/>
        </w:rPr>
        <w:t xml:space="preserve"> </w:t>
      </w:r>
      <w:r>
        <w:rPr>
          <w:rFonts w:ascii="Times New Roman" w:hAnsi="Times New Roman" w:cs="Times New Roman"/>
          <w:i/>
          <w:iCs/>
          <w:sz w:val="24"/>
          <w:szCs w:val="24"/>
          <w:u w:val="single"/>
        </w:rPr>
        <w:t>застройщиком</w:t>
      </w:r>
      <w:r>
        <w:rPr>
          <w:rFonts w:ascii="Times New Roman" w:hAnsi="Times New Roman" w:cs="Times New Roman"/>
          <w:sz w:val="24"/>
          <w:szCs w:val="24"/>
          <w:u w:val="single"/>
        </w:rPr>
        <w:t xml:space="preserve"> </w:t>
      </w:r>
      <w:r>
        <w:rPr>
          <w:rFonts w:ascii="Times New Roman" w:hAnsi="Times New Roman" w:cs="Times New Roman"/>
          <w:i/>
          <w:iCs/>
          <w:sz w:val="24"/>
          <w:szCs w:val="24"/>
          <w:u w:val="single"/>
        </w:rPr>
        <w:t>или</w:t>
      </w:r>
      <w:r>
        <w:rPr>
          <w:rFonts w:ascii="Times New Roman" w:hAnsi="Times New Roman" w:cs="Times New Roman"/>
          <w:sz w:val="24"/>
          <w:szCs w:val="24"/>
          <w:u w:val="single"/>
        </w:rPr>
        <w:t xml:space="preserve"> </w:t>
      </w:r>
      <w:r>
        <w:rPr>
          <w:rFonts w:ascii="Times New Roman" w:hAnsi="Times New Roman" w:cs="Times New Roman"/>
          <w:i/>
          <w:iCs/>
          <w:sz w:val="24"/>
          <w:szCs w:val="24"/>
          <w:u w:val="single"/>
        </w:rPr>
        <w:t>заказчиком</w:t>
      </w:r>
      <w:r>
        <w:rPr>
          <w:rFonts w:ascii="Times New Roman" w:hAnsi="Times New Roman" w:cs="Times New Roman"/>
          <w:sz w:val="24"/>
          <w:szCs w:val="24"/>
        </w:rPr>
        <w:t xml:space="preserve">. </w:t>
      </w:r>
      <w:r>
        <w:rPr>
          <w:rFonts w:ascii="Times New Roman" w:hAnsi="Times New Roman" w:cs="Times New Roman"/>
          <w:i/>
          <w:iCs/>
          <w:sz w:val="24"/>
          <w:szCs w:val="24"/>
        </w:rPr>
        <w:t>Застройщик</w:t>
      </w:r>
      <w:r>
        <w:rPr>
          <w:rFonts w:ascii="Times New Roman" w:hAnsi="Times New Roman" w:cs="Times New Roman"/>
          <w:sz w:val="24"/>
          <w:szCs w:val="24"/>
        </w:rPr>
        <w:t xml:space="preserve"> </w:t>
      </w:r>
      <w:r>
        <w:rPr>
          <w:rFonts w:ascii="Times New Roman" w:hAnsi="Times New Roman" w:cs="Times New Roman"/>
          <w:i/>
          <w:iCs/>
          <w:sz w:val="24"/>
          <w:szCs w:val="24"/>
        </w:rPr>
        <w:t>или</w:t>
      </w:r>
      <w:r>
        <w:rPr>
          <w:rFonts w:ascii="Times New Roman" w:hAnsi="Times New Roman" w:cs="Times New Roman"/>
          <w:sz w:val="24"/>
          <w:szCs w:val="24"/>
        </w:rPr>
        <w:t xml:space="preserve"> </w:t>
      </w:r>
      <w:r>
        <w:rPr>
          <w:rFonts w:ascii="Times New Roman" w:hAnsi="Times New Roman" w:cs="Times New Roman"/>
          <w:i/>
          <w:iCs/>
          <w:sz w:val="24"/>
          <w:szCs w:val="24"/>
        </w:rPr>
        <w:t>заказчик</w:t>
      </w:r>
      <w:r>
        <w:rPr>
          <w:rFonts w:ascii="Times New Roman" w:hAnsi="Times New Roman" w:cs="Times New Roman"/>
          <w:sz w:val="24"/>
          <w:szCs w:val="24"/>
        </w:rPr>
        <w:t xml:space="preserve"> </w:t>
      </w:r>
      <w:r>
        <w:rPr>
          <w:rFonts w:ascii="Times New Roman" w:hAnsi="Times New Roman" w:cs="Times New Roman"/>
          <w:i/>
          <w:iCs/>
          <w:sz w:val="24"/>
          <w:szCs w:val="24"/>
        </w:rPr>
        <w:t>по</w:t>
      </w:r>
      <w:r>
        <w:rPr>
          <w:rFonts w:ascii="Times New Roman" w:hAnsi="Times New Roman" w:cs="Times New Roman"/>
          <w:sz w:val="24"/>
          <w:szCs w:val="24"/>
        </w:rPr>
        <w:t xml:space="preserve"> </w:t>
      </w:r>
      <w:r>
        <w:rPr>
          <w:rFonts w:ascii="Times New Roman" w:hAnsi="Times New Roman" w:cs="Times New Roman"/>
          <w:i/>
          <w:iCs/>
          <w:sz w:val="24"/>
          <w:szCs w:val="24"/>
        </w:rPr>
        <w:t>своей</w:t>
      </w:r>
      <w:r>
        <w:rPr>
          <w:rFonts w:ascii="Times New Roman" w:hAnsi="Times New Roman" w:cs="Times New Roman"/>
          <w:sz w:val="24"/>
          <w:szCs w:val="24"/>
        </w:rPr>
        <w:t xml:space="preserve"> </w:t>
      </w:r>
      <w:r>
        <w:rPr>
          <w:rFonts w:ascii="Times New Roman" w:hAnsi="Times New Roman" w:cs="Times New Roman"/>
          <w:i/>
          <w:iCs/>
          <w:sz w:val="24"/>
          <w:szCs w:val="24"/>
        </w:rPr>
        <w:t>инициативе</w:t>
      </w:r>
      <w:r>
        <w:rPr>
          <w:rFonts w:ascii="Times New Roman" w:hAnsi="Times New Roman" w:cs="Times New Roman"/>
          <w:sz w:val="24"/>
          <w:szCs w:val="24"/>
        </w:rPr>
        <w:t xml:space="preserve"> </w:t>
      </w:r>
      <w:r>
        <w:rPr>
          <w:rFonts w:ascii="Times New Roman" w:hAnsi="Times New Roman" w:cs="Times New Roman"/>
          <w:i/>
          <w:iCs/>
          <w:sz w:val="24"/>
          <w:szCs w:val="24"/>
        </w:rPr>
        <w:t>может</w:t>
      </w:r>
      <w:r>
        <w:rPr>
          <w:rFonts w:ascii="Times New Roman" w:hAnsi="Times New Roman" w:cs="Times New Roman"/>
          <w:sz w:val="24"/>
          <w:szCs w:val="24"/>
        </w:rPr>
        <w:t xml:space="preserve"> </w:t>
      </w:r>
      <w:r>
        <w:rPr>
          <w:rFonts w:ascii="Times New Roman" w:hAnsi="Times New Roman" w:cs="Times New Roman"/>
          <w:i/>
          <w:iCs/>
          <w:sz w:val="24"/>
          <w:szCs w:val="24"/>
        </w:rPr>
        <w:t>привлекать</w:t>
      </w:r>
      <w:r>
        <w:rPr>
          <w:rFonts w:ascii="Times New Roman" w:hAnsi="Times New Roman" w:cs="Times New Roman"/>
          <w:sz w:val="24"/>
          <w:szCs w:val="24"/>
        </w:rPr>
        <w:t xml:space="preserve"> </w:t>
      </w:r>
      <w:r>
        <w:rPr>
          <w:rFonts w:ascii="Times New Roman" w:hAnsi="Times New Roman" w:cs="Times New Roman"/>
          <w:i/>
          <w:iCs/>
          <w:sz w:val="24"/>
          <w:szCs w:val="24"/>
        </w:rPr>
        <w:t>лицо</w:t>
      </w:r>
      <w:r>
        <w:rPr>
          <w:rFonts w:ascii="Times New Roman" w:hAnsi="Times New Roman" w:cs="Times New Roman"/>
          <w:sz w:val="24"/>
          <w:szCs w:val="24"/>
        </w:rPr>
        <w:t xml:space="preserve">, </w:t>
      </w:r>
      <w:r>
        <w:rPr>
          <w:rFonts w:ascii="Times New Roman" w:hAnsi="Times New Roman" w:cs="Times New Roman"/>
          <w:i/>
          <w:iCs/>
          <w:sz w:val="24"/>
          <w:szCs w:val="24"/>
        </w:rPr>
        <w:t>осуществляющее</w:t>
      </w:r>
      <w:r>
        <w:rPr>
          <w:rFonts w:ascii="Times New Roman" w:hAnsi="Times New Roman" w:cs="Times New Roman"/>
          <w:sz w:val="24"/>
          <w:szCs w:val="24"/>
        </w:rPr>
        <w:t xml:space="preserve"> </w:t>
      </w:r>
      <w:r>
        <w:rPr>
          <w:rFonts w:ascii="Times New Roman" w:hAnsi="Times New Roman" w:cs="Times New Roman"/>
          <w:i/>
          <w:iCs/>
          <w:sz w:val="24"/>
          <w:szCs w:val="24"/>
        </w:rPr>
        <w:t>подготовку</w:t>
      </w:r>
      <w:r>
        <w:rPr>
          <w:rFonts w:ascii="Times New Roman" w:hAnsi="Times New Roman" w:cs="Times New Roman"/>
          <w:sz w:val="24"/>
          <w:szCs w:val="24"/>
        </w:rPr>
        <w:t xml:space="preserve"> </w:t>
      </w:r>
      <w:r>
        <w:rPr>
          <w:rFonts w:ascii="Times New Roman" w:hAnsi="Times New Roman" w:cs="Times New Roman"/>
          <w:i/>
          <w:iCs/>
          <w:sz w:val="24"/>
          <w:szCs w:val="24"/>
        </w:rPr>
        <w:t>проектной</w:t>
      </w:r>
      <w:r>
        <w:rPr>
          <w:rFonts w:ascii="Times New Roman" w:hAnsi="Times New Roman" w:cs="Times New Roman"/>
          <w:sz w:val="24"/>
          <w:szCs w:val="24"/>
        </w:rPr>
        <w:t xml:space="preserve"> </w:t>
      </w:r>
      <w:r>
        <w:rPr>
          <w:rFonts w:ascii="Times New Roman" w:hAnsi="Times New Roman" w:cs="Times New Roman"/>
          <w:i/>
          <w:iCs/>
          <w:sz w:val="24"/>
          <w:szCs w:val="24"/>
        </w:rPr>
        <w:t>документации</w:t>
      </w:r>
      <w:r>
        <w:rPr>
          <w:rFonts w:ascii="Times New Roman" w:hAnsi="Times New Roman" w:cs="Times New Roman"/>
          <w:sz w:val="24"/>
          <w:szCs w:val="24"/>
        </w:rPr>
        <w:t xml:space="preserve">, </w:t>
      </w:r>
      <w:r>
        <w:rPr>
          <w:rFonts w:ascii="Times New Roman" w:hAnsi="Times New Roman" w:cs="Times New Roman"/>
          <w:i/>
          <w:iCs/>
          <w:sz w:val="24"/>
          <w:szCs w:val="24"/>
        </w:rPr>
        <w:t>для</w:t>
      </w:r>
      <w:r>
        <w:rPr>
          <w:rFonts w:ascii="Times New Roman" w:hAnsi="Times New Roman" w:cs="Times New Roman"/>
          <w:sz w:val="24"/>
          <w:szCs w:val="24"/>
        </w:rPr>
        <w:t xml:space="preserve"> </w:t>
      </w:r>
      <w:r>
        <w:rPr>
          <w:rFonts w:ascii="Times New Roman" w:hAnsi="Times New Roman" w:cs="Times New Roman"/>
          <w:i/>
          <w:iCs/>
          <w:sz w:val="24"/>
          <w:szCs w:val="24"/>
        </w:rPr>
        <w:t>проверки</w:t>
      </w:r>
      <w:r>
        <w:rPr>
          <w:rFonts w:ascii="Times New Roman" w:hAnsi="Times New Roman" w:cs="Times New Roman"/>
          <w:sz w:val="24"/>
          <w:szCs w:val="24"/>
        </w:rPr>
        <w:t xml:space="preserve"> </w:t>
      </w:r>
      <w:r>
        <w:rPr>
          <w:rFonts w:ascii="Times New Roman" w:hAnsi="Times New Roman" w:cs="Times New Roman"/>
          <w:i/>
          <w:iCs/>
          <w:sz w:val="24"/>
          <w:szCs w:val="24"/>
        </w:rPr>
        <w:t>соответствия</w:t>
      </w:r>
      <w:r>
        <w:rPr>
          <w:rFonts w:ascii="Times New Roman" w:hAnsi="Times New Roman" w:cs="Times New Roman"/>
          <w:sz w:val="24"/>
          <w:szCs w:val="24"/>
        </w:rPr>
        <w:t xml:space="preserve"> </w:t>
      </w:r>
      <w:r>
        <w:rPr>
          <w:rFonts w:ascii="Times New Roman" w:hAnsi="Times New Roman" w:cs="Times New Roman"/>
          <w:i/>
          <w:iCs/>
          <w:sz w:val="24"/>
          <w:szCs w:val="24"/>
        </w:rPr>
        <w:t>выполняемых</w:t>
      </w:r>
      <w:r>
        <w:rPr>
          <w:rFonts w:ascii="Times New Roman" w:hAnsi="Times New Roman" w:cs="Times New Roman"/>
          <w:sz w:val="24"/>
          <w:szCs w:val="24"/>
        </w:rPr>
        <w:t xml:space="preserve"> </w:t>
      </w:r>
      <w:r>
        <w:rPr>
          <w:rFonts w:ascii="Times New Roman" w:hAnsi="Times New Roman" w:cs="Times New Roman"/>
          <w:i/>
          <w:iCs/>
          <w:sz w:val="24"/>
          <w:szCs w:val="24"/>
        </w:rPr>
        <w:t>работ</w:t>
      </w:r>
      <w:r>
        <w:rPr>
          <w:rFonts w:ascii="Times New Roman" w:hAnsi="Times New Roman" w:cs="Times New Roman"/>
          <w:sz w:val="24"/>
          <w:szCs w:val="24"/>
        </w:rPr>
        <w:t xml:space="preserve"> </w:t>
      </w:r>
      <w:r>
        <w:rPr>
          <w:rFonts w:ascii="Times New Roman" w:hAnsi="Times New Roman" w:cs="Times New Roman"/>
          <w:i/>
          <w:iCs/>
          <w:sz w:val="24"/>
          <w:szCs w:val="24"/>
        </w:rPr>
        <w:t>проектной</w:t>
      </w:r>
      <w:r>
        <w:rPr>
          <w:rFonts w:ascii="Times New Roman" w:hAnsi="Times New Roman" w:cs="Times New Roman"/>
          <w:sz w:val="24"/>
          <w:szCs w:val="24"/>
        </w:rPr>
        <w:t xml:space="preserve"> </w:t>
      </w:r>
      <w:r>
        <w:rPr>
          <w:rFonts w:ascii="Times New Roman" w:hAnsi="Times New Roman" w:cs="Times New Roman"/>
          <w:i/>
          <w:iCs/>
          <w:sz w:val="24"/>
          <w:szCs w:val="24"/>
        </w:rPr>
        <w:t>документации»</w:t>
      </w:r>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Статистические данные о произошедших на территории Российской Федерации авариях свидетельствуют, что их число из года в год не уменьшается, одной из причин которых является отсутствие у работников заказчика-застройщика необходимого опыта осуществления строительного контроля (технического надзора) качества строительно-монтажных работ.</w:t>
      </w:r>
    </w:p>
    <w:p w:rsidR="00CE764E" w:rsidRDefault="00CE764E">
      <w:pPr>
        <w:shd w:val="clear" w:color="auto" w:fill="FFFFFF"/>
        <w:ind w:firstLine="283"/>
        <w:jc w:val="both"/>
      </w:pPr>
      <w:r>
        <w:rPr>
          <w:rFonts w:ascii="Times New Roman" w:hAnsi="Times New Roman" w:cs="Times New Roman"/>
          <w:sz w:val="24"/>
          <w:szCs w:val="24"/>
        </w:rPr>
        <w:t>Настоящее Пособие разработано с целью оказания практической помощи работникам службы заказчика-застройщика при осуществлении ими технического надзора качества строительно-монтажных работ на основе упорядочения и систематизации их деятельности при проведении входного, операционного и приёмочного контроля, а также ориентации на положения основных нормативно-технических документов, которыми следует руководствоваться при оценке качества этих работ.</w:t>
      </w:r>
    </w:p>
    <w:p w:rsidR="00CE764E" w:rsidRDefault="00CE764E">
      <w:pPr>
        <w:shd w:val="clear" w:color="auto" w:fill="FFFFFF"/>
        <w:ind w:firstLine="283"/>
        <w:jc w:val="both"/>
      </w:pPr>
      <w:r>
        <w:rPr>
          <w:rFonts w:ascii="Times New Roman" w:hAnsi="Times New Roman" w:cs="Times New Roman"/>
          <w:sz w:val="24"/>
          <w:szCs w:val="24"/>
        </w:rPr>
        <w:t>В Пособии изложена технологическая последовательность организации и осуществления технического надзора, приведены законодательно установленные функции работников технического надзора, даны рекомендации по выборочной проверке качества основных видов строительно-монтажных работ, даны ссылки на основные формы документов, подготавливаемых в процессе строительства и др.</w:t>
      </w:r>
    </w:p>
    <w:p w:rsidR="00CE764E" w:rsidRDefault="00CE764E">
      <w:pPr>
        <w:shd w:val="clear" w:color="auto" w:fill="FFFFFF"/>
        <w:ind w:firstLine="283"/>
        <w:jc w:val="both"/>
      </w:pPr>
      <w:r>
        <w:rPr>
          <w:rFonts w:ascii="Times New Roman" w:hAnsi="Times New Roman" w:cs="Times New Roman"/>
          <w:sz w:val="24"/>
          <w:szCs w:val="24"/>
        </w:rPr>
        <w:t>Практическое пособие разработано специалистами ОАО «ЦЕНТРИНВЕСТпроект», 125057, Москва, Ленинградский проспект, 63.</w:t>
      </w:r>
    </w:p>
    <w:p w:rsidR="00CE764E" w:rsidRDefault="00CE764E">
      <w:pPr>
        <w:shd w:val="clear" w:color="auto" w:fill="FFFFFF"/>
        <w:ind w:firstLine="283"/>
        <w:jc w:val="both"/>
      </w:pPr>
      <w:r>
        <w:rPr>
          <w:rFonts w:ascii="Times New Roman" w:hAnsi="Times New Roman" w:cs="Times New Roman"/>
          <w:sz w:val="24"/>
          <w:szCs w:val="24"/>
        </w:rPr>
        <w:t>Контактные телефоны: (499) 157-31-16; (499) 157-60-87</w:t>
      </w:r>
    </w:p>
    <w:p w:rsidR="00CE764E" w:rsidRDefault="00CE764E">
      <w:pPr>
        <w:pStyle w:val="a8"/>
        <w:divId w:val="439108469"/>
      </w:pPr>
      <w:r>
        <w:t xml:space="preserve">ПРАКТИЧЕСКОЕ ПОСОБИЕ </w:t>
      </w:r>
      <w:r>
        <w:br/>
        <w:t xml:space="preserve">по организации и осуществлению </w:t>
      </w:r>
      <w:r>
        <w:br/>
        <w:t xml:space="preserve">строительного контроля заказчика (технического надзора) </w:t>
      </w:r>
      <w:r>
        <w:br/>
        <w:t>за строительством объектов капитального строительства</w:t>
      </w:r>
    </w:p>
    <w:p w:rsidR="00CE764E" w:rsidRDefault="00CE764E">
      <w:pPr>
        <w:pStyle w:val="1"/>
        <w:keepNext w:val="0"/>
        <w:rPr>
          <w:rFonts w:eastAsia="Times New Roman"/>
        </w:rPr>
      </w:pPr>
      <w:bookmarkStart w:id="2" w:name="_Toc269807660"/>
      <w:r>
        <w:rPr>
          <w:rFonts w:eastAsia="Times New Roman"/>
        </w:rPr>
        <w:t>1 Область применения</w:t>
      </w:r>
      <w:bookmarkEnd w:id="2"/>
    </w:p>
    <w:p w:rsidR="00CE764E" w:rsidRDefault="00CE764E">
      <w:pPr>
        <w:shd w:val="clear" w:color="auto" w:fill="FFFFFF"/>
        <w:ind w:firstLine="283"/>
        <w:jc w:val="both"/>
        <w:rPr>
          <w:rFonts w:eastAsiaTheme="minorEastAsia"/>
        </w:rPr>
      </w:pPr>
      <w:r>
        <w:rPr>
          <w:rFonts w:ascii="Times New Roman" w:hAnsi="Times New Roman" w:cs="Times New Roman"/>
          <w:sz w:val="24"/>
          <w:szCs w:val="24"/>
        </w:rPr>
        <w:t>1.1 Настоящее Практическое пособие (далее - Пособие) определяет основные задачи и функции работников заказчика (застройщика) при осуществлении строительного контроля (далее - технического надзора) за строительством, реконструкцией, капитальным ремонтом объектов капитального строительства (далее - строительство), порядок организации и проведения технического надзора, примерный состав и содержание работ по техническому надзору, а также приводит (или даёт ссылки) на основные обязательные или рекомендуемые формы документов, которые подготавливаются в процессе организации и осуществления технического надзора за строительством.</w:t>
      </w:r>
    </w:p>
    <w:p w:rsidR="00CE764E" w:rsidRDefault="00CE764E">
      <w:pPr>
        <w:shd w:val="clear" w:color="auto" w:fill="FFFFFF"/>
        <w:ind w:firstLine="283"/>
        <w:jc w:val="both"/>
      </w:pPr>
      <w:r>
        <w:rPr>
          <w:rFonts w:ascii="Times New Roman" w:hAnsi="Times New Roman" w:cs="Times New Roman"/>
          <w:sz w:val="24"/>
          <w:szCs w:val="24"/>
        </w:rPr>
        <w:t>1.2 Пособие ставит своей целью упорядочить и систематизировать деятельность работников служб заказчика при организации и проведении технического надзора, сократить трудоёмкость контрольных операций на основе адресных ссылок на положения конкретных нормативно-технических документов, которыми необходимо руководствоваться при проведении входного, операционного и приёмочного контроля и обеспечить повышение уровня оценки качества строительно-монтажных работ.</w:t>
      </w:r>
    </w:p>
    <w:p w:rsidR="00CE764E" w:rsidRDefault="00CE764E">
      <w:pPr>
        <w:shd w:val="clear" w:color="auto" w:fill="FFFFFF"/>
        <w:ind w:firstLine="283"/>
        <w:jc w:val="both"/>
      </w:pPr>
      <w:r>
        <w:rPr>
          <w:rFonts w:ascii="Times New Roman" w:hAnsi="Times New Roman" w:cs="Times New Roman"/>
          <w:sz w:val="24"/>
          <w:szCs w:val="24"/>
        </w:rPr>
        <w:t>1.3 Пособие предназначено для использования работниками служб заказчика (застройщика), осуществляющих технический надзор за строительством, а также может быть полезно для работников служб контроля качества работ строительных подрядчиков и специалистов проектных организаций.</w:t>
      </w:r>
    </w:p>
    <w:p w:rsidR="00CE764E" w:rsidRDefault="00CE764E">
      <w:pPr>
        <w:pStyle w:val="1"/>
        <w:keepNext w:val="0"/>
        <w:rPr>
          <w:rFonts w:eastAsia="Times New Roman"/>
        </w:rPr>
      </w:pPr>
      <w:bookmarkStart w:id="3" w:name="_Toc269807661"/>
      <w:r>
        <w:rPr>
          <w:rFonts w:eastAsia="Times New Roman"/>
        </w:rPr>
        <w:t>2 Нормативные ссылки</w:t>
      </w:r>
      <w:bookmarkEnd w:id="3"/>
    </w:p>
    <w:p w:rsidR="00CE764E" w:rsidRDefault="00CE764E">
      <w:pPr>
        <w:shd w:val="clear" w:color="auto" w:fill="FFFFFF"/>
        <w:ind w:firstLine="283"/>
        <w:jc w:val="both"/>
        <w:rPr>
          <w:rFonts w:eastAsiaTheme="minorEastAsia"/>
        </w:rPr>
      </w:pPr>
      <w:r>
        <w:rPr>
          <w:rFonts w:ascii="Times New Roman" w:hAnsi="Times New Roman" w:cs="Times New Roman"/>
          <w:sz w:val="24"/>
          <w:szCs w:val="24"/>
        </w:rPr>
        <w:t xml:space="preserve">В настоящем Пособии приведены ссылки на законодательные и нормативные правовые акты Российской Федерации, нормативно-технические, организационно-методические и иные документы, приведённые в </w:t>
      </w:r>
      <w:hyperlink w:anchor="_Библиография" w:tooltip="Библиография" w:history="1">
        <w:r>
          <w:rPr>
            <w:rStyle w:val="a3"/>
          </w:rPr>
          <w:t>Библиографии</w:t>
        </w:r>
      </w:hyperlink>
      <w:r>
        <w:rPr>
          <w:rFonts w:ascii="Times New Roman" w:hAnsi="Times New Roman" w:cs="Times New Roman"/>
          <w:sz w:val="24"/>
          <w:szCs w:val="24"/>
        </w:rPr>
        <w:t>.</w:t>
      </w:r>
    </w:p>
    <w:p w:rsidR="00CE764E" w:rsidRDefault="00CE764E">
      <w:pPr>
        <w:pStyle w:val="1"/>
        <w:keepNext w:val="0"/>
        <w:rPr>
          <w:rFonts w:eastAsia="Times New Roman"/>
        </w:rPr>
      </w:pPr>
      <w:bookmarkStart w:id="4" w:name="_Toc269807662"/>
      <w:r>
        <w:rPr>
          <w:rFonts w:eastAsia="Times New Roman"/>
        </w:rPr>
        <w:t>3 Термины и определения</w:t>
      </w:r>
      <w:bookmarkEnd w:id="4"/>
    </w:p>
    <w:p w:rsidR="00CE764E" w:rsidRDefault="00CE764E">
      <w:pPr>
        <w:shd w:val="clear" w:color="auto" w:fill="FFFFFF"/>
        <w:ind w:firstLine="283"/>
        <w:jc w:val="both"/>
        <w:rPr>
          <w:rFonts w:eastAsiaTheme="minorEastAsia"/>
        </w:rPr>
      </w:pPr>
      <w:r>
        <w:rPr>
          <w:rFonts w:ascii="Times New Roman" w:hAnsi="Times New Roman" w:cs="Times New Roman"/>
          <w:sz w:val="24"/>
          <w:szCs w:val="24"/>
        </w:rPr>
        <w:t xml:space="preserve">В настоящем Пособии применены термины с соответствующими определениями, приведённые в приложении </w:t>
      </w:r>
      <w:hyperlink w:anchor="PO0000122" w:tooltip="Приложение 1" w:history="1">
        <w:r>
          <w:rPr>
            <w:rStyle w:val="a3"/>
          </w:rPr>
          <w:t>1</w:t>
        </w:r>
      </w:hyperlink>
      <w:r>
        <w:rPr>
          <w:rFonts w:ascii="Times New Roman" w:hAnsi="Times New Roman" w:cs="Times New Roman"/>
          <w:sz w:val="24"/>
          <w:szCs w:val="24"/>
        </w:rPr>
        <w:t>.</w:t>
      </w:r>
    </w:p>
    <w:p w:rsidR="00CE764E" w:rsidRDefault="00CE764E">
      <w:pPr>
        <w:shd w:val="clear" w:color="auto" w:fill="FFFFFF"/>
        <w:spacing w:before="120" w:after="120"/>
        <w:ind w:firstLine="283"/>
        <w:jc w:val="both"/>
      </w:pPr>
      <w:r>
        <w:rPr>
          <w:rFonts w:ascii="Times New Roman" w:hAnsi="Times New Roman" w:cs="Times New Roman"/>
          <w:b/>
          <w:bCs/>
          <w:spacing w:val="20"/>
        </w:rPr>
        <w:t>Примечание</w:t>
      </w:r>
      <w:r>
        <w:rPr>
          <w:rFonts w:ascii="Times New Roman" w:hAnsi="Times New Roman" w:cs="Times New Roman"/>
          <w:spacing w:val="40"/>
        </w:rPr>
        <w:t xml:space="preserve"> </w:t>
      </w:r>
      <w:r>
        <w:rPr>
          <w:rFonts w:ascii="Times New Roman" w:hAnsi="Times New Roman" w:cs="Times New Roman"/>
        </w:rPr>
        <w:t xml:space="preserve">- В приложении </w:t>
      </w:r>
      <w:hyperlink w:anchor="PO0000122" w:tooltip="Приложение 1" w:history="1">
        <w:r>
          <w:rPr>
            <w:rStyle w:val="a3"/>
          </w:rPr>
          <w:t>1</w:t>
        </w:r>
      </w:hyperlink>
      <w:r>
        <w:rPr>
          <w:rFonts w:ascii="Times New Roman" w:hAnsi="Times New Roman" w:cs="Times New Roman"/>
        </w:rPr>
        <w:t xml:space="preserve"> приведены термины с соответствующими определениями, установленные стандартами испытания и управления качеством продукции, а также модификация некоторых определений применительно к строительной отрасли в рамках установленных границ понятий.</w:t>
      </w:r>
    </w:p>
    <w:p w:rsidR="00CE764E" w:rsidRDefault="00CE764E">
      <w:pPr>
        <w:pStyle w:val="1"/>
        <w:keepNext w:val="0"/>
        <w:spacing w:before="0"/>
        <w:rPr>
          <w:rFonts w:eastAsia="Times New Roman"/>
        </w:rPr>
      </w:pPr>
      <w:bookmarkStart w:id="5" w:name="_Toc269807663"/>
      <w:r>
        <w:rPr>
          <w:rFonts w:eastAsia="Times New Roman"/>
        </w:rPr>
        <w:t>4 Общие положения</w:t>
      </w:r>
      <w:bookmarkEnd w:id="5"/>
    </w:p>
    <w:p w:rsidR="00CE764E" w:rsidRDefault="00CE764E">
      <w:pPr>
        <w:shd w:val="clear" w:color="auto" w:fill="FFFFFF"/>
        <w:ind w:firstLine="283"/>
        <w:jc w:val="both"/>
        <w:rPr>
          <w:rFonts w:eastAsiaTheme="minorEastAsia"/>
        </w:rPr>
      </w:pPr>
      <w:r>
        <w:rPr>
          <w:rFonts w:ascii="Times New Roman" w:hAnsi="Times New Roman" w:cs="Times New Roman"/>
          <w:sz w:val="24"/>
          <w:szCs w:val="24"/>
        </w:rPr>
        <w:t xml:space="preserve">4.1 В соответствии с положениями статьи 39 Федерального закона от 30.12.2009 № </w:t>
      </w:r>
      <w:hyperlink r:id="rId8" w:tooltip="Технический регламент о безопасности зданий и сооружений" w:history="1">
        <w:r>
          <w:rPr>
            <w:rStyle w:val="a3"/>
          </w:rPr>
          <w:t>384-ФЗ</w:t>
        </w:r>
      </w:hyperlink>
      <w:r>
        <w:rPr>
          <w:rFonts w:ascii="Times New Roman" w:hAnsi="Times New Roman" w:cs="Times New Roman"/>
          <w:sz w:val="24"/>
          <w:szCs w:val="24"/>
        </w:rPr>
        <w:t xml:space="preserve"> «Технический регламент о безопасности зданий и сооружений» [</w:t>
      </w:r>
      <w:hyperlink w:anchor="PO0000519" w:tooltip="Литература 4" w:history="1">
        <w:r>
          <w:rPr>
            <w:rStyle w:val="a3"/>
          </w:rPr>
          <w:t>4</w:t>
        </w:r>
      </w:hyperlink>
      <w:r>
        <w:rPr>
          <w:rFonts w:ascii="Times New Roman" w:hAnsi="Times New Roman" w:cs="Times New Roman"/>
          <w:sz w:val="24"/>
          <w:szCs w:val="24"/>
        </w:rPr>
        <w:t xml:space="preserve">] </w:t>
      </w:r>
      <w:r>
        <w:rPr>
          <w:rFonts w:ascii="Times New Roman" w:hAnsi="Times New Roman" w:cs="Times New Roman"/>
          <w:sz w:val="24"/>
          <w:szCs w:val="24"/>
          <w:u w:val="single"/>
        </w:rPr>
        <w:t>строительный контроль</w:t>
      </w:r>
      <w:r>
        <w:rPr>
          <w:rFonts w:ascii="Times New Roman" w:hAnsi="Times New Roman" w:cs="Times New Roman"/>
          <w:sz w:val="24"/>
          <w:szCs w:val="24"/>
        </w:rPr>
        <w:t xml:space="preserve"> является одной из обязательных форм оценки соответствия зданий и сооружений, осуществляемой в процессе строительства, монтажа и наладки.</w:t>
      </w:r>
    </w:p>
    <w:p w:rsidR="00CE764E" w:rsidRDefault="00CE764E">
      <w:pPr>
        <w:shd w:val="clear" w:color="auto" w:fill="FFFFFF"/>
        <w:ind w:firstLine="283"/>
        <w:jc w:val="both"/>
      </w:pPr>
      <w:r>
        <w:rPr>
          <w:rFonts w:ascii="Times New Roman" w:hAnsi="Times New Roman" w:cs="Times New Roman"/>
          <w:sz w:val="24"/>
          <w:szCs w:val="24"/>
        </w:rPr>
        <w:t xml:space="preserve">4.2 </w:t>
      </w:r>
      <w:r>
        <w:rPr>
          <w:rFonts w:ascii="Times New Roman" w:hAnsi="Times New Roman" w:cs="Times New Roman"/>
          <w:i/>
          <w:iCs/>
          <w:sz w:val="24"/>
          <w:szCs w:val="24"/>
        </w:rPr>
        <w:t>«Строительный</w:t>
      </w:r>
      <w:r>
        <w:rPr>
          <w:rFonts w:ascii="Times New Roman" w:hAnsi="Times New Roman" w:cs="Times New Roman"/>
          <w:sz w:val="24"/>
          <w:szCs w:val="24"/>
        </w:rPr>
        <w:t xml:space="preserve"> </w:t>
      </w:r>
      <w:r>
        <w:rPr>
          <w:rFonts w:ascii="Times New Roman" w:hAnsi="Times New Roman" w:cs="Times New Roman"/>
          <w:i/>
          <w:iCs/>
          <w:sz w:val="24"/>
          <w:szCs w:val="24"/>
        </w:rPr>
        <w:t>контроль</w:t>
      </w:r>
      <w:r>
        <w:rPr>
          <w:rFonts w:ascii="Times New Roman" w:hAnsi="Times New Roman" w:cs="Times New Roman"/>
          <w:sz w:val="24"/>
          <w:szCs w:val="24"/>
        </w:rPr>
        <w:t xml:space="preserve"> </w:t>
      </w:r>
      <w:r>
        <w:rPr>
          <w:rFonts w:ascii="Times New Roman" w:hAnsi="Times New Roman" w:cs="Times New Roman"/>
          <w:i/>
          <w:iCs/>
          <w:sz w:val="24"/>
          <w:szCs w:val="24"/>
        </w:rPr>
        <w:t>проводиться</w:t>
      </w:r>
      <w:r>
        <w:rPr>
          <w:rFonts w:ascii="Times New Roman" w:hAnsi="Times New Roman" w:cs="Times New Roman"/>
          <w:sz w:val="24"/>
          <w:szCs w:val="24"/>
        </w:rPr>
        <w:t xml:space="preserve"> </w:t>
      </w:r>
      <w:r>
        <w:rPr>
          <w:rFonts w:ascii="Times New Roman" w:hAnsi="Times New Roman" w:cs="Times New Roman"/>
          <w:i/>
          <w:iCs/>
          <w:sz w:val="24"/>
          <w:szCs w:val="24"/>
        </w:rPr>
        <w:t>лицом</w:t>
      </w:r>
      <w:r>
        <w:rPr>
          <w:rFonts w:ascii="Times New Roman" w:hAnsi="Times New Roman" w:cs="Times New Roman"/>
          <w:sz w:val="24"/>
          <w:szCs w:val="24"/>
        </w:rPr>
        <w:t xml:space="preserve">, </w:t>
      </w:r>
      <w:r>
        <w:rPr>
          <w:rFonts w:ascii="Times New Roman" w:hAnsi="Times New Roman" w:cs="Times New Roman"/>
          <w:i/>
          <w:iCs/>
          <w:sz w:val="24"/>
          <w:szCs w:val="24"/>
        </w:rPr>
        <w:t>осуществляющим</w:t>
      </w:r>
      <w:r>
        <w:rPr>
          <w:rFonts w:ascii="Times New Roman" w:hAnsi="Times New Roman" w:cs="Times New Roman"/>
          <w:sz w:val="24"/>
          <w:szCs w:val="24"/>
        </w:rPr>
        <w:t xml:space="preserve"> </w:t>
      </w:r>
      <w:r>
        <w:rPr>
          <w:rFonts w:ascii="Times New Roman" w:hAnsi="Times New Roman" w:cs="Times New Roman"/>
          <w:i/>
          <w:iCs/>
          <w:sz w:val="24"/>
          <w:szCs w:val="24"/>
        </w:rPr>
        <w:t>строительство</w:t>
      </w:r>
      <w:r>
        <w:rPr>
          <w:rFonts w:ascii="Times New Roman" w:hAnsi="Times New Roman" w:cs="Times New Roman"/>
          <w:sz w:val="24"/>
          <w:szCs w:val="24"/>
        </w:rPr>
        <w:t xml:space="preserve"> (далее - производственный контроль). </w:t>
      </w:r>
      <w:r>
        <w:rPr>
          <w:rFonts w:ascii="Times New Roman" w:hAnsi="Times New Roman" w:cs="Times New Roman"/>
          <w:i/>
          <w:iCs/>
          <w:sz w:val="24"/>
          <w:szCs w:val="24"/>
        </w:rPr>
        <w:t>В</w:t>
      </w:r>
      <w:r>
        <w:rPr>
          <w:rFonts w:ascii="Times New Roman" w:hAnsi="Times New Roman" w:cs="Times New Roman"/>
          <w:sz w:val="24"/>
          <w:szCs w:val="24"/>
        </w:rPr>
        <w:t xml:space="preserve"> </w:t>
      </w:r>
      <w:r>
        <w:rPr>
          <w:rFonts w:ascii="Times New Roman" w:hAnsi="Times New Roman" w:cs="Times New Roman"/>
          <w:i/>
          <w:iCs/>
          <w:sz w:val="24"/>
          <w:szCs w:val="24"/>
        </w:rPr>
        <w:t>случае</w:t>
      </w:r>
      <w:r>
        <w:rPr>
          <w:rFonts w:ascii="Times New Roman" w:hAnsi="Times New Roman" w:cs="Times New Roman"/>
          <w:sz w:val="24"/>
          <w:szCs w:val="24"/>
        </w:rPr>
        <w:t xml:space="preserve"> </w:t>
      </w:r>
      <w:r>
        <w:rPr>
          <w:rFonts w:ascii="Times New Roman" w:hAnsi="Times New Roman" w:cs="Times New Roman"/>
          <w:i/>
          <w:iCs/>
          <w:sz w:val="24"/>
          <w:szCs w:val="24"/>
        </w:rPr>
        <w:t>осуществления</w:t>
      </w:r>
      <w:r>
        <w:rPr>
          <w:rFonts w:ascii="Times New Roman" w:hAnsi="Times New Roman" w:cs="Times New Roman"/>
          <w:sz w:val="24"/>
          <w:szCs w:val="24"/>
        </w:rPr>
        <w:t xml:space="preserve"> </w:t>
      </w:r>
      <w:r>
        <w:rPr>
          <w:rFonts w:ascii="Times New Roman" w:hAnsi="Times New Roman" w:cs="Times New Roman"/>
          <w:i/>
          <w:iCs/>
          <w:sz w:val="24"/>
          <w:szCs w:val="24"/>
        </w:rPr>
        <w:t>строительства</w:t>
      </w:r>
      <w:r>
        <w:rPr>
          <w:rFonts w:ascii="Times New Roman" w:hAnsi="Times New Roman" w:cs="Times New Roman"/>
          <w:sz w:val="24"/>
          <w:szCs w:val="24"/>
        </w:rPr>
        <w:t xml:space="preserve">, </w:t>
      </w:r>
      <w:r>
        <w:rPr>
          <w:rFonts w:ascii="Times New Roman" w:hAnsi="Times New Roman" w:cs="Times New Roman"/>
          <w:i/>
          <w:iCs/>
          <w:sz w:val="24"/>
          <w:szCs w:val="24"/>
        </w:rPr>
        <w:t>реконструкции</w:t>
      </w:r>
      <w:r>
        <w:rPr>
          <w:rFonts w:ascii="Times New Roman" w:hAnsi="Times New Roman" w:cs="Times New Roman"/>
          <w:sz w:val="24"/>
          <w:szCs w:val="24"/>
        </w:rPr>
        <w:t xml:space="preserve">, </w:t>
      </w:r>
      <w:r>
        <w:rPr>
          <w:rFonts w:ascii="Times New Roman" w:hAnsi="Times New Roman" w:cs="Times New Roman"/>
          <w:i/>
          <w:iCs/>
          <w:sz w:val="24"/>
          <w:szCs w:val="24"/>
        </w:rPr>
        <w:t>капитального</w:t>
      </w:r>
      <w:r>
        <w:rPr>
          <w:rFonts w:ascii="Times New Roman" w:hAnsi="Times New Roman" w:cs="Times New Roman"/>
          <w:sz w:val="24"/>
          <w:szCs w:val="24"/>
        </w:rPr>
        <w:t xml:space="preserve"> </w:t>
      </w:r>
      <w:r>
        <w:rPr>
          <w:rFonts w:ascii="Times New Roman" w:hAnsi="Times New Roman" w:cs="Times New Roman"/>
          <w:i/>
          <w:iCs/>
          <w:sz w:val="24"/>
          <w:szCs w:val="24"/>
        </w:rPr>
        <w:t>ремонта</w:t>
      </w:r>
      <w:r>
        <w:rPr>
          <w:rFonts w:ascii="Times New Roman" w:hAnsi="Times New Roman" w:cs="Times New Roman"/>
          <w:sz w:val="24"/>
          <w:szCs w:val="24"/>
        </w:rPr>
        <w:t xml:space="preserve"> </w:t>
      </w:r>
      <w:r>
        <w:rPr>
          <w:rFonts w:ascii="Times New Roman" w:hAnsi="Times New Roman" w:cs="Times New Roman"/>
          <w:i/>
          <w:iCs/>
          <w:sz w:val="24"/>
          <w:szCs w:val="24"/>
        </w:rPr>
        <w:t>на</w:t>
      </w:r>
      <w:r>
        <w:rPr>
          <w:rFonts w:ascii="Times New Roman" w:hAnsi="Times New Roman" w:cs="Times New Roman"/>
          <w:sz w:val="24"/>
          <w:szCs w:val="24"/>
        </w:rPr>
        <w:t xml:space="preserve"> </w:t>
      </w:r>
      <w:r>
        <w:rPr>
          <w:rFonts w:ascii="Times New Roman" w:hAnsi="Times New Roman" w:cs="Times New Roman"/>
          <w:i/>
          <w:iCs/>
          <w:sz w:val="24"/>
          <w:szCs w:val="24"/>
        </w:rPr>
        <w:t>основании</w:t>
      </w:r>
      <w:r>
        <w:rPr>
          <w:rFonts w:ascii="Times New Roman" w:hAnsi="Times New Roman" w:cs="Times New Roman"/>
          <w:sz w:val="24"/>
          <w:szCs w:val="24"/>
        </w:rPr>
        <w:t xml:space="preserve"> </w:t>
      </w:r>
      <w:r>
        <w:rPr>
          <w:rFonts w:ascii="Times New Roman" w:hAnsi="Times New Roman" w:cs="Times New Roman"/>
          <w:i/>
          <w:iCs/>
          <w:sz w:val="24"/>
          <w:szCs w:val="24"/>
        </w:rPr>
        <w:t>договора</w:t>
      </w:r>
      <w:r>
        <w:rPr>
          <w:rFonts w:ascii="Times New Roman" w:hAnsi="Times New Roman" w:cs="Times New Roman"/>
          <w:sz w:val="24"/>
          <w:szCs w:val="24"/>
        </w:rPr>
        <w:t xml:space="preserve"> </w:t>
      </w:r>
      <w:r>
        <w:rPr>
          <w:rFonts w:ascii="Times New Roman" w:hAnsi="Times New Roman" w:cs="Times New Roman"/>
          <w:i/>
          <w:iCs/>
          <w:sz w:val="24"/>
          <w:szCs w:val="24"/>
        </w:rPr>
        <w:t>строительный</w:t>
      </w:r>
      <w:r>
        <w:rPr>
          <w:rFonts w:ascii="Times New Roman" w:hAnsi="Times New Roman" w:cs="Times New Roman"/>
          <w:sz w:val="24"/>
          <w:szCs w:val="24"/>
        </w:rPr>
        <w:t xml:space="preserve"> </w:t>
      </w:r>
      <w:r>
        <w:rPr>
          <w:rFonts w:ascii="Times New Roman" w:hAnsi="Times New Roman" w:cs="Times New Roman"/>
          <w:i/>
          <w:iCs/>
          <w:sz w:val="24"/>
          <w:szCs w:val="24"/>
        </w:rPr>
        <w:t>контроль</w:t>
      </w:r>
      <w:r>
        <w:rPr>
          <w:rFonts w:ascii="Times New Roman" w:hAnsi="Times New Roman" w:cs="Times New Roman"/>
          <w:sz w:val="24"/>
          <w:szCs w:val="24"/>
        </w:rPr>
        <w:t xml:space="preserve"> </w:t>
      </w:r>
      <w:r>
        <w:rPr>
          <w:rFonts w:ascii="Times New Roman" w:hAnsi="Times New Roman" w:cs="Times New Roman"/>
          <w:i/>
          <w:iCs/>
          <w:sz w:val="24"/>
          <w:szCs w:val="24"/>
        </w:rPr>
        <w:t>производиться</w:t>
      </w:r>
      <w:r>
        <w:rPr>
          <w:rFonts w:ascii="Times New Roman" w:hAnsi="Times New Roman" w:cs="Times New Roman"/>
          <w:sz w:val="24"/>
          <w:szCs w:val="24"/>
        </w:rPr>
        <w:t xml:space="preserve"> </w:t>
      </w:r>
      <w:r>
        <w:rPr>
          <w:rFonts w:ascii="Times New Roman" w:hAnsi="Times New Roman" w:cs="Times New Roman"/>
          <w:i/>
          <w:iCs/>
          <w:sz w:val="24"/>
          <w:szCs w:val="24"/>
        </w:rPr>
        <w:t>также</w:t>
      </w:r>
      <w:r>
        <w:rPr>
          <w:rFonts w:ascii="Times New Roman" w:hAnsi="Times New Roman" w:cs="Times New Roman"/>
          <w:sz w:val="24"/>
          <w:szCs w:val="24"/>
        </w:rPr>
        <w:t xml:space="preserve"> </w:t>
      </w:r>
      <w:r>
        <w:rPr>
          <w:rFonts w:ascii="Times New Roman" w:hAnsi="Times New Roman" w:cs="Times New Roman"/>
          <w:i/>
          <w:iCs/>
          <w:sz w:val="24"/>
          <w:szCs w:val="24"/>
        </w:rPr>
        <w:t>застройщиком</w:t>
      </w:r>
      <w:r>
        <w:rPr>
          <w:rFonts w:ascii="Times New Roman" w:hAnsi="Times New Roman" w:cs="Times New Roman"/>
          <w:sz w:val="24"/>
          <w:szCs w:val="24"/>
        </w:rPr>
        <w:t xml:space="preserve"> </w:t>
      </w:r>
      <w:r>
        <w:rPr>
          <w:rFonts w:ascii="Times New Roman" w:hAnsi="Times New Roman" w:cs="Times New Roman"/>
          <w:i/>
          <w:iCs/>
          <w:sz w:val="24"/>
          <w:szCs w:val="24"/>
        </w:rPr>
        <w:t>или</w:t>
      </w:r>
      <w:r>
        <w:rPr>
          <w:rFonts w:ascii="Times New Roman" w:hAnsi="Times New Roman" w:cs="Times New Roman"/>
          <w:sz w:val="24"/>
          <w:szCs w:val="24"/>
        </w:rPr>
        <w:t xml:space="preserve"> </w:t>
      </w:r>
      <w:r>
        <w:rPr>
          <w:rFonts w:ascii="Times New Roman" w:hAnsi="Times New Roman" w:cs="Times New Roman"/>
          <w:i/>
          <w:iCs/>
          <w:sz w:val="24"/>
          <w:szCs w:val="24"/>
        </w:rPr>
        <w:t>заказчиком</w:t>
      </w:r>
      <w:r>
        <w:rPr>
          <w:rFonts w:ascii="Times New Roman" w:hAnsi="Times New Roman" w:cs="Times New Roman"/>
          <w:sz w:val="24"/>
          <w:szCs w:val="24"/>
        </w:rPr>
        <w:t xml:space="preserve"> (далее - технический надзор). </w:t>
      </w:r>
      <w:r>
        <w:rPr>
          <w:rFonts w:ascii="Times New Roman" w:hAnsi="Times New Roman" w:cs="Times New Roman"/>
          <w:i/>
          <w:iCs/>
          <w:sz w:val="24"/>
          <w:szCs w:val="24"/>
        </w:rPr>
        <w:t>Застройщик</w:t>
      </w:r>
      <w:r>
        <w:rPr>
          <w:rFonts w:ascii="Times New Roman" w:hAnsi="Times New Roman" w:cs="Times New Roman"/>
          <w:sz w:val="24"/>
          <w:szCs w:val="24"/>
        </w:rPr>
        <w:t xml:space="preserve"> </w:t>
      </w:r>
      <w:r>
        <w:rPr>
          <w:rFonts w:ascii="Times New Roman" w:hAnsi="Times New Roman" w:cs="Times New Roman"/>
          <w:i/>
          <w:iCs/>
          <w:sz w:val="24"/>
          <w:szCs w:val="24"/>
        </w:rPr>
        <w:t>или</w:t>
      </w:r>
      <w:r>
        <w:rPr>
          <w:rFonts w:ascii="Times New Roman" w:hAnsi="Times New Roman" w:cs="Times New Roman"/>
          <w:sz w:val="24"/>
          <w:szCs w:val="24"/>
        </w:rPr>
        <w:t xml:space="preserve"> </w:t>
      </w:r>
      <w:r>
        <w:rPr>
          <w:rFonts w:ascii="Times New Roman" w:hAnsi="Times New Roman" w:cs="Times New Roman"/>
          <w:i/>
          <w:iCs/>
          <w:sz w:val="24"/>
          <w:szCs w:val="24"/>
        </w:rPr>
        <w:t>заказчик</w:t>
      </w:r>
      <w:r>
        <w:rPr>
          <w:rFonts w:ascii="Times New Roman" w:hAnsi="Times New Roman" w:cs="Times New Roman"/>
          <w:sz w:val="24"/>
          <w:szCs w:val="24"/>
        </w:rPr>
        <w:t xml:space="preserve"> </w:t>
      </w:r>
      <w:r>
        <w:rPr>
          <w:rFonts w:ascii="Times New Roman" w:hAnsi="Times New Roman" w:cs="Times New Roman"/>
          <w:i/>
          <w:iCs/>
          <w:sz w:val="24"/>
          <w:szCs w:val="24"/>
        </w:rPr>
        <w:t>по</w:t>
      </w:r>
      <w:r>
        <w:rPr>
          <w:rFonts w:ascii="Times New Roman" w:hAnsi="Times New Roman" w:cs="Times New Roman"/>
          <w:sz w:val="24"/>
          <w:szCs w:val="24"/>
        </w:rPr>
        <w:t xml:space="preserve"> </w:t>
      </w:r>
      <w:r>
        <w:rPr>
          <w:rFonts w:ascii="Times New Roman" w:hAnsi="Times New Roman" w:cs="Times New Roman"/>
          <w:i/>
          <w:iCs/>
          <w:sz w:val="24"/>
          <w:szCs w:val="24"/>
        </w:rPr>
        <w:t>своей</w:t>
      </w:r>
      <w:r>
        <w:rPr>
          <w:rFonts w:ascii="Times New Roman" w:hAnsi="Times New Roman" w:cs="Times New Roman"/>
          <w:sz w:val="24"/>
          <w:szCs w:val="24"/>
        </w:rPr>
        <w:t xml:space="preserve"> </w:t>
      </w:r>
      <w:r>
        <w:rPr>
          <w:rFonts w:ascii="Times New Roman" w:hAnsi="Times New Roman" w:cs="Times New Roman"/>
          <w:i/>
          <w:iCs/>
          <w:sz w:val="24"/>
          <w:szCs w:val="24"/>
        </w:rPr>
        <w:t>инициативе</w:t>
      </w:r>
      <w:r>
        <w:rPr>
          <w:rFonts w:ascii="Times New Roman" w:hAnsi="Times New Roman" w:cs="Times New Roman"/>
          <w:sz w:val="24"/>
          <w:szCs w:val="24"/>
        </w:rPr>
        <w:t xml:space="preserve"> </w:t>
      </w:r>
      <w:r>
        <w:rPr>
          <w:rFonts w:ascii="Times New Roman" w:hAnsi="Times New Roman" w:cs="Times New Roman"/>
          <w:i/>
          <w:iCs/>
          <w:sz w:val="24"/>
          <w:szCs w:val="24"/>
        </w:rPr>
        <w:t>может</w:t>
      </w:r>
      <w:r>
        <w:rPr>
          <w:rFonts w:ascii="Times New Roman" w:hAnsi="Times New Roman" w:cs="Times New Roman"/>
          <w:sz w:val="24"/>
          <w:szCs w:val="24"/>
        </w:rPr>
        <w:t xml:space="preserve"> </w:t>
      </w:r>
      <w:r>
        <w:rPr>
          <w:rFonts w:ascii="Times New Roman" w:hAnsi="Times New Roman" w:cs="Times New Roman"/>
          <w:i/>
          <w:iCs/>
          <w:sz w:val="24"/>
          <w:szCs w:val="24"/>
        </w:rPr>
        <w:t>привлекать</w:t>
      </w:r>
      <w:r>
        <w:rPr>
          <w:rFonts w:ascii="Times New Roman" w:hAnsi="Times New Roman" w:cs="Times New Roman"/>
          <w:sz w:val="24"/>
          <w:szCs w:val="24"/>
        </w:rPr>
        <w:t xml:space="preserve"> </w:t>
      </w:r>
      <w:r>
        <w:rPr>
          <w:rFonts w:ascii="Times New Roman" w:hAnsi="Times New Roman" w:cs="Times New Roman"/>
          <w:i/>
          <w:iCs/>
          <w:sz w:val="24"/>
          <w:szCs w:val="24"/>
        </w:rPr>
        <w:t>лицо</w:t>
      </w:r>
      <w:r>
        <w:rPr>
          <w:rFonts w:ascii="Times New Roman" w:hAnsi="Times New Roman" w:cs="Times New Roman"/>
          <w:sz w:val="24"/>
          <w:szCs w:val="24"/>
        </w:rPr>
        <w:t xml:space="preserve">, </w:t>
      </w:r>
      <w:r>
        <w:rPr>
          <w:rFonts w:ascii="Times New Roman" w:hAnsi="Times New Roman" w:cs="Times New Roman"/>
          <w:i/>
          <w:iCs/>
          <w:sz w:val="24"/>
          <w:szCs w:val="24"/>
        </w:rPr>
        <w:t>осуществляющее</w:t>
      </w:r>
      <w:r>
        <w:rPr>
          <w:rFonts w:ascii="Times New Roman" w:hAnsi="Times New Roman" w:cs="Times New Roman"/>
          <w:sz w:val="24"/>
          <w:szCs w:val="24"/>
        </w:rPr>
        <w:t xml:space="preserve"> </w:t>
      </w:r>
      <w:r>
        <w:rPr>
          <w:rFonts w:ascii="Times New Roman" w:hAnsi="Times New Roman" w:cs="Times New Roman"/>
          <w:i/>
          <w:iCs/>
          <w:sz w:val="24"/>
          <w:szCs w:val="24"/>
        </w:rPr>
        <w:t>подготовку</w:t>
      </w:r>
      <w:r>
        <w:rPr>
          <w:rFonts w:ascii="Times New Roman" w:hAnsi="Times New Roman" w:cs="Times New Roman"/>
          <w:sz w:val="24"/>
          <w:szCs w:val="24"/>
        </w:rPr>
        <w:t xml:space="preserve"> </w:t>
      </w:r>
      <w:r>
        <w:rPr>
          <w:rFonts w:ascii="Times New Roman" w:hAnsi="Times New Roman" w:cs="Times New Roman"/>
          <w:i/>
          <w:iCs/>
          <w:sz w:val="24"/>
          <w:szCs w:val="24"/>
        </w:rPr>
        <w:t>проектной</w:t>
      </w:r>
      <w:r>
        <w:rPr>
          <w:rFonts w:ascii="Times New Roman" w:hAnsi="Times New Roman" w:cs="Times New Roman"/>
          <w:sz w:val="24"/>
          <w:szCs w:val="24"/>
        </w:rPr>
        <w:t xml:space="preserve"> </w:t>
      </w:r>
      <w:r>
        <w:rPr>
          <w:rFonts w:ascii="Times New Roman" w:hAnsi="Times New Roman" w:cs="Times New Roman"/>
          <w:i/>
          <w:iCs/>
          <w:sz w:val="24"/>
          <w:szCs w:val="24"/>
        </w:rPr>
        <w:t>документации</w:t>
      </w:r>
      <w:r>
        <w:rPr>
          <w:rFonts w:ascii="Times New Roman" w:hAnsi="Times New Roman" w:cs="Times New Roman"/>
          <w:sz w:val="24"/>
          <w:szCs w:val="24"/>
        </w:rPr>
        <w:t xml:space="preserve">, </w:t>
      </w:r>
      <w:r>
        <w:rPr>
          <w:rFonts w:ascii="Times New Roman" w:hAnsi="Times New Roman" w:cs="Times New Roman"/>
          <w:i/>
          <w:iCs/>
          <w:sz w:val="24"/>
          <w:szCs w:val="24"/>
        </w:rPr>
        <w:t>для</w:t>
      </w:r>
      <w:r>
        <w:rPr>
          <w:rFonts w:ascii="Times New Roman" w:hAnsi="Times New Roman" w:cs="Times New Roman"/>
          <w:sz w:val="24"/>
          <w:szCs w:val="24"/>
        </w:rPr>
        <w:t xml:space="preserve"> </w:t>
      </w:r>
      <w:r>
        <w:rPr>
          <w:rFonts w:ascii="Times New Roman" w:hAnsi="Times New Roman" w:cs="Times New Roman"/>
          <w:i/>
          <w:iCs/>
          <w:sz w:val="24"/>
          <w:szCs w:val="24"/>
        </w:rPr>
        <w:t>проверки</w:t>
      </w:r>
      <w:r>
        <w:rPr>
          <w:rFonts w:ascii="Times New Roman" w:hAnsi="Times New Roman" w:cs="Times New Roman"/>
          <w:sz w:val="24"/>
          <w:szCs w:val="24"/>
        </w:rPr>
        <w:t xml:space="preserve"> </w:t>
      </w:r>
      <w:r>
        <w:rPr>
          <w:rFonts w:ascii="Times New Roman" w:hAnsi="Times New Roman" w:cs="Times New Roman"/>
          <w:i/>
          <w:iCs/>
          <w:sz w:val="24"/>
          <w:szCs w:val="24"/>
        </w:rPr>
        <w:t>соответствия</w:t>
      </w:r>
      <w:r>
        <w:rPr>
          <w:rFonts w:ascii="Times New Roman" w:hAnsi="Times New Roman" w:cs="Times New Roman"/>
          <w:sz w:val="24"/>
          <w:szCs w:val="24"/>
        </w:rPr>
        <w:t xml:space="preserve"> </w:t>
      </w:r>
      <w:r>
        <w:rPr>
          <w:rFonts w:ascii="Times New Roman" w:hAnsi="Times New Roman" w:cs="Times New Roman"/>
          <w:i/>
          <w:iCs/>
          <w:sz w:val="24"/>
          <w:szCs w:val="24"/>
        </w:rPr>
        <w:t>выполненных</w:t>
      </w:r>
      <w:r>
        <w:rPr>
          <w:rFonts w:ascii="Times New Roman" w:hAnsi="Times New Roman" w:cs="Times New Roman"/>
          <w:sz w:val="24"/>
          <w:szCs w:val="24"/>
        </w:rPr>
        <w:t xml:space="preserve"> </w:t>
      </w:r>
      <w:r>
        <w:rPr>
          <w:rFonts w:ascii="Times New Roman" w:hAnsi="Times New Roman" w:cs="Times New Roman"/>
          <w:i/>
          <w:iCs/>
          <w:sz w:val="24"/>
          <w:szCs w:val="24"/>
        </w:rPr>
        <w:t>работ</w:t>
      </w:r>
      <w:r>
        <w:rPr>
          <w:rFonts w:ascii="Times New Roman" w:hAnsi="Times New Roman" w:cs="Times New Roman"/>
          <w:sz w:val="24"/>
          <w:szCs w:val="24"/>
        </w:rPr>
        <w:t xml:space="preserve"> </w:t>
      </w:r>
      <w:r>
        <w:rPr>
          <w:rFonts w:ascii="Times New Roman" w:hAnsi="Times New Roman" w:cs="Times New Roman"/>
          <w:i/>
          <w:iCs/>
          <w:sz w:val="24"/>
          <w:szCs w:val="24"/>
        </w:rPr>
        <w:t>проектной</w:t>
      </w:r>
      <w:r>
        <w:rPr>
          <w:rFonts w:ascii="Times New Roman" w:hAnsi="Times New Roman" w:cs="Times New Roman"/>
          <w:sz w:val="24"/>
          <w:szCs w:val="24"/>
        </w:rPr>
        <w:t xml:space="preserve"> </w:t>
      </w:r>
      <w:r>
        <w:rPr>
          <w:rFonts w:ascii="Times New Roman" w:hAnsi="Times New Roman" w:cs="Times New Roman"/>
          <w:i/>
          <w:iCs/>
          <w:sz w:val="24"/>
          <w:szCs w:val="24"/>
        </w:rPr>
        <w:t>документации»</w:t>
      </w:r>
      <w:r>
        <w:rPr>
          <w:rFonts w:ascii="Times New Roman" w:hAnsi="Times New Roman" w:cs="Times New Roman"/>
          <w:sz w:val="24"/>
          <w:szCs w:val="24"/>
        </w:rPr>
        <w:t xml:space="preserve"> (далее - авторский надзор) (часть 2 статьи 53 </w:t>
      </w:r>
      <w:hyperlink r:id="rId9" w:tooltip="190-ФЗ" w:history="1">
        <w:r>
          <w:rPr>
            <w:rStyle w:val="a3"/>
          </w:rPr>
          <w:t>Градостроительного кодекса Российской Федерации</w:t>
        </w:r>
      </w:hyperlink>
      <w:r>
        <w:rPr>
          <w:rFonts w:ascii="Times New Roman" w:hAnsi="Times New Roman" w:cs="Times New Roman"/>
          <w:sz w:val="24"/>
          <w:szCs w:val="24"/>
        </w:rPr>
        <w:t xml:space="preserve"> [</w:t>
      </w:r>
      <w:hyperlink w:anchor="PO0000517" w:tooltip="Литература 2" w:history="1">
        <w:r>
          <w:rPr>
            <w:rStyle w:val="a3"/>
          </w:rPr>
          <w:t>2</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4.3 Технический надзор заказчика за строительством объектов капитального строительства устанавливается в целях осуществления систематического контроля за соответствием объёма, стоимости и качества строительно-монтажных, пусконаладочных и иных работ утверждённой проектной документации и разработанной на её основе рабочей документации, требованиям технических регламентов (норм и правил), градостроительному плану земельного участка, результатам инженерных изысканий, техническим условиям присоединения к сетям инженерно-технического обеспечения, контроля за качеством применяемых материалов, деталей, конструкций, изделий и оборудования, их соответствием стандартам, техническим условиям, сертификатам, паспортам и другой технической документации, а также за выполнением строительно-монтажных работ и вводом объектов капитального строительства в эксплуатацию в установленные сроки.</w:t>
      </w:r>
    </w:p>
    <w:p w:rsidR="00CE764E" w:rsidRDefault="00CE764E">
      <w:pPr>
        <w:shd w:val="clear" w:color="auto" w:fill="FFFFFF"/>
        <w:ind w:firstLine="283"/>
        <w:jc w:val="both"/>
      </w:pPr>
      <w:r>
        <w:rPr>
          <w:rFonts w:ascii="Times New Roman" w:hAnsi="Times New Roman" w:cs="Times New Roman"/>
          <w:sz w:val="24"/>
          <w:szCs w:val="24"/>
        </w:rPr>
        <w:t>4.4 Заказчик вправе во всякое время проверять ход и качество работы, выполняемой подрядчиком, не вмешиваясь в его деятельность.</w:t>
      </w:r>
    </w:p>
    <w:p w:rsidR="00CE764E" w:rsidRDefault="00CE764E">
      <w:pPr>
        <w:shd w:val="clear" w:color="auto" w:fill="FFFFFF"/>
        <w:ind w:firstLine="283"/>
        <w:jc w:val="both"/>
      </w:pPr>
      <w:r>
        <w:rPr>
          <w:rFonts w:ascii="Times New Roman" w:hAnsi="Times New Roman" w:cs="Times New Roman"/>
          <w:sz w:val="24"/>
          <w:szCs w:val="24"/>
        </w:rPr>
        <w:t>Если во время выполнения работ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выполнения договора подряда, либо поручить исполнение работ другому лицу за счёт подрядчика, а также потребовать возмещение убытков (статья 715 [</w:t>
      </w:r>
      <w:hyperlink w:anchor="PO0000516" w:tooltip="Литература 1" w:history="1">
        <w:r>
          <w:rPr>
            <w:rStyle w:val="a3"/>
          </w:rPr>
          <w:t>1</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4.5 Заказчик обязан в случаях, в объёме и порядке, предусмотренных договором подряда, оказывать подрядчику содействие в выполнении работы (статья 718 </w:t>
      </w:r>
      <w:r>
        <w:rPr>
          <w:rFonts w:ascii="Times New Roman" w:hAnsi="Times New Roman" w:cs="Times New Roman"/>
          <w:color w:val="000000"/>
          <w:sz w:val="24"/>
          <w:szCs w:val="24"/>
        </w:rPr>
        <w:t>[</w:t>
      </w:r>
      <w:hyperlink w:anchor="PO0000516" w:tooltip="Литература 1" w:history="1">
        <w:r>
          <w:rPr>
            <w:rStyle w:val="a3"/>
          </w:rPr>
          <w:t>1</w:t>
        </w:r>
      </w:hyperlink>
      <w:r>
        <w:rPr>
          <w:rFonts w:ascii="Times New Roman" w:hAnsi="Times New Roman" w:cs="Times New Roman"/>
          <w:color w:val="000000"/>
          <w:sz w:val="24"/>
          <w:szCs w:val="24"/>
        </w:rPr>
        <w:t>]).</w:t>
      </w:r>
    </w:p>
    <w:p w:rsidR="00CE764E" w:rsidRDefault="00CE764E">
      <w:pPr>
        <w:shd w:val="clear" w:color="auto" w:fill="FFFFFF"/>
        <w:ind w:firstLine="283"/>
        <w:jc w:val="both"/>
      </w:pPr>
      <w:r>
        <w:rPr>
          <w:rFonts w:ascii="Times New Roman" w:hAnsi="Times New Roman" w:cs="Times New Roman"/>
          <w:sz w:val="24"/>
          <w:szCs w:val="24"/>
        </w:rPr>
        <w:t>4.6 Технический надзор сотрудниками заказчика осуществляется в контакте со специалистами по авторскому надзору проектной организации, работниками производственного контроля качества строительства служб подрядчика, а также со специалистами государственного строительного надзора.</w:t>
      </w:r>
    </w:p>
    <w:p w:rsidR="00CE764E" w:rsidRDefault="00CE764E">
      <w:pPr>
        <w:shd w:val="clear" w:color="auto" w:fill="FFFFFF"/>
        <w:ind w:firstLine="283"/>
        <w:jc w:val="both"/>
      </w:pPr>
      <w:r>
        <w:rPr>
          <w:rFonts w:ascii="Times New Roman" w:hAnsi="Times New Roman" w:cs="Times New Roman"/>
          <w:sz w:val="24"/>
          <w:szCs w:val="24"/>
        </w:rPr>
        <w:t>4.7 При проведении технического надзора необходимо руководствоваться федеральными законами и иными нормативными правовыми актами Российской Федерации, техническими регламентами, национальными стандартами и сводами правил, включёнными в перечень национальных стандартов и сводов правил (частей таких стандартов и сводов правил), утверждаемый Правительством Российской Федерации, в результате применения которых на обязательной основе обеспечивается соблюдения требований Федерального закона «</w:t>
      </w:r>
      <w:hyperlink r:id="rId10" w:tooltip="384-ФЗ" w:history="1">
        <w:r>
          <w:rPr>
            <w:rStyle w:val="a3"/>
          </w:rPr>
          <w:t>Технический регламент о безопасности зданий и сооружений</w:t>
        </w:r>
      </w:hyperlink>
      <w:r>
        <w:rPr>
          <w:rFonts w:ascii="Times New Roman" w:hAnsi="Times New Roman" w:cs="Times New Roman"/>
          <w:sz w:val="24"/>
          <w:szCs w:val="24"/>
        </w:rPr>
        <w:t>» (часть 1 статьи 6 [</w:t>
      </w:r>
      <w:hyperlink w:anchor="PO0000519" w:tooltip="Литература 4" w:history="1">
        <w:r>
          <w:rPr>
            <w:rStyle w:val="a3"/>
          </w:rPr>
          <w:t>4</w:t>
        </w:r>
      </w:hyperlink>
      <w:r>
        <w:rPr>
          <w:rFonts w:ascii="Times New Roman" w:hAnsi="Times New Roman" w:cs="Times New Roman"/>
          <w:sz w:val="24"/>
          <w:szCs w:val="24"/>
        </w:rPr>
        <w:t xml:space="preserve">]), а также законодательными и </w:t>
      </w:r>
      <w:r>
        <w:rPr>
          <w:rFonts w:ascii="Times New Roman" w:hAnsi="Times New Roman" w:cs="Times New Roman"/>
          <w:color w:val="000000"/>
          <w:sz w:val="24"/>
          <w:szCs w:val="24"/>
        </w:rPr>
        <w:t>нормативными правовыми актами субъектов Российской Федерации, нормативными правовыми актами федеральных органов исполнительной власти, которым в установленном порядке предоставлено право в пределах своих полномочий осуществлять отдельные функции нормативно-правового регулирования.</w:t>
      </w:r>
    </w:p>
    <w:p w:rsidR="00CE764E" w:rsidRDefault="00CE764E">
      <w:pPr>
        <w:pStyle w:val="1"/>
        <w:keepNext w:val="0"/>
        <w:rPr>
          <w:rFonts w:eastAsia="Times New Roman"/>
        </w:rPr>
      </w:pPr>
      <w:bookmarkStart w:id="6" w:name="_Toc269807664"/>
      <w:bookmarkStart w:id="7" w:name="PO0000015"/>
      <w:bookmarkEnd w:id="6"/>
      <w:r>
        <w:rPr>
          <w:rFonts w:eastAsia="Times New Roman"/>
          <w:color w:val="000000"/>
        </w:rPr>
        <w:t>5 Основные задачи и функциональные обязанности работников технического надзора</w:t>
      </w:r>
      <w:bookmarkEnd w:id="7"/>
    </w:p>
    <w:p w:rsidR="00CE764E" w:rsidRDefault="00CE764E">
      <w:pPr>
        <w:shd w:val="clear" w:color="auto" w:fill="FFFFFF"/>
        <w:ind w:firstLine="283"/>
        <w:jc w:val="both"/>
        <w:rPr>
          <w:rFonts w:eastAsiaTheme="minorEastAsia"/>
        </w:rPr>
      </w:pPr>
      <w:r>
        <w:rPr>
          <w:rFonts w:ascii="Times New Roman" w:hAnsi="Times New Roman" w:cs="Times New Roman"/>
          <w:sz w:val="24"/>
          <w:szCs w:val="24"/>
        </w:rPr>
        <w:t>5.1 Основными задачами технического надзора являются:</w:t>
      </w:r>
    </w:p>
    <w:p w:rsidR="00CE764E" w:rsidRDefault="00CE764E">
      <w:pPr>
        <w:shd w:val="clear" w:color="auto" w:fill="FFFFFF"/>
        <w:ind w:firstLine="283"/>
        <w:jc w:val="both"/>
      </w:pPr>
      <w:r>
        <w:rPr>
          <w:rFonts w:ascii="Times New Roman" w:hAnsi="Times New Roman" w:cs="Times New Roman"/>
          <w:sz w:val="24"/>
          <w:szCs w:val="24"/>
        </w:rPr>
        <w:t>5.1.1 контроль за соответствием выполняемых строительно-монтажных работ проектной документации и разработанной на её основе рабочей документации, требованиям технических регламентов, норм и правил результатам инженерных изысканий, требованиям градостроительного плана земельного участка, технических условий;</w:t>
      </w:r>
    </w:p>
    <w:p w:rsidR="00CE764E" w:rsidRDefault="00CE764E">
      <w:pPr>
        <w:shd w:val="clear" w:color="auto" w:fill="FFFFFF"/>
        <w:ind w:firstLine="283"/>
        <w:jc w:val="both"/>
      </w:pPr>
      <w:r>
        <w:rPr>
          <w:rFonts w:ascii="Times New Roman" w:hAnsi="Times New Roman" w:cs="Times New Roman"/>
          <w:sz w:val="24"/>
          <w:szCs w:val="24"/>
        </w:rPr>
        <w:t>5.1.2 осуществление систематического контроля за объёмом и стоимостью выполненных работ, а также качеством применяемых материалов, деталей, изделий, конструкций и оборудования;</w:t>
      </w:r>
    </w:p>
    <w:p w:rsidR="00CE764E" w:rsidRDefault="00CE764E">
      <w:pPr>
        <w:shd w:val="clear" w:color="auto" w:fill="FFFFFF"/>
        <w:ind w:firstLine="283"/>
        <w:jc w:val="both"/>
      </w:pPr>
      <w:r>
        <w:rPr>
          <w:rFonts w:ascii="Times New Roman" w:hAnsi="Times New Roman" w:cs="Times New Roman"/>
          <w:sz w:val="24"/>
          <w:szCs w:val="24"/>
        </w:rPr>
        <w:t>5.1.3 осуществление контроля за соблюдением календарного плана строительства, а также за приёмкой и вводом объекта капитального строительства в эксплуатацию в установленные сроки.</w:t>
      </w:r>
    </w:p>
    <w:p w:rsidR="00CE764E" w:rsidRDefault="00CE764E">
      <w:pPr>
        <w:shd w:val="clear" w:color="auto" w:fill="FFFFFF"/>
        <w:ind w:firstLine="283"/>
        <w:jc w:val="both"/>
      </w:pPr>
      <w:r>
        <w:rPr>
          <w:rFonts w:ascii="Times New Roman" w:hAnsi="Times New Roman" w:cs="Times New Roman"/>
          <w:sz w:val="24"/>
          <w:szCs w:val="24"/>
        </w:rPr>
        <w:t xml:space="preserve">5.2 Основные функциональные обязанности работников служб заказчика (застройщика), установленные положениями законодательных и нормативных правовых актов Российской Федерации, а также нормативно-технических и организационно-методических документов, подлежащих выполнению в подготовительный период и в процессе строительства, приведены в приложении </w:t>
      </w:r>
      <w:hyperlink w:anchor="PO0000154" w:tooltip="Приложение 2" w:history="1">
        <w:r>
          <w:rPr>
            <w:rStyle w:val="a3"/>
          </w:rPr>
          <w:t>2</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В приложении </w:t>
      </w:r>
      <w:hyperlink w:anchor="PO0000154" w:tooltip="Приложение 2" w:history="1">
        <w:r>
          <w:rPr>
            <w:rStyle w:val="a3"/>
          </w:rPr>
          <w:t>2</w:t>
        </w:r>
      </w:hyperlink>
      <w:r>
        <w:rPr>
          <w:rFonts w:ascii="Times New Roman" w:hAnsi="Times New Roman" w:cs="Times New Roman"/>
          <w:sz w:val="24"/>
          <w:szCs w:val="24"/>
        </w:rPr>
        <w:t xml:space="preserve"> функции, которые, как правило, возлагаются на работников группы технического надзора, отмечены знаком «</w:t>
      </w:r>
      <w:r>
        <w:rPr>
          <w:rFonts w:ascii="Times New Roman" w:hAnsi="Times New Roman" w:cs="Times New Roman"/>
          <w:sz w:val="24"/>
          <w:szCs w:val="24"/>
          <w:vertAlign w:val="superscript"/>
        </w:rPr>
        <w:t>*</w:t>
      </w:r>
      <w:r>
        <w:rPr>
          <w:rFonts w:ascii="Times New Roman" w:hAnsi="Times New Roman" w:cs="Times New Roman"/>
          <w:sz w:val="24"/>
          <w:szCs w:val="24"/>
        </w:rPr>
        <w:t>», а функции, к реализации которых работники технического надзора привлекаются в качестве соисполнителей только в части контроля качества соответствующих работ, отмечены законом «</w:t>
      </w:r>
      <w:r>
        <w:rPr>
          <w:rFonts w:ascii="Times New Roman" w:hAnsi="Times New Roman" w:cs="Times New Roman"/>
          <w:sz w:val="24"/>
          <w:szCs w:val="24"/>
          <w:vertAlign w:val="superscript"/>
        </w:rPr>
        <w:t>**</w:t>
      </w:r>
      <w:r>
        <w:rPr>
          <w:rFonts w:ascii="Times New Roman" w:hAnsi="Times New Roman" w:cs="Times New Roman"/>
          <w:sz w:val="24"/>
          <w:szCs w:val="24"/>
        </w:rPr>
        <w:t>».</w:t>
      </w:r>
    </w:p>
    <w:p w:rsidR="00CE764E" w:rsidRDefault="00CE764E">
      <w:pPr>
        <w:pStyle w:val="1"/>
        <w:keepNext w:val="0"/>
        <w:rPr>
          <w:rFonts w:eastAsia="Times New Roman"/>
        </w:rPr>
      </w:pPr>
      <w:bookmarkStart w:id="8" w:name="_Toc269807665"/>
      <w:r>
        <w:rPr>
          <w:rFonts w:eastAsia="Times New Roman"/>
        </w:rPr>
        <w:t>6 Организация технического надзора</w:t>
      </w:r>
      <w:bookmarkEnd w:id="8"/>
    </w:p>
    <w:p w:rsidR="00CE764E" w:rsidRDefault="00CE764E">
      <w:pPr>
        <w:shd w:val="clear" w:color="auto" w:fill="FFFFFF"/>
        <w:ind w:firstLine="283"/>
        <w:jc w:val="both"/>
        <w:rPr>
          <w:rFonts w:eastAsiaTheme="minorEastAsia"/>
        </w:rPr>
      </w:pPr>
      <w:r>
        <w:rPr>
          <w:rFonts w:ascii="Times New Roman" w:hAnsi="Times New Roman" w:cs="Times New Roman"/>
          <w:sz w:val="24"/>
          <w:szCs w:val="24"/>
        </w:rPr>
        <w:t>6.1 Застройщик (заказчик) (далее - заказчик) осуществляет технический надзор за строительством объекта капитального строительства на протяжении всего периода его строительства, вне зависимости от его стоимости и продолжительности.</w:t>
      </w:r>
    </w:p>
    <w:p w:rsidR="00CE764E" w:rsidRDefault="00CE764E">
      <w:pPr>
        <w:shd w:val="clear" w:color="auto" w:fill="FFFFFF"/>
        <w:ind w:firstLine="283"/>
        <w:jc w:val="both"/>
      </w:pPr>
      <w:r>
        <w:rPr>
          <w:rFonts w:ascii="Times New Roman" w:hAnsi="Times New Roman" w:cs="Times New Roman"/>
          <w:sz w:val="24"/>
          <w:szCs w:val="24"/>
        </w:rPr>
        <w:t>Технический надзор на объекте капитального строительства заканчивается после решения всех вопросов по вводу его в эксплуатацию и государственной регистрации и, как правило, не ранее, чем через месяц после начала его промышленной эксплуатации или завершения сезонных работ.</w:t>
      </w:r>
    </w:p>
    <w:p w:rsidR="00CE764E" w:rsidRDefault="00CE764E">
      <w:pPr>
        <w:shd w:val="clear" w:color="auto" w:fill="FFFFFF"/>
        <w:ind w:firstLine="283"/>
        <w:jc w:val="both"/>
      </w:pPr>
      <w:r>
        <w:rPr>
          <w:rFonts w:ascii="Times New Roman" w:hAnsi="Times New Roman" w:cs="Times New Roman"/>
          <w:sz w:val="24"/>
          <w:szCs w:val="24"/>
        </w:rPr>
        <w:t>6.2 К техническому надзору за строительством привлекаются специалисты, отвечающие квалификационным требованиям, установленным Квалификационным справочником должностей руководителей, специалистов и других служащих [</w:t>
      </w:r>
      <w:hyperlink w:anchor="PO0000559" w:tooltip="Литература 44" w:history="1">
        <w:r>
          <w:rPr>
            <w:rStyle w:val="a3"/>
          </w:rPr>
          <w:t>44</w:t>
        </w:r>
      </w:hyperlink>
      <w:r>
        <w:rPr>
          <w:rFonts w:ascii="Times New Roman" w:hAnsi="Times New Roman" w:cs="Times New Roman"/>
          <w:sz w:val="24"/>
          <w:szCs w:val="24"/>
        </w:rPr>
        <w:t>] для соответствующих должностных лиц и категорий работников.</w:t>
      </w:r>
    </w:p>
    <w:p w:rsidR="00CE764E" w:rsidRDefault="00CE764E">
      <w:pPr>
        <w:shd w:val="clear" w:color="auto" w:fill="FFFFFF"/>
        <w:ind w:firstLine="283"/>
        <w:jc w:val="both"/>
      </w:pPr>
      <w:r>
        <w:rPr>
          <w:rFonts w:ascii="Times New Roman" w:hAnsi="Times New Roman" w:cs="Times New Roman"/>
          <w:sz w:val="24"/>
          <w:szCs w:val="24"/>
        </w:rPr>
        <w:t>Если заказчик не располагает специалистами соответствующей квалификации, он имеет возможность в соответствии со статьёй 749 Гражданского кодекса Российской Федерации [</w:t>
      </w:r>
      <w:hyperlink w:anchor="PO0000516" w:tooltip="Литература 1" w:history="1">
        <w:r>
          <w:rPr>
            <w:rStyle w:val="a3"/>
          </w:rPr>
          <w:t>1</w:t>
        </w:r>
      </w:hyperlink>
      <w:r>
        <w:rPr>
          <w:rFonts w:ascii="Times New Roman" w:hAnsi="Times New Roman" w:cs="Times New Roman"/>
          <w:sz w:val="24"/>
          <w:szCs w:val="24"/>
        </w:rPr>
        <w:t>] заключить с инженером (инженерной организацией) договор об оказании услуг заказчику в части осуществления контроля и надзора за строительством и принятия от его имени решений во взаимоотношениях с подрядчиком.</w:t>
      </w:r>
    </w:p>
    <w:p w:rsidR="00CE764E" w:rsidRDefault="00CE764E">
      <w:pPr>
        <w:shd w:val="clear" w:color="auto" w:fill="FFFFFF"/>
        <w:ind w:firstLine="283"/>
        <w:jc w:val="both"/>
      </w:pPr>
      <w:r>
        <w:rPr>
          <w:rFonts w:ascii="Times New Roman" w:hAnsi="Times New Roman" w:cs="Times New Roman"/>
          <w:sz w:val="24"/>
          <w:szCs w:val="24"/>
        </w:rPr>
        <w:t xml:space="preserve">6.3 Работники, осуществляющие технический надзор, являются уполномоченными представителями заказчика и выполняют свои задачи и функции в соответствии с разделом </w:t>
      </w:r>
      <w:hyperlink w:anchor="PO0000015" w:tooltip="Раздел 5" w:history="1">
        <w:r>
          <w:rPr>
            <w:rStyle w:val="a3"/>
          </w:rPr>
          <w:t>5</w:t>
        </w:r>
      </w:hyperlink>
      <w:r>
        <w:rPr>
          <w:rFonts w:ascii="Times New Roman" w:hAnsi="Times New Roman" w:cs="Times New Roman"/>
          <w:sz w:val="24"/>
          <w:szCs w:val="24"/>
        </w:rPr>
        <w:t xml:space="preserve"> настоящего Пособия.</w:t>
      </w:r>
    </w:p>
    <w:p w:rsidR="00CE764E" w:rsidRDefault="00CE764E">
      <w:pPr>
        <w:shd w:val="clear" w:color="auto" w:fill="FFFFFF"/>
        <w:ind w:firstLine="283"/>
        <w:jc w:val="both"/>
      </w:pPr>
      <w:r>
        <w:rPr>
          <w:rFonts w:ascii="Times New Roman" w:hAnsi="Times New Roman" w:cs="Times New Roman"/>
          <w:sz w:val="24"/>
          <w:szCs w:val="24"/>
        </w:rPr>
        <w:t>6.4 Работники, на которых возлагается осуществление технического надзора за строительством, а также руководитель группы технического надзора назначаются организационно-распорядительным документом руководителя организации.</w:t>
      </w:r>
    </w:p>
    <w:p w:rsidR="00CE764E" w:rsidRDefault="00CE764E">
      <w:pPr>
        <w:shd w:val="clear" w:color="auto" w:fill="FFFFFF"/>
        <w:ind w:firstLine="283"/>
        <w:jc w:val="both"/>
      </w:pPr>
      <w:r>
        <w:rPr>
          <w:rFonts w:ascii="Times New Roman" w:hAnsi="Times New Roman" w:cs="Times New Roman"/>
          <w:sz w:val="24"/>
          <w:szCs w:val="24"/>
        </w:rPr>
        <w:t xml:space="preserve">В случае если к осуществлению технического надзора привлекаются специалисты иных организаций, то основанием для их включения в группу технического надзора служат срочные трудовые договора, заключённые с этими специалистами в соответствии со статьёй 59 </w:t>
      </w:r>
      <w:hyperlink r:id="rId11" w:tooltip="197-ФЗ" w:history="1">
        <w:r>
          <w:rPr>
            <w:rStyle w:val="a3"/>
          </w:rPr>
          <w:t>Трудового кодекса Российской Федерации</w:t>
        </w:r>
      </w:hyperlink>
      <w:r>
        <w:rPr>
          <w:rFonts w:ascii="Times New Roman" w:hAnsi="Times New Roman" w:cs="Times New Roman"/>
          <w:sz w:val="24"/>
          <w:szCs w:val="24"/>
        </w:rPr>
        <w:t xml:space="preserve"> [</w:t>
      </w:r>
      <w:hyperlink w:anchor="л_6" w:tooltip="Литература 6" w:history="1">
        <w:r>
          <w:rPr>
            <w:rStyle w:val="a3"/>
          </w:rPr>
          <w:t>6</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Примерная форма приказа приведена в приложении </w:t>
      </w:r>
      <w:hyperlink w:anchor="PO0000226" w:tooltip="Приложение 3" w:history="1">
        <w:r>
          <w:rPr>
            <w:rStyle w:val="a3"/>
          </w:rPr>
          <w:t>3</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6.5 Работникам, осуществляющим технический надзор, не разрешается работать по совместительству в подрядных строительных организациях и проектных организациях, ведущих работы для подконтрольного объекта капитального строительства, и выполнять для них отдельные поручения.</w:t>
      </w:r>
    </w:p>
    <w:p w:rsidR="00CE764E" w:rsidRDefault="00CE764E">
      <w:pPr>
        <w:shd w:val="clear" w:color="auto" w:fill="FFFFFF"/>
        <w:ind w:firstLine="283"/>
        <w:jc w:val="both"/>
      </w:pPr>
      <w:r>
        <w:rPr>
          <w:rFonts w:ascii="Times New Roman" w:hAnsi="Times New Roman" w:cs="Times New Roman"/>
          <w:sz w:val="24"/>
          <w:szCs w:val="24"/>
        </w:rPr>
        <w:t xml:space="preserve">6.6 Работникам, осуществляющим технический надзор, не разрешается вносить изменения в утверждённую проектную и разработанную на её основе рабочую документацию. Изменения в рабочую документацию вносятся в порядке, установленном положениями </w:t>
      </w:r>
      <w:hyperlink r:id="rId12" w:tooltip="Система проектной документации для строительства. Основные требования к проектной и рабочей документации" w:history="1">
        <w:r>
          <w:rPr>
            <w:rStyle w:val="a3"/>
            <w:shd w:val="clear" w:color="auto" w:fill="FFC0CB"/>
          </w:rPr>
          <w:t>ГОСТ Р 21.1101</w:t>
        </w:r>
      </w:hyperlink>
      <w:r>
        <w:rPr>
          <w:rFonts w:ascii="Times New Roman" w:hAnsi="Times New Roman" w:cs="Times New Roman"/>
          <w:sz w:val="24"/>
          <w:szCs w:val="24"/>
        </w:rPr>
        <w:t xml:space="preserve"> ([</w:t>
      </w:r>
      <w:hyperlink w:anchor="PO0000561" w:tooltip="Литература 46" w:history="1">
        <w:r>
          <w:rPr>
            <w:rStyle w:val="a3"/>
          </w:rPr>
          <w:t>46</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6.7 Работники, осуществляющие технический надзор, могут привлекаться к работе по подготовке и заключению договора на строительство (реконструкцию, капитальный ремонт) объекта капитального строительства, а также договора на осуществление авторского надзора за строительством в порядке, установленном в организации заказчика (застройщика).</w:t>
      </w:r>
    </w:p>
    <w:p w:rsidR="00CE764E" w:rsidRDefault="00CE764E">
      <w:pPr>
        <w:shd w:val="clear" w:color="auto" w:fill="FFFFFF"/>
        <w:ind w:firstLine="283"/>
        <w:jc w:val="both"/>
      </w:pPr>
      <w:r>
        <w:rPr>
          <w:rFonts w:ascii="Times New Roman" w:hAnsi="Times New Roman" w:cs="Times New Roman"/>
          <w:sz w:val="24"/>
          <w:szCs w:val="24"/>
        </w:rPr>
        <w:t>В случае если разработчиком рабочей документации является одно из структурных подразделений организации, то на это подразделение возлагается осуществление авторского надзора за строительством соответствующим организационно-распорядительным документом руководителя организации.</w:t>
      </w:r>
    </w:p>
    <w:p w:rsidR="00CE764E" w:rsidRDefault="00CE764E">
      <w:pPr>
        <w:pStyle w:val="1"/>
        <w:keepNext w:val="0"/>
        <w:rPr>
          <w:rFonts w:eastAsia="Times New Roman"/>
        </w:rPr>
      </w:pPr>
      <w:bookmarkStart w:id="9" w:name="_Toc269807666"/>
      <w:r>
        <w:rPr>
          <w:rFonts w:eastAsia="Times New Roman"/>
        </w:rPr>
        <w:t>7 Состав и содержание работ по техническому надзору в подготовительный период строительства</w:t>
      </w:r>
      <w:bookmarkEnd w:id="9"/>
    </w:p>
    <w:p w:rsidR="00CE764E" w:rsidRDefault="00CE764E">
      <w:pPr>
        <w:shd w:val="clear" w:color="auto" w:fill="FFFFFF"/>
        <w:ind w:firstLine="283"/>
        <w:jc w:val="both"/>
        <w:rPr>
          <w:rFonts w:eastAsiaTheme="minorEastAsia"/>
        </w:rPr>
      </w:pPr>
      <w:r>
        <w:rPr>
          <w:rFonts w:ascii="Times New Roman" w:hAnsi="Times New Roman" w:cs="Times New Roman"/>
          <w:sz w:val="24"/>
          <w:szCs w:val="24"/>
        </w:rPr>
        <w:t>7.1 В соответствии со статьёй 747 Гражданского кодекса Российской Федерации [</w:t>
      </w:r>
      <w:hyperlink w:anchor="PO0000516" w:tooltip="Литература 1" w:history="1">
        <w:r>
          <w:rPr>
            <w:rStyle w:val="a3"/>
          </w:rPr>
          <w:t>1</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w:t>
      </w:r>
      <w:r>
        <w:rPr>
          <w:rFonts w:ascii="Times New Roman" w:hAnsi="Times New Roman" w:cs="Times New Roman"/>
          <w:i/>
          <w:sz w:val="24"/>
          <w:szCs w:val="24"/>
        </w:rPr>
        <w:t>1.</w:t>
      </w:r>
      <w:r>
        <w:rPr>
          <w:rFonts w:ascii="Times New Roman" w:hAnsi="Times New Roman" w:cs="Times New Roman"/>
          <w:sz w:val="24"/>
          <w:szCs w:val="24"/>
        </w:rPr>
        <w:t xml:space="preserve"> </w:t>
      </w:r>
      <w:r>
        <w:rPr>
          <w:rFonts w:ascii="Times New Roman" w:hAnsi="Times New Roman" w:cs="Times New Roman"/>
          <w:i/>
          <w:iCs/>
          <w:sz w:val="24"/>
          <w:szCs w:val="24"/>
        </w:rPr>
        <w:t>Заказчик</w:t>
      </w:r>
      <w:r>
        <w:rPr>
          <w:rFonts w:ascii="Times New Roman" w:hAnsi="Times New Roman" w:cs="Times New Roman"/>
          <w:sz w:val="24"/>
          <w:szCs w:val="24"/>
        </w:rPr>
        <w:t xml:space="preserve"> </w:t>
      </w:r>
      <w:r>
        <w:rPr>
          <w:rFonts w:ascii="Times New Roman" w:hAnsi="Times New Roman" w:cs="Times New Roman"/>
          <w:i/>
          <w:iCs/>
          <w:sz w:val="24"/>
          <w:szCs w:val="24"/>
        </w:rPr>
        <w:t>обязан</w:t>
      </w:r>
      <w:r>
        <w:rPr>
          <w:rFonts w:ascii="Times New Roman" w:hAnsi="Times New Roman" w:cs="Times New Roman"/>
          <w:sz w:val="24"/>
          <w:szCs w:val="24"/>
        </w:rPr>
        <w:t xml:space="preserve"> </w:t>
      </w:r>
      <w:r>
        <w:rPr>
          <w:rFonts w:ascii="Times New Roman" w:hAnsi="Times New Roman" w:cs="Times New Roman"/>
          <w:i/>
          <w:iCs/>
          <w:sz w:val="24"/>
          <w:szCs w:val="24"/>
        </w:rPr>
        <w:t>своевременно</w:t>
      </w:r>
      <w:r>
        <w:rPr>
          <w:rFonts w:ascii="Times New Roman" w:hAnsi="Times New Roman" w:cs="Times New Roman"/>
          <w:sz w:val="24"/>
          <w:szCs w:val="24"/>
        </w:rPr>
        <w:t xml:space="preserve"> </w:t>
      </w:r>
      <w:r>
        <w:rPr>
          <w:rFonts w:ascii="Times New Roman" w:hAnsi="Times New Roman" w:cs="Times New Roman"/>
          <w:i/>
          <w:iCs/>
          <w:sz w:val="24"/>
          <w:szCs w:val="24"/>
        </w:rPr>
        <w:t>предоставить</w:t>
      </w:r>
      <w:r>
        <w:rPr>
          <w:rFonts w:ascii="Times New Roman" w:hAnsi="Times New Roman" w:cs="Times New Roman"/>
          <w:sz w:val="24"/>
          <w:szCs w:val="24"/>
        </w:rPr>
        <w:t xml:space="preserve"> </w:t>
      </w:r>
      <w:r>
        <w:rPr>
          <w:rFonts w:ascii="Times New Roman" w:hAnsi="Times New Roman" w:cs="Times New Roman"/>
          <w:i/>
          <w:iCs/>
          <w:sz w:val="24"/>
          <w:szCs w:val="24"/>
        </w:rPr>
        <w:t>для</w:t>
      </w:r>
      <w:r>
        <w:rPr>
          <w:rFonts w:ascii="Times New Roman" w:hAnsi="Times New Roman" w:cs="Times New Roman"/>
          <w:sz w:val="24"/>
          <w:szCs w:val="24"/>
        </w:rPr>
        <w:t xml:space="preserve"> </w:t>
      </w:r>
      <w:r>
        <w:rPr>
          <w:rFonts w:ascii="Times New Roman" w:hAnsi="Times New Roman" w:cs="Times New Roman"/>
          <w:i/>
          <w:iCs/>
          <w:sz w:val="24"/>
          <w:szCs w:val="24"/>
        </w:rPr>
        <w:t>строительства</w:t>
      </w:r>
      <w:r>
        <w:rPr>
          <w:rFonts w:ascii="Times New Roman" w:hAnsi="Times New Roman" w:cs="Times New Roman"/>
          <w:sz w:val="24"/>
          <w:szCs w:val="24"/>
        </w:rPr>
        <w:t xml:space="preserve"> </w:t>
      </w:r>
      <w:r>
        <w:rPr>
          <w:rFonts w:ascii="Times New Roman" w:hAnsi="Times New Roman" w:cs="Times New Roman"/>
          <w:i/>
          <w:iCs/>
          <w:sz w:val="24"/>
          <w:szCs w:val="24"/>
        </w:rPr>
        <w:t>земельный</w:t>
      </w:r>
      <w:r>
        <w:rPr>
          <w:rFonts w:ascii="Times New Roman" w:hAnsi="Times New Roman" w:cs="Times New Roman"/>
          <w:sz w:val="24"/>
          <w:szCs w:val="24"/>
        </w:rPr>
        <w:t xml:space="preserve"> </w:t>
      </w:r>
      <w:r>
        <w:rPr>
          <w:rFonts w:ascii="Times New Roman" w:hAnsi="Times New Roman" w:cs="Times New Roman"/>
          <w:i/>
          <w:iCs/>
          <w:sz w:val="24"/>
          <w:szCs w:val="24"/>
        </w:rPr>
        <w:t>участок</w:t>
      </w:r>
      <w:r>
        <w:rPr>
          <w:rFonts w:ascii="Times New Roman" w:hAnsi="Times New Roman" w:cs="Times New Roman"/>
          <w:sz w:val="24"/>
          <w:szCs w:val="24"/>
        </w:rPr>
        <w:t xml:space="preserve">. </w:t>
      </w:r>
      <w:r>
        <w:rPr>
          <w:rFonts w:ascii="Times New Roman" w:hAnsi="Times New Roman" w:cs="Times New Roman"/>
          <w:i/>
          <w:iCs/>
          <w:sz w:val="24"/>
          <w:szCs w:val="24"/>
        </w:rPr>
        <w:t>Площадь</w:t>
      </w:r>
      <w:r>
        <w:rPr>
          <w:rFonts w:ascii="Times New Roman" w:hAnsi="Times New Roman" w:cs="Times New Roman"/>
          <w:sz w:val="24"/>
          <w:szCs w:val="24"/>
        </w:rPr>
        <w:t xml:space="preserve"> </w:t>
      </w:r>
      <w:r>
        <w:rPr>
          <w:rFonts w:ascii="Times New Roman" w:hAnsi="Times New Roman" w:cs="Times New Roman"/>
          <w:i/>
          <w:iCs/>
          <w:sz w:val="24"/>
          <w:szCs w:val="24"/>
        </w:rPr>
        <w:t>и</w:t>
      </w:r>
      <w:r>
        <w:rPr>
          <w:rFonts w:ascii="Times New Roman" w:hAnsi="Times New Roman" w:cs="Times New Roman"/>
          <w:sz w:val="24"/>
          <w:szCs w:val="24"/>
        </w:rPr>
        <w:t xml:space="preserve"> </w:t>
      </w:r>
      <w:r>
        <w:rPr>
          <w:rFonts w:ascii="Times New Roman" w:hAnsi="Times New Roman" w:cs="Times New Roman"/>
          <w:i/>
          <w:iCs/>
          <w:sz w:val="24"/>
          <w:szCs w:val="24"/>
        </w:rPr>
        <w:t>состояние</w:t>
      </w:r>
      <w:r>
        <w:rPr>
          <w:rFonts w:ascii="Times New Roman" w:hAnsi="Times New Roman" w:cs="Times New Roman"/>
          <w:sz w:val="24"/>
          <w:szCs w:val="24"/>
        </w:rPr>
        <w:t xml:space="preserve"> </w:t>
      </w:r>
      <w:r>
        <w:rPr>
          <w:rFonts w:ascii="Times New Roman" w:hAnsi="Times New Roman" w:cs="Times New Roman"/>
          <w:i/>
          <w:iCs/>
          <w:sz w:val="24"/>
          <w:szCs w:val="24"/>
        </w:rPr>
        <w:t>предоставленного</w:t>
      </w:r>
      <w:r>
        <w:rPr>
          <w:rFonts w:ascii="Times New Roman" w:hAnsi="Times New Roman" w:cs="Times New Roman"/>
          <w:sz w:val="24"/>
          <w:szCs w:val="24"/>
        </w:rPr>
        <w:t xml:space="preserve"> </w:t>
      </w:r>
      <w:r>
        <w:rPr>
          <w:rFonts w:ascii="Times New Roman" w:hAnsi="Times New Roman" w:cs="Times New Roman"/>
          <w:i/>
          <w:iCs/>
          <w:sz w:val="24"/>
          <w:szCs w:val="24"/>
        </w:rPr>
        <w:t>земельного</w:t>
      </w:r>
      <w:r>
        <w:rPr>
          <w:rFonts w:ascii="Times New Roman" w:hAnsi="Times New Roman" w:cs="Times New Roman"/>
          <w:sz w:val="24"/>
          <w:szCs w:val="24"/>
        </w:rPr>
        <w:t xml:space="preserve"> </w:t>
      </w:r>
      <w:r>
        <w:rPr>
          <w:rFonts w:ascii="Times New Roman" w:hAnsi="Times New Roman" w:cs="Times New Roman"/>
          <w:i/>
          <w:iCs/>
          <w:sz w:val="24"/>
          <w:szCs w:val="24"/>
        </w:rPr>
        <w:t>участка</w:t>
      </w:r>
      <w:r>
        <w:rPr>
          <w:rFonts w:ascii="Times New Roman" w:hAnsi="Times New Roman" w:cs="Times New Roman"/>
          <w:sz w:val="24"/>
          <w:szCs w:val="24"/>
        </w:rPr>
        <w:t xml:space="preserve"> </w:t>
      </w:r>
      <w:r>
        <w:rPr>
          <w:rFonts w:ascii="Times New Roman" w:hAnsi="Times New Roman" w:cs="Times New Roman"/>
          <w:i/>
          <w:iCs/>
          <w:sz w:val="24"/>
          <w:szCs w:val="24"/>
        </w:rPr>
        <w:t>должны</w:t>
      </w:r>
      <w:r>
        <w:rPr>
          <w:rFonts w:ascii="Times New Roman" w:hAnsi="Times New Roman" w:cs="Times New Roman"/>
          <w:sz w:val="24"/>
          <w:szCs w:val="24"/>
        </w:rPr>
        <w:t xml:space="preserve"> </w:t>
      </w:r>
      <w:r>
        <w:rPr>
          <w:rFonts w:ascii="Times New Roman" w:hAnsi="Times New Roman" w:cs="Times New Roman"/>
          <w:i/>
          <w:iCs/>
          <w:sz w:val="24"/>
          <w:szCs w:val="24"/>
        </w:rPr>
        <w:t>соответствовать</w:t>
      </w:r>
      <w:r>
        <w:rPr>
          <w:rFonts w:ascii="Times New Roman" w:hAnsi="Times New Roman" w:cs="Times New Roman"/>
          <w:sz w:val="24"/>
          <w:szCs w:val="24"/>
        </w:rPr>
        <w:t xml:space="preserve"> </w:t>
      </w:r>
      <w:r>
        <w:rPr>
          <w:rFonts w:ascii="Times New Roman" w:hAnsi="Times New Roman" w:cs="Times New Roman"/>
          <w:i/>
          <w:iCs/>
          <w:sz w:val="24"/>
          <w:szCs w:val="24"/>
        </w:rPr>
        <w:t>содержащимся</w:t>
      </w:r>
      <w:r>
        <w:rPr>
          <w:rFonts w:ascii="Times New Roman" w:hAnsi="Times New Roman" w:cs="Times New Roman"/>
          <w:sz w:val="24"/>
          <w:szCs w:val="24"/>
        </w:rPr>
        <w:t xml:space="preserve"> </w:t>
      </w:r>
      <w:r>
        <w:rPr>
          <w:rFonts w:ascii="Times New Roman" w:hAnsi="Times New Roman" w:cs="Times New Roman"/>
          <w:i/>
          <w:iCs/>
          <w:sz w:val="24"/>
          <w:szCs w:val="24"/>
        </w:rPr>
        <w:t>в</w:t>
      </w:r>
      <w:r>
        <w:rPr>
          <w:rFonts w:ascii="Times New Roman" w:hAnsi="Times New Roman" w:cs="Times New Roman"/>
          <w:sz w:val="24"/>
          <w:szCs w:val="24"/>
        </w:rPr>
        <w:t xml:space="preserve"> </w:t>
      </w:r>
      <w:r>
        <w:rPr>
          <w:rFonts w:ascii="Times New Roman" w:hAnsi="Times New Roman" w:cs="Times New Roman"/>
          <w:i/>
          <w:iCs/>
          <w:sz w:val="24"/>
          <w:szCs w:val="24"/>
        </w:rPr>
        <w:t>договоре</w:t>
      </w:r>
      <w:r>
        <w:rPr>
          <w:rFonts w:ascii="Times New Roman" w:hAnsi="Times New Roman" w:cs="Times New Roman"/>
          <w:sz w:val="24"/>
          <w:szCs w:val="24"/>
        </w:rPr>
        <w:t xml:space="preserve"> </w:t>
      </w:r>
      <w:r>
        <w:rPr>
          <w:rFonts w:ascii="Times New Roman" w:hAnsi="Times New Roman" w:cs="Times New Roman"/>
          <w:i/>
          <w:iCs/>
          <w:sz w:val="24"/>
          <w:szCs w:val="24"/>
        </w:rPr>
        <w:t>строительного</w:t>
      </w:r>
      <w:r>
        <w:rPr>
          <w:rFonts w:ascii="Times New Roman" w:hAnsi="Times New Roman" w:cs="Times New Roman"/>
          <w:sz w:val="24"/>
          <w:szCs w:val="24"/>
        </w:rPr>
        <w:t xml:space="preserve"> </w:t>
      </w:r>
      <w:r>
        <w:rPr>
          <w:rFonts w:ascii="Times New Roman" w:hAnsi="Times New Roman" w:cs="Times New Roman"/>
          <w:i/>
          <w:iCs/>
          <w:sz w:val="24"/>
          <w:szCs w:val="24"/>
        </w:rPr>
        <w:t>подряда</w:t>
      </w:r>
      <w:r>
        <w:rPr>
          <w:rFonts w:ascii="Times New Roman" w:hAnsi="Times New Roman" w:cs="Times New Roman"/>
          <w:sz w:val="24"/>
          <w:szCs w:val="24"/>
        </w:rPr>
        <w:t xml:space="preserve"> </w:t>
      </w:r>
      <w:r>
        <w:rPr>
          <w:rFonts w:ascii="Times New Roman" w:hAnsi="Times New Roman" w:cs="Times New Roman"/>
          <w:i/>
          <w:iCs/>
          <w:sz w:val="24"/>
          <w:szCs w:val="24"/>
        </w:rPr>
        <w:t>условиям</w:t>
      </w:r>
      <w:r>
        <w:rPr>
          <w:rFonts w:ascii="Times New Roman" w:hAnsi="Times New Roman" w:cs="Times New Roman"/>
          <w:sz w:val="24"/>
          <w:szCs w:val="24"/>
        </w:rPr>
        <w:t xml:space="preserve">, </w:t>
      </w:r>
      <w:r>
        <w:rPr>
          <w:rFonts w:ascii="Times New Roman" w:hAnsi="Times New Roman" w:cs="Times New Roman"/>
          <w:i/>
          <w:iCs/>
          <w:sz w:val="24"/>
          <w:szCs w:val="24"/>
        </w:rPr>
        <w:t>а</w:t>
      </w:r>
      <w:r>
        <w:rPr>
          <w:rFonts w:ascii="Times New Roman" w:hAnsi="Times New Roman" w:cs="Times New Roman"/>
          <w:sz w:val="24"/>
          <w:szCs w:val="24"/>
        </w:rPr>
        <w:t xml:space="preserve"> </w:t>
      </w:r>
      <w:r>
        <w:rPr>
          <w:rFonts w:ascii="Times New Roman" w:hAnsi="Times New Roman" w:cs="Times New Roman"/>
          <w:i/>
          <w:iCs/>
          <w:sz w:val="24"/>
          <w:szCs w:val="24"/>
        </w:rPr>
        <w:t>при</w:t>
      </w:r>
      <w:r>
        <w:rPr>
          <w:rFonts w:ascii="Times New Roman" w:hAnsi="Times New Roman" w:cs="Times New Roman"/>
          <w:sz w:val="24"/>
          <w:szCs w:val="24"/>
        </w:rPr>
        <w:t xml:space="preserve"> </w:t>
      </w:r>
      <w:r>
        <w:rPr>
          <w:rFonts w:ascii="Times New Roman" w:hAnsi="Times New Roman" w:cs="Times New Roman"/>
          <w:i/>
          <w:iCs/>
          <w:sz w:val="24"/>
          <w:szCs w:val="24"/>
        </w:rPr>
        <w:t>отсутствии</w:t>
      </w:r>
      <w:r>
        <w:rPr>
          <w:rFonts w:ascii="Times New Roman" w:hAnsi="Times New Roman" w:cs="Times New Roman"/>
          <w:sz w:val="24"/>
          <w:szCs w:val="24"/>
        </w:rPr>
        <w:t xml:space="preserve"> </w:t>
      </w:r>
      <w:r>
        <w:rPr>
          <w:rFonts w:ascii="Times New Roman" w:hAnsi="Times New Roman" w:cs="Times New Roman"/>
          <w:i/>
          <w:iCs/>
          <w:sz w:val="24"/>
          <w:szCs w:val="24"/>
        </w:rPr>
        <w:t>таких</w:t>
      </w:r>
      <w:r>
        <w:rPr>
          <w:rFonts w:ascii="Times New Roman" w:hAnsi="Times New Roman" w:cs="Times New Roman"/>
          <w:sz w:val="24"/>
          <w:szCs w:val="24"/>
        </w:rPr>
        <w:t xml:space="preserve"> </w:t>
      </w:r>
      <w:r>
        <w:rPr>
          <w:rFonts w:ascii="Times New Roman" w:hAnsi="Times New Roman" w:cs="Times New Roman"/>
          <w:i/>
          <w:iCs/>
          <w:sz w:val="24"/>
          <w:szCs w:val="24"/>
        </w:rPr>
        <w:t>условий</w:t>
      </w:r>
      <w:r>
        <w:rPr>
          <w:rFonts w:ascii="Times New Roman" w:hAnsi="Times New Roman" w:cs="Times New Roman"/>
          <w:sz w:val="24"/>
          <w:szCs w:val="24"/>
        </w:rPr>
        <w:t xml:space="preserve"> </w:t>
      </w:r>
      <w:r>
        <w:rPr>
          <w:rFonts w:ascii="Times New Roman" w:hAnsi="Times New Roman" w:cs="Times New Roman"/>
          <w:i/>
          <w:iCs/>
          <w:sz w:val="24"/>
          <w:szCs w:val="24"/>
        </w:rPr>
        <w:t>обеспечивать</w:t>
      </w:r>
      <w:r>
        <w:rPr>
          <w:rFonts w:ascii="Times New Roman" w:hAnsi="Times New Roman" w:cs="Times New Roman"/>
          <w:sz w:val="24"/>
          <w:szCs w:val="24"/>
        </w:rPr>
        <w:t xml:space="preserve"> </w:t>
      </w:r>
      <w:r>
        <w:rPr>
          <w:rFonts w:ascii="Times New Roman" w:hAnsi="Times New Roman" w:cs="Times New Roman"/>
          <w:i/>
          <w:iCs/>
          <w:sz w:val="24"/>
          <w:szCs w:val="24"/>
        </w:rPr>
        <w:t>своевременное</w:t>
      </w:r>
      <w:r>
        <w:rPr>
          <w:rFonts w:ascii="Times New Roman" w:hAnsi="Times New Roman" w:cs="Times New Roman"/>
          <w:sz w:val="24"/>
          <w:szCs w:val="24"/>
        </w:rPr>
        <w:t xml:space="preserve"> </w:t>
      </w:r>
      <w:r>
        <w:rPr>
          <w:rFonts w:ascii="Times New Roman" w:hAnsi="Times New Roman" w:cs="Times New Roman"/>
          <w:i/>
          <w:iCs/>
          <w:sz w:val="24"/>
          <w:szCs w:val="24"/>
        </w:rPr>
        <w:t>начало</w:t>
      </w:r>
      <w:r>
        <w:rPr>
          <w:rFonts w:ascii="Times New Roman" w:hAnsi="Times New Roman" w:cs="Times New Roman"/>
          <w:sz w:val="24"/>
          <w:szCs w:val="24"/>
        </w:rPr>
        <w:t xml:space="preserve"> </w:t>
      </w:r>
      <w:r>
        <w:rPr>
          <w:rFonts w:ascii="Times New Roman" w:hAnsi="Times New Roman" w:cs="Times New Roman"/>
          <w:i/>
          <w:iCs/>
          <w:sz w:val="24"/>
          <w:szCs w:val="24"/>
        </w:rPr>
        <w:t>работ</w:t>
      </w:r>
      <w:r>
        <w:rPr>
          <w:rFonts w:ascii="Times New Roman" w:hAnsi="Times New Roman" w:cs="Times New Roman"/>
          <w:sz w:val="24"/>
          <w:szCs w:val="24"/>
        </w:rPr>
        <w:t xml:space="preserve">, </w:t>
      </w:r>
      <w:r>
        <w:rPr>
          <w:rFonts w:ascii="Times New Roman" w:hAnsi="Times New Roman" w:cs="Times New Roman"/>
          <w:i/>
          <w:iCs/>
          <w:sz w:val="24"/>
          <w:szCs w:val="24"/>
        </w:rPr>
        <w:t>нормальное</w:t>
      </w:r>
      <w:r>
        <w:rPr>
          <w:rFonts w:ascii="Times New Roman" w:hAnsi="Times New Roman" w:cs="Times New Roman"/>
          <w:sz w:val="24"/>
          <w:szCs w:val="24"/>
        </w:rPr>
        <w:t xml:space="preserve"> </w:t>
      </w:r>
      <w:r>
        <w:rPr>
          <w:rFonts w:ascii="Times New Roman" w:hAnsi="Times New Roman" w:cs="Times New Roman"/>
          <w:i/>
          <w:iCs/>
          <w:sz w:val="24"/>
          <w:szCs w:val="24"/>
        </w:rPr>
        <w:t>их</w:t>
      </w:r>
      <w:r>
        <w:rPr>
          <w:rFonts w:ascii="Times New Roman" w:hAnsi="Times New Roman" w:cs="Times New Roman"/>
          <w:sz w:val="24"/>
          <w:szCs w:val="24"/>
        </w:rPr>
        <w:t xml:space="preserve"> </w:t>
      </w:r>
      <w:r>
        <w:rPr>
          <w:rFonts w:ascii="Times New Roman" w:hAnsi="Times New Roman" w:cs="Times New Roman"/>
          <w:i/>
          <w:iCs/>
          <w:sz w:val="24"/>
          <w:szCs w:val="24"/>
        </w:rPr>
        <w:t>ведение</w:t>
      </w:r>
      <w:r>
        <w:rPr>
          <w:rFonts w:ascii="Times New Roman" w:hAnsi="Times New Roman" w:cs="Times New Roman"/>
          <w:sz w:val="24"/>
          <w:szCs w:val="24"/>
        </w:rPr>
        <w:t xml:space="preserve"> </w:t>
      </w:r>
      <w:r>
        <w:rPr>
          <w:rFonts w:ascii="Times New Roman" w:hAnsi="Times New Roman" w:cs="Times New Roman"/>
          <w:i/>
          <w:iCs/>
          <w:sz w:val="24"/>
          <w:szCs w:val="24"/>
        </w:rPr>
        <w:t>и</w:t>
      </w:r>
      <w:r>
        <w:rPr>
          <w:rFonts w:ascii="Times New Roman" w:hAnsi="Times New Roman" w:cs="Times New Roman"/>
          <w:sz w:val="24"/>
          <w:szCs w:val="24"/>
        </w:rPr>
        <w:t xml:space="preserve"> </w:t>
      </w:r>
      <w:r>
        <w:rPr>
          <w:rFonts w:ascii="Times New Roman" w:hAnsi="Times New Roman" w:cs="Times New Roman"/>
          <w:i/>
          <w:iCs/>
          <w:sz w:val="24"/>
          <w:szCs w:val="24"/>
        </w:rPr>
        <w:t>завершение</w:t>
      </w:r>
      <w:r>
        <w:rPr>
          <w:rFonts w:ascii="Times New Roman" w:hAnsi="Times New Roman" w:cs="Times New Roman"/>
          <w:sz w:val="24"/>
          <w:szCs w:val="24"/>
        </w:rPr>
        <w:t xml:space="preserve"> </w:t>
      </w:r>
      <w:r>
        <w:rPr>
          <w:rFonts w:ascii="Times New Roman" w:hAnsi="Times New Roman" w:cs="Times New Roman"/>
          <w:i/>
          <w:iCs/>
          <w:sz w:val="24"/>
          <w:szCs w:val="24"/>
        </w:rPr>
        <w:t>в</w:t>
      </w:r>
      <w:r>
        <w:rPr>
          <w:rFonts w:ascii="Times New Roman" w:hAnsi="Times New Roman" w:cs="Times New Roman"/>
          <w:sz w:val="24"/>
          <w:szCs w:val="24"/>
        </w:rPr>
        <w:t xml:space="preserve"> </w:t>
      </w:r>
      <w:r>
        <w:rPr>
          <w:rFonts w:ascii="Times New Roman" w:hAnsi="Times New Roman" w:cs="Times New Roman"/>
          <w:i/>
          <w:iCs/>
          <w:sz w:val="24"/>
          <w:szCs w:val="24"/>
        </w:rPr>
        <w:t>срок</w:t>
      </w:r>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i/>
          <w:iCs/>
          <w:sz w:val="24"/>
          <w:szCs w:val="24"/>
        </w:rPr>
        <w:t>2</w:t>
      </w:r>
      <w:r>
        <w:rPr>
          <w:rFonts w:ascii="Times New Roman" w:hAnsi="Times New Roman" w:cs="Times New Roman"/>
          <w:iCs/>
          <w:sz w:val="24"/>
          <w:szCs w:val="24"/>
        </w:rPr>
        <w:t xml:space="preserve">. </w:t>
      </w:r>
      <w:r>
        <w:rPr>
          <w:rFonts w:ascii="Times New Roman" w:hAnsi="Times New Roman" w:cs="Times New Roman"/>
          <w:i/>
          <w:iCs/>
          <w:sz w:val="24"/>
          <w:szCs w:val="24"/>
        </w:rPr>
        <w:t>Заказчик</w:t>
      </w:r>
      <w:r>
        <w:rPr>
          <w:rFonts w:ascii="Times New Roman" w:hAnsi="Times New Roman" w:cs="Times New Roman"/>
          <w:iCs/>
          <w:sz w:val="24"/>
          <w:szCs w:val="24"/>
        </w:rPr>
        <w:t xml:space="preserve"> </w:t>
      </w:r>
      <w:r>
        <w:rPr>
          <w:rFonts w:ascii="Times New Roman" w:hAnsi="Times New Roman" w:cs="Times New Roman"/>
          <w:i/>
          <w:iCs/>
          <w:sz w:val="24"/>
          <w:szCs w:val="24"/>
        </w:rPr>
        <w:t>обязан</w:t>
      </w:r>
      <w:r>
        <w:rPr>
          <w:rFonts w:ascii="Times New Roman" w:hAnsi="Times New Roman" w:cs="Times New Roman"/>
          <w:iCs/>
          <w:sz w:val="24"/>
          <w:szCs w:val="24"/>
        </w:rPr>
        <w:t xml:space="preserve"> </w:t>
      </w:r>
      <w:r>
        <w:rPr>
          <w:rFonts w:ascii="Times New Roman" w:hAnsi="Times New Roman" w:cs="Times New Roman"/>
          <w:i/>
          <w:iCs/>
          <w:sz w:val="24"/>
          <w:szCs w:val="24"/>
        </w:rPr>
        <w:t>в</w:t>
      </w:r>
      <w:r>
        <w:rPr>
          <w:rFonts w:ascii="Times New Roman" w:hAnsi="Times New Roman" w:cs="Times New Roman"/>
          <w:iCs/>
          <w:sz w:val="24"/>
          <w:szCs w:val="24"/>
        </w:rPr>
        <w:t xml:space="preserve"> </w:t>
      </w:r>
      <w:r>
        <w:rPr>
          <w:rFonts w:ascii="Times New Roman" w:hAnsi="Times New Roman" w:cs="Times New Roman"/>
          <w:i/>
          <w:iCs/>
          <w:sz w:val="24"/>
          <w:szCs w:val="24"/>
        </w:rPr>
        <w:t>случаях</w:t>
      </w:r>
      <w:r>
        <w:rPr>
          <w:rFonts w:ascii="Times New Roman" w:hAnsi="Times New Roman" w:cs="Times New Roman"/>
          <w:iCs/>
          <w:sz w:val="24"/>
          <w:szCs w:val="24"/>
        </w:rPr>
        <w:t xml:space="preserve"> </w:t>
      </w:r>
      <w:r>
        <w:rPr>
          <w:rFonts w:ascii="Times New Roman" w:hAnsi="Times New Roman" w:cs="Times New Roman"/>
          <w:i/>
          <w:iCs/>
          <w:sz w:val="24"/>
          <w:szCs w:val="24"/>
        </w:rPr>
        <w:t>и</w:t>
      </w:r>
      <w:r>
        <w:rPr>
          <w:rFonts w:ascii="Times New Roman" w:hAnsi="Times New Roman" w:cs="Times New Roman"/>
          <w:iCs/>
          <w:sz w:val="24"/>
          <w:szCs w:val="24"/>
        </w:rPr>
        <w:t xml:space="preserve"> </w:t>
      </w:r>
      <w:r>
        <w:rPr>
          <w:rFonts w:ascii="Times New Roman" w:hAnsi="Times New Roman" w:cs="Times New Roman"/>
          <w:i/>
          <w:iCs/>
          <w:sz w:val="24"/>
          <w:szCs w:val="24"/>
        </w:rPr>
        <w:t>в</w:t>
      </w:r>
      <w:r>
        <w:rPr>
          <w:rFonts w:ascii="Times New Roman" w:hAnsi="Times New Roman" w:cs="Times New Roman"/>
          <w:iCs/>
          <w:sz w:val="24"/>
          <w:szCs w:val="24"/>
        </w:rPr>
        <w:t xml:space="preserve"> </w:t>
      </w:r>
      <w:r>
        <w:rPr>
          <w:rFonts w:ascii="Times New Roman" w:hAnsi="Times New Roman" w:cs="Times New Roman"/>
          <w:i/>
          <w:iCs/>
          <w:sz w:val="24"/>
          <w:szCs w:val="24"/>
        </w:rPr>
        <w:t>порядке</w:t>
      </w:r>
      <w:r>
        <w:rPr>
          <w:rFonts w:ascii="Times New Roman" w:hAnsi="Times New Roman" w:cs="Times New Roman"/>
          <w:iCs/>
          <w:sz w:val="24"/>
          <w:szCs w:val="24"/>
        </w:rPr>
        <w:t xml:space="preserve">, </w:t>
      </w:r>
      <w:r>
        <w:rPr>
          <w:rFonts w:ascii="Times New Roman" w:hAnsi="Times New Roman" w:cs="Times New Roman"/>
          <w:i/>
          <w:iCs/>
          <w:sz w:val="24"/>
          <w:szCs w:val="24"/>
        </w:rPr>
        <w:t>предусмотренных</w:t>
      </w:r>
      <w:r>
        <w:rPr>
          <w:rFonts w:ascii="Times New Roman" w:hAnsi="Times New Roman" w:cs="Times New Roman"/>
          <w:iCs/>
          <w:sz w:val="24"/>
          <w:szCs w:val="24"/>
        </w:rPr>
        <w:t xml:space="preserve"> </w:t>
      </w:r>
      <w:r>
        <w:rPr>
          <w:rFonts w:ascii="Times New Roman" w:hAnsi="Times New Roman" w:cs="Times New Roman"/>
          <w:i/>
          <w:iCs/>
          <w:sz w:val="24"/>
          <w:szCs w:val="24"/>
        </w:rPr>
        <w:t>договором</w:t>
      </w:r>
      <w:r>
        <w:rPr>
          <w:rFonts w:ascii="Times New Roman" w:hAnsi="Times New Roman" w:cs="Times New Roman"/>
          <w:iCs/>
          <w:sz w:val="24"/>
          <w:szCs w:val="24"/>
        </w:rPr>
        <w:t xml:space="preserve"> </w:t>
      </w:r>
      <w:r>
        <w:rPr>
          <w:rFonts w:ascii="Times New Roman" w:hAnsi="Times New Roman" w:cs="Times New Roman"/>
          <w:i/>
          <w:iCs/>
          <w:sz w:val="24"/>
          <w:szCs w:val="24"/>
        </w:rPr>
        <w:t>строительного</w:t>
      </w:r>
      <w:r>
        <w:rPr>
          <w:rFonts w:ascii="Times New Roman" w:hAnsi="Times New Roman" w:cs="Times New Roman"/>
          <w:iCs/>
          <w:sz w:val="24"/>
          <w:szCs w:val="24"/>
        </w:rPr>
        <w:t xml:space="preserve"> </w:t>
      </w:r>
      <w:r>
        <w:rPr>
          <w:rFonts w:ascii="Times New Roman" w:hAnsi="Times New Roman" w:cs="Times New Roman"/>
          <w:i/>
          <w:iCs/>
          <w:sz w:val="24"/>
          <w:szCs w:val="24"/>
        </w:rPr>
        <w:t>подряда</w:t>
      </w:r>
      <w:r>
        <w:rPr>
          <w:rFonts w:ascii="Times New Roman" w:hAnsi="Times New Roman" w:cs="Times New Roman"/>
          <w:iCs/>
          <w:sz w:val="24"/>
          <w:szCs w:val="24"/>
        </w:rPr>
        <w:t xml:space="preserve">, </w:t>
      </w:r>
      <w:r>
        <w:rPr>
          <w:rFonts w:ascii="Times New Roman" w:hAnsi="Times New Roman" w:cs="Times New Roman"/>
          <w:i/>
          <w:iCs/>
          <w:sz w:val="24"/>
          <w:szCs w:val="24"/>
        </w:rPr>
        <w:t>передать</w:t>
      </w:r>
      <w:r>
        <w:rPr>
          <w:rFonts w:ascii="Times New Roman" w:hAnsi="Times New Roman" w:cs="Times New Roman"/>
          <w:iCs/>
          <w:sz w:val="24"/>
          <w:szCs w:val="24"/>
        </w:rPr>
        <w:t xml:space="preserve"> </w:t>
      </w:r>
      <w:r>
        <w:rPr>
          <w:rFonts w:ascii="Times New Roman" w:hAnsi="Times New Roman" w:cs="Times New Roman"/>
          <w:i/>
          <w:iCs/>
          <w:sz w:val="24"/>
          <w:szCs w:val="24"/>
        </w:rPr>
        <w:t>подрядчику</w:t>
      </w:r>
      <w:r>
        <w:rPr>
          <w:rFonts w:ascii="Times New Roman" w:hAnsi="Times New Roman" w:cs="Times New Roman"/>
          <w:iCs/>
          <w:sz w:val="24"/>
          <w:szCs w:val="24"/>
        </w:rPr>
        <w:t xml:space="preserve"> </w:t>
      </w:r>
      <w:r>
        <w:rPr>
          <w:rFonts w:ascii="Times New Roman" w:hAnsi="Times New Roman" w:cs="Times New Roman"/>
          <w:i/>
          <w:iCs/>
          <w:sz w:val="24"/>
          <w:szCs w:val="24"/>
        </w:rPr>
        <w:t>в</w:t>
      </w:r>
      <w:r>
        <w:rPr>
          <w:rFonts w:ascii="Times New Roman" w:hAnsi="Times New Roman" w:cs="Times New Roman"/>
          <w:iCs/>
          <w:sz w:val="24"/>
          <w:szCs w:val="24"/>
        </w:rPr>
        <w:t xml:space="preserve"> </w:t>
      </w:r>
      <w:r>
        <w:rPr>
          <w:rFonts w:ascii="Times New Roman" w:hAnsi="Times New Roman" w:cs="Times New Roman"/>
          <w:i/>
          <w:iCs/>
          <w:sz w:val="24"/>
          <w:szCs w:val="24"/>
        </w:rPr>
        <w:t>пользование</w:t>
      </w:r>
      <w:r>
        <w:rPr>
          <w:rFonts w:ascii="Times New Roman" w:hAnsi="Times New Roman" w:cs="Times New Roman"/>
          <w:iCs/>
          <w:sz w:val="24"/>
          <w:szCs w:val="24"/>
        </w:rPr>
        <w:t xml:space="preserve"> </w:t>
      </w:r>
      <w:r>
        <w:rPr>
          <w:rFonts w:ascii="Times New Roman" w:hAnsi="Times New Roman" w:cs="Times New Roman"/>
          <w:i/>
          <w:iCs/>
          <w:sz w:val="24"/>
          <w:szCs w:val="24"/>
        </w:rPr>
        <w:t>необходимые</w:t>
      </w:r>
      <w:r>
        <w:rPr>
          <w:rFonts w:ascii="Times New Roman" w:hAnsi="Times New Roman" w:cs="Times New Roman"/>
          <w:iCs/>
          <w:sz w:val="24"/>
          <w:szCs w:val="24"/>
        </w:rPr>
        <w:t xml:space="preserve"> </w:t>
      </w:r>
      <w:r>
        <w:rPr>
          <w:rFonts w:ascii="Times New Roman" w:hAnsi="Times New Roman" w:cs="Times New Roman"/>
          <w:i/>
          <w:iCs/>
          <w:sz w:val="24"/>
          <w:szCs w:val="24"/>
        </w:rPr>
        <w:t>для</w:t>
      </w:r>
      <w:r>
        <w:rPr>
          <w:rFonts w:ascii="Times New Roman" w:hAnsi="Times New Roman" w:cs="Times New Roman"/>
          <w:iCs/>
          <w:sz w:val="24"/>
          <w:szCs w:val="24"/>
        </w:rPr>
        <w:t xml:space="preserve"> </w:t>
      </w:r>
      <w:r>
        <w:rPr>
          <w:rFonts w:ascii="Times New Roman" w:hAnsi="Times New Roman" w:cs="Times New Roman"/>
          <w:i/>
          <w:iCs/>
          <w:sz w:val="24"/>
          <w:szCs w:val="24"/>
        </w:rPr>
        <w:t>осуществления</w:t>
      </w:r>
      <w:r>
        <w:rPr>
          <w:rFonts w:ascii="Times New Roman" w:hAnsi="Times New Roman" w:cs="Times New Roman"/>
          <w:iCs/>
          <w:sz w:val="24"/>
          <w:szCs w:val="24"/>
        </w:rPr>
        <w:t xml:space="preserve"> </w:t>
      </w:r>
      <w:r>
        <w:rPr>
          <w:rFonts w:ascii="Times New Roman" w:hAnsi="Times New Roman" w:cs="Times New Roman"/>
          <w:i/>
          <w:iCs/>
          <w:sz w:val="24"/>
          <w:szCs w:val="24"/>
        </w:rPr>
        <w:t>работ</w:t>
      </w:r>
      <w:r>
        <w:rPr>
          <w:rFonts w:ascii="Times New Roman" w:hAnsi="Times New Roman" w:cs="Times New Roman"/>
          <w:iCs/>
          <w:sz w:val="24"/>
          <w:szCs w:val="24"/>
        </w:rPr>
        <w:t xml:space="preserve"> </w:t>
      </w:r>
      <w:r>
        <w:rPr>
          <w:rFonts w:ascii="Times New Roman" w:hAnsi="Times New Roman" w:cs="Times New Roman"/>
          <w:i/>
          <w:iCs/>
          <w:sz w:val="24"/>
          <w:szCs w:val="24"/>
        </w:rPr>
        <w:t>здания</w:t>
      </w:r>
      <w:r>
        <w:rPr>
          <w:rFonts w:ascii="Times New Roman" w:hAnsi="Times New Roman" w:cs="Times New Roman"/>
          <w:iCs/>
          <w:sz w:val="24"/>
          <w:szCs w:val="24"/>
        </w:rPr>
        <w:t xml:space="preserve"> </w:t>
      </w:r>
      <w:r>
        <w:rPr>
          <w:rFonts w:ascii="Times New Roman" w:hAnsi="Times New Roman" w:cs="Times New Roman"/>
          <w:i/>
          <w:iCs/>
          <w:sz w:val="24"/>
          <w:szCs w:val="24"/>
        </w:rPr>
        <w:t>и</w:t>
      </w:r>
      <w:r>
        <w:rPr>
          <w:rFonts w:ascii="Times New Roman" w:hAnsi="Times New Roman" w:cs="Times New Roman"/>
          <w:iCs/>
          <w:sz w:val="24"/>
          <w:szCs w:val="24"/>
        </w:rPr>
        <w:t xml:space="preserve"> </w:t>
      </w:r>
      <w:r>
        <w:rPr>
          <w:rFonts w:ascii="Times New Roman" w:hAnsi="Times New Roman" w:cs="Times New Roman"/>
          <w:i/>
          <w:iCs/>
          <w:sz w:val="24"/>
          <w:szCs w:val="24"/>
        </w:rPr>
        <w:t>сооружения</w:t>
      </w:r>
      <w:r>
        <w:rPr>
          <w:rFonts w:ascii="Times New Roman" w:hAnsi="Times New Roman" w:cs="Times New Roman"/>
          <w:iCs/>
          <w:sz w:val="24"/>
          <w:szCs w:val="24"/>
        </w:rPr>
        <w:t xml:space="preserve">, </w:t>
      </w:r>
      <w:r>
        <w:rPr>
          <w:rFonts w:ascii="Times New Roman" w:hAnsi="Times New Roman" w:cs="Times New Roman"/>
          <w:i/>
          <w:iCs/>
          <w:sz w:val="24"/>
          <w:szCs w:val="24"/>
        </w:rPr>
        <w:t>обеспечивать</w:t>
      </w:r>
      <w:r>
        <w:rPr>
          <w:rFonts w:ascii="Times New Roman" w:hAnsi="Times New Roman" w:cs="Times New Roman"/>
          <w:iCs/>
          <w:sz w:val="24"/>
          <w:szCs w:val="24"/>
        </w:rPr>
        <w:t xml:space="preserve"> </w:t>
      </w:r>
      <w:r>
        <w:rPr>
          <w:rFonts w:ascii="Times New Roman" w:hAnsi="Times New Roman" w:cs="Times New Roman"/>
          <w:i/>
          <w:iCs/>
          <w:sz w:val="24"/>
          <w:szCs w:val="24"/>
        </w:rPr>
        <w:t>транспортировку</w:t>
      </w:r>
      <w:r>
        <w:rPr>
          <w:rFonts w:ascii="Times New Roman" w:hAnsi="Times New Roman" w:cs="Times New Roman"/>
          <w:iCs/>
          <w:sz w:val="24"/>
          <w:szCs w:val="24"/>
        </w:rPr>
        <w:t xml:space="preserve"> </w:t>
      </w:r>
      <w:r>
        <w:rPr>
          <w:rFonts w:ascii="Times New Roman" w:hAnsi="Times New Roman" w:cs="Times New Roman"/>
          <w:i/>
          <w:iCs/>
          <w:sz w:val="24"/>
          <w:szCs w:val="24"/>
        </w:rPr>
        <w:t>грузов</w:t>
      </w:r>
      <w:r>
        <w:rPr>
          <w:rFonts w:ascii="Times New Roman" w:hAnsi="Times New Roman" w:cs="Times New Roman"/>
          <w:iCs/>
          <w:sz w:val="24"/>
          <w:szCs w:val="24"/>
        </w:rPr>
        <w:t xml:space="preserve"> </w:t>
      </w:r>
      <w:r>
        <w:rPr>
          <w:rFonts w:ascii="Times New Roman" w:hAnsi="Times New Roman" w:cs="Times New Roman"/>
          <w:i/>
          <w:iCs/>
          <w:sz w:val="24"/>
          <w:szCs w:val="24"/>
        </w:rPr>
        <w:t>в</w:t>
      </w:r>
      <w:r>
        <w:rPr>
          <w:rFonts w:ascii="Times New Roman" w:hAnsi="Times New Roman" w:cs="Times New Roman"/>
          <w:iCs/>
          <w:sz w:val="24"/>
          <w:szCs w:val="24"/>
        </w:rPr>
        <w:t xml:space="preserve"> </w:t>
      </w:r>
      <w:r>
        <w:rPr>
          <w:rFonts w:ascii="Times New Roman" w:hAnsi="Times New Roman" w:cs="Times New Roman"/>
          <w:i/>
          <w:iCs/>
          <w:sz w:val="24"/>
          <w:szCs w:val="24"/>
        </w:rPr>
        <w:t>его</w:t>
      </w:r>
      <w:r>
        <w:rPr>
          <w:rFonts w:ascii="Times New Roman" w:hAnsi="Times New Roman" w:cs="Times New Roman"/>
          <w:iCs/>
          <w:sz w:val="24"/>
          <w:szCs w:val="24"/>
        </w:rPr>
        <w:t xml:space="preserve"> </w:t>
      </w:r>
      <w:r>
        <w:rPr>
          <w:rFonts w:ascii="Times New Roman" w:hAnsi="Times New Roman" w:cs="Times New Roman"/>
          <w:i/>
          <w:iCs/>
          <w:sz w:val="24"/>
          <w:szCs w:val="24"/>
        </w:rPr>
        <w:t>адрес</w:t>
      </w:r>
      <w:r>
        <w:rPr>
          <w:rFonts w:ascii="Times New Roman" w:hAnsi="Times New Roman" w:cs="Times New Roman"/>
          <w:iCs/>
          <w:sz w:val="24"/>
          <w:szCs w:val="24"/>
        </w:rPr>
        <w:t xml:space="preserve">, </w:t>
      </w:r>
      <w:r>
        <w:rPr>
          <w:rFonts w:ascii="Times New Roman" w:hAnsi="Times New Roman" w:cs="Times New Roman"/>
          <w:i/>
          <w:iCs/>
          <w:sz w:val="24"/>
          <w:szCs w:val="24"/>
        </w:rPr>
        <w:t>временную</w:t>
      </w:r>
      <w:r>
        <w:rPr>
          <w:rFonts w:ascii="Times New Roman" w:hAnsi="Times New Roman" w:cs="Times New Roman"/>
          <w:iCs/>
          <w:sz w:val="24"/>
          <w:szCs w:val="24"/>
        </w:rPr>
        <w:t xml:space="preserve"> </w:t>
      </w:r>
      <w:r>
        <w:rPr>
          <w:rFonts w:ascii="Times New Roman" w:hAnsi="Times New Roman" w:cs="Times New Roman"/>
          <w:i/>
          <w:iCs/>
          <w:sz w:val="24"/>
          <w:szCs w:val="24"/>
        </w:rPr>
        <w:t>подводку</w:t>
      </w:r>
      <w:r>
        <w:rPr>
          <w:rFonts w:ascii="Times New Roman" w:hAnsi="Times New Roman" w:cs="Times New Roman"/>
          <w:iCs/>
          <w:sz w:val="24"/>
          <w:szCs w:val="24"/>
        </w:rPr>
        <w:t xml:space="preserve"> </w:t>
      </w:r>
      <w:r>
        <w:rPr>
          <w:rFonts w:ascii="Times New Roman" w:hAnsi="Times New Roman" w:cs="Times New Roman"/>
          <w:i/>
          <w:iCs/>
          <w:sz w:val="24"/>
          <w:szCs w:val="24"/>
        </w:rPr>
        <w:t>сетей</w:t>
      </w:r>
      <w:r>
        <w:rPr>
          <w:rFonts w:ascii="Times New Roman" w:hAnsi="Times New Roman" w:cs="Times New Roman"/>
          <w:iCs/>
          <w:sz w:val="24"/>
          <w:szCs w:val="24"/>
        </w:rPr>
        <w:t xml:space="preserve"> </w:t>
      </w:r>
      <w:r>
        <w:rPr>
          <w:rFonts w:ascii="Times New Roman" w:hAnsi="Times New Roman" w:cs="Times New Roman"/>
          <w:i/>
          <w:iCs/>
          <w:sz w:val="24"/>
          <w:szCs w:val="24"/>
        </w:rPr>
        <w:t>энергоснабжения</w:t>
      </w:r>
      <w:r>
        <w:rPr>
          <w:rFonts w:ascii="Times New Roman" w:hAnsi="Times New Roman" w:cs="Times New Roman"/>
          <w:iCs/>
          <w:sz w:val="24"/>
          <w:szCs w:val="24"/>
        </w:rPr>
        <w:t xml:space="preserve">, </w:t>
      </w:r>
      <w:r>
        <w:rPr>
          <w:rFonts w:ascii="Times New Roman" w:hAnsi="Times New Roman" w:cs="Times New Roman"/>
          <w:i/>
          <w:iCs/>
          <w:sz w:val="24"/>
          <w:szCs w:val="24"/>
        </w:rPr>
        <w:t>водо</w:t>
      </w:r>
      <w:r>
        <w:rPr>
          <w:rFonts w:ascii="Times New Roman" w:hAnsi="Times New Roman" w:cs="Times New Roman"/>
          <w:iCs/>
          <w:sz w:val="24"/>
          <w:szCs w:val="24"/>
        </w:rPr>
        <w:t xml:space="preserve">- </w:t>
      </w:r>
      <w:r>
        <w:rPr>
          <w:rFonts w:ascii="Times New Roman" w:hAnsi="Times New Roman" w:cs="Times New Roman"/>
          <w:i/>
          <w:iCs/>
          <w:sz w:val="24"/>
          <w:szCs w:val="24"/>
        </w:rPr>
        <w:t>и</w:t>
      </w:r>
      <w:r>
        <w:rPr>
          <w:rFonts w:ascii="Times New Roman" w:hAnsi="Times New Roman" w:cs="Times New Roman"/>
          <w:iCs/>
          <w:sz w:val="24"/>
          <w:szCs w:val="24"/>
        </w:rPr>
        <w:t xml:space="preserve"> </w:t>
      </w:r>
      <w:r>
        <w:rPr>
          <w:rFonts w:ascii="Times New Roman" w:hAnsi="Times New Roman" w:cs="Times New Roman"/>
          <w:i/>
          <w:iCs/>
          <w:sz w:val="24"/>
          <w:szCs w:val="24"/>
        </w:rPr>
        <w:t>паропровода</w:t>
      </w:r>
      <w:r>
        <w:rPr>
          <w:rFonts w:ascii="Times New Roman" w:hAnsi="Times New Roman" w:cs="Times New Roman"/>
          <w:iCs/>
          <w:sz w:val="24"/>
          <w:szCs w:val="24"/>
        </w:rPr>
        <w:t xml:space="preserve"> </w:t>
      </w:r>
      <w:r>
        <w:rPr>
          <w:rFonts w:ascii="Times New Roman" w:hAnsi="Times New Roman" w:cs="Times New Roman"/>
          <w:i/>
          <w:iCs/>
          <w:sz w:val="24"/>
          <w:szCs w:val="24"/>
        </w:rPr>
        <w:t>и</w:t>
      </w:r>
      <w:r>
        <w:rPr>
          <w:rFonts w:ascii="Times New Roman" w:hAnsi="Times New Roman" w:cs="Times New Roman"/>
          <w:iCs/>
          <w:sz w:val="24"/>
          <w:szCs w:val="24"/>
        </w:rPr>
        <w:t xml:space="preserve"> </w:t>
      </w:r>
      <w:r>
        <w:rPr>
          <w:rFonts w:ascii="Times New Roman" w:hAnsi="Times New Roman" w:cs="Times New Roman"/>
          <w:i/>
          <w:iCs/>
          <w:sz w:val="24"/>
          <w:szCs w:val="24"/>
        </w:rPr>
        <w:t>оказывать</w:t>
      </w:r>
      <w:r>
        <w:rPr>
          <w:rFonts w:ascii="Times New Roman" w:hAnsi="Times New Roman" w:cs="Times New Roman"/>
          <w:iCs/>
          <w:sz w:val="24"/>
          <w:szCs w:val="24"/>
        </w:rPr>
        <w:t xml:space="preserve"> </w:t>
      </w:r>
      <w:r>
        <w:rPr>
          <w:rFonts w:ascii="Times New Roman" w:hAnsi="Times New Roman" w:cs="Times New Roman"/>
          <w:i/>
          <w:iCs/>
          <w:sz w:val="24"/>
          <w:szCs w:val="24"/>
        </w:rPr>
        <w:t>другие</w:t>
      </w:r>
      <w:r>
        <w:rPr>
          <w:rFonts w:ascii="Times New Roman" w:hAnsi="Times New Roman" w:cs="Times New Roman"/>
          <w:iCs/>
          <w:sz w:val="24"/>
          <w:szCs w:val="24"/>
        </w:rPr>
        <w:t xml:space="preserve"> </w:t>
      </w:r>
      <w:r>
        <w:rPr>
          <w:rFonts w:ascii="Times New Roman" w:hAnsi="Times New Roman" w:cs="Times New Roman"/>
          <w:i/>
          <w:iCs/>
          <w:sz w:val="24"/>
          <w:szCs w:val="24"/>
        </w:rPr>
        <w:t>услуги»</w:t>
      </w:r>
      <w:r>
        <w:rPr>
          <w:rFonts w:ascii="Times New Roman" w:hAnsi="Times New Roman" w:cs="Times New Roman"/>
          <w:iCs/>
          <w:sz w:val="24"/>
          <w:szCs w:val="24"/>
        </w:rPr>
        <w:t>.</w:t>
      </w:r>
    </w:p>
    <w:p w:rsidR="00CE764E" w:rsidRDefault="00CE764E">
      <w:pPr>
        <w:shd w:val="clear" w:color="auto" w:fill="FFFFFF"/>
        <w:ind w:firstLine="283"/>
        <w:jc w:val="both"/>
      </w:pPr>
      <w:r>
        <w:rPr>
          <w:rFonts w:ascii="Times New Roman" w:hAnsi="Times New Roman" w:cs="Times New Roman"/>
          <w:sz w:val="24"/>
          <w:szCs w:val="24"/>
        </w:rPr>
        <w:t>Для реализации указанного законодательного положения группа технического надзора:</w:t>
      </w:r>
    </w:p>
    <w:p w:rsidR="00CE764E" w:rsidRDefault="00CE764E">
      <w:pPr>
        <w:shd w:val="clear" w:color="auto" w:fill="FFFFFF"/>
        <w:ind w:firstLine="283"/>
        <w:jc w:val="both"/>
      </w:pPr>
      <w:r>
        <w:rPr>
          <w:rFonts w:ascii="Times New Roman" w:hAnsi="Times New Roman" w:cs="Times New Roman"/>
          <w:sz w:val="24"/>
          <w:szCs w:val="24"/>
        </w:rPr>
        <w:t>7.1.1 осуществляет контроль за передачей подрядчику материалов инженерных изысканий и разрешения на строительство;</w:t>
      </w:r>
    </w:p>
    <w:p w:rsidR="00CE764E" w:rsidRDefault="00CE764E">
      <w:pPr>
        <w:shd w:val="clear" w:color="auto" w:fill="FFFFFF"/>
        <w:ind w:firstLine="283"/>
        <w:jc w:val="both"/>
      </w:pPr>
      <w:r>
        <w:rPr>
          <w:rFonts w:ascii="Times New Roman" w:hAnsi="Times New Roman" w:cs="Times New Roman"/>
          <w:sz w:val="24"/>
          <w:szCs w:val="24"/>
        </w:rPr>
        <w:t>7.1.2 осуществляет контроль за освобождением территории строительства от имеющихся на ней строений, лесонасаждений, отвалов промышленных отходов, а также проведением профилактических и других мероприятий, потребность в осуществлении которых установлена в ходе проведения инженерных изысканий (удаление взрывоопасных предметов, осушение территории и др.);</w:t>
      </w:r>
    </w:p>
    <w:p w:rsidR="00CE764E" w:rsidRDefault="00CE764E">
      <w:pPr>
        <w:shd w:val="clear" w:color="auto" w:fill="FFFFFF"/>
        <w:ind w:firstLine="283"/>
        <w:jc w:val="both"/>
      </w:pPr>
      <w:r>
        <w:rPr>
          <w:rFonts w:ascii="Times New Roman" w:hAnsi="Times New Roman" w:cs="Times New Roman"/>
          <w:sz w:val="24"/>
          <w:szCs w:val="24"/>
        </w:rPr>
        <w:t>7.1.3 контролирует качество работ по переносу и переустройству сетей инженерно-технического обеспечения, попадающих в зону строительства;</w:t>
      </w:r>
    </w:p>
    <w:p w:rsidR="00CE764E" w:rsidRDefault="00CE764E">
      <w:pPr>
        <w:shd w:val="clear" w:color="auto" w:fill="FFFFFF"/>
        <w:ind w:firstLine="283"/>
        <w:jc w:val="both"/>
      </w:pPr>
      <w:r>
        <w:rPr>
          <w:rFonts w:ascii="Times New Roman" w:hAnsi="Times New Roman" w:cs="Times New Roman"/>
          <w:sz w:val="24"/>
          <w:szCs w:val="24"/>
        </w:rPr>
        <w:t>7.1.4 контролирует качество работ по снятию и хранению плодородного слоя почвы [</w:t>
      </w:r>
      <w:hyperlink w:anchor="PO0000533" w:tooltip="Литература 18" w:history="1">
        <w:r>
          <w:rPr>
            <w:rStyle w:val="a3"/>
          </w:rPr>
          <w:t>18</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В случае отсутствия у заказчика собственных ресурсов передаёт подрядчику технические условия на подключение к сетям общего пользования, полученные в органе местного самоуправления или организациях, осуществляющих эксплуатацию этих сетей ([</w:t>
      </w:r>
      <w:hyperlink w:anchor="PO0000532" w:tooltip="Литература 17" w:history="1">
        <w:r>
          <w:rPr>
            <w:rStyle w:val="a3"/>
          </w:rPr>
          <w:t>17</w:t>
        </w:r>
      </w:hyperlink>
      <w:r>
        <w:rPr>
          <w:rFonts w:ascii="Times New Roman" w:hAnsi="Times New Roman" w:cs="Times New Roman"/>
          <w:sz w:val="24"/>
          <w:szCs w:val="24"/>
        </w:rPr>
        <w:t>]; [</w:t>
      </w:r>
      <w:hyperlink w:anchor="PO0000535" w:tooltip="Литература 20" w:history="1">
        <w:r>
          <w:rPr>
            <w:rStyle w:val="a3"/>
          </w:rPr>
          <w:t>20</w:t>
        </w:r>
      </w:hyperlink>
      <w:r>
        <w:rPr>
          <w:rFonts w:ascii="Times New Roman" w:hAnsi="Times New Roman" w:cs="Times New Roman"/>
          <w:sz w:val="24"/>
          <w:szCs w:val="24"/>
        </w:rPr>
        <w:t>]; [</w:t>
      </w:r>
      <w:hyperlink w:anchor="PO0000536" w:tooltip="Литература 21" w:history="1">
        <w:r>
          <w:rPr>
            <w:rStyle w:val="a3"/>
          </w:rPr>
          <w:t>21</w:t>
        </w:r>
      </w:hyperlink>
      <w:r>
        <w:rPr>
          <w:rFonts w:ascii="Times New Roman" w:hAnsi="Times New Roman" w:cs="Times New Roman"/>
          <w:sz w:val="24"/>
          <w:szCs w:val="24"/>
        </w:rPr>
        <w:t>]; [</w:t>
      </w:r>
      <w:hyperlink w:anchor="PO0000537" w:tooltip="Литература 22" w:history="1">
        <w:r>
          <w:rPr>
            <w:rStyle w:val="a3"/>
          </w:rPr>
          <w:t>22</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7.1.5 контролирует наличие письменных разрешений на производство работ в охранных зонах линий связи и электропередачи, в полосах отвода железных и автомобильных дорог (пункты 18, 19 [</w:t>
      </w:r>
      <w:hyperlink w:anchor="PO0000538" w:tooltip="Литература 23" w:history="1">
        <w:r>
          <w:rPr>
            <w:rStyle w:val="a3"/>
          </w:rPr>
          <w:t>23</w:t>
        </w:r>
      </w:hyperlink>
      <w:r>
        <w:rPr>
          <w:rFonts w:ascii="Times New Roman" w:hAnsi="Times New Roman" w:cs="Times New Roman"/>
          <w:sz w:val="24"/>
          <w:szCs w:val="24"/>
        </w:rPr>
        <w:t>]; пункт 12 [</w:t>
      </w:r>
      <w:hyperlink w:anchor="PO0000540" w:tooltip="Литература 25" w:history="1">
        <w:r>
          <w:rPr>
            <w:rStyle w:val="a3"/>
          </w:rPr>
          <w:t>25</w:t>
        </w:r>
      </w:hyperlink>
      <w:r>
        <w:rPr>
          <w:rFonts w:ascii="Times New Roman" w:hAnsi="Times New Roman" w:cs="Times New Roman"/>
          <w:sz w:val="24"/>
          <w:szCs w:val="24"/>
        </w:rPr>
        <w:t xml:space="preserve">]; пункты 10 </w:t>
      </w:r>
      <w:r>
        <w:rPr>
          <w:rFonts w:ascii="Symbol" w:hAnsi="Symbol"/>
          <w:sz w:val="24"/>
          <w:szCs w:val="24"/>
        </w:rPr>
        <w:sym w:font="Symbol" w:char="F0B8"/>
      </w:r>
      <w:r>
        <w:rPr>
          <w:rFonts w:ascii="Times New Roman" w:hAnsi="Times New Roman" w:cs="Times New Roman"/>
          <w:sz w:val="24"/>
          <w:szCs w:val="24"/>
        </w:rPr>
        <w:t xml:space="preserve"> 12 [</w:t>
      </w:r>
      <w:hyperlink w:anchor="PO0000526" w:tooltip="Литература 11" w:history="1">
        <w:r>
          <w:rPr>
            <w:rStyle w:val="a3"/>
          </w:rPr>
          <w:t>11</w:t>
        </w:r>
      </w:hyperlink>
      <w:r>
        <w:rPr>
          <w:rFonts w:ascii="Times New Roman" w:hAnsi="Times New Roman" w:cs="Times New Roman"/>
          <w:sz w:val="24"/>
          <w:szCs w:val="24"/>
        </w:rPr>
        <w:t xml:space="preserve">]; пункты 5, 8 </w:t>
      </w:r>
      <w:r>
        <w:rPr>
          <w:rFonts w:ascii="Symbol" w:hAnsi="Symbol"/>
          <w:sz w:val="24"/>
          <w:szCs w:val="24"/>
        </w:rPr>
        <w:sym w:font="Symbol" w:char="F0B8"/>
      </w:r>
      <w:r>
        <w:rPr>
          <w:rFonts w:ascii="Times New Roman" w:hAnsi="Times New Roman" w:cs="Times New Roman"/>
          <w:sz w:val="24"/>
          <w:szCs w:val="24"/>
        </w:rPr>
        <w:t xml:space="preserve"> 10 [</w:t>
      </w:r>
      <w:hyperlink w:anchor="PO0000529" w:tooltip="Литература 14" w:history="1">
        <w:r>
          <w:rPr>
            <w:rStyle w:val="a3"/>
          </w:rPr>
          <w:t>14</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7.1.6 получает при необходимости в установленном порядке лесорубочный билет и предоставляет его подрядчику (статья 42 [</w:t>
      </w:r>
      <w:hyperlink w:anchor="PO0000522" w:tooltip="Литература 7" w:history="1">
        <w:r>
          <w:rPr>
            <w:rStyle w:val="a3"/>
          </w:rPr>
          <w:t>7</w:t>
        </w:r>
      </w:hyperlink>
      <w:r>
        <w:rPr>
          <w:rFonts w:ascii="Times New Roman" w:hAnsi="Times New Roman" w:cs="Times New Roman"/>
          <w:sz w:val="24"/>
          <w:szCs w:val="24"/>
        </w:rPr>
        <w:t>]; [</w:t>
      </w:r>
      <w:hyperlink w:anchor="PO0000558" w:tooltip="Литература 43" w:history="1">
        <w:r>
          <w:rPr>
            <w:rStyle w:val="a3"/>
          </w:rPr>
          <w:t>43</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7.2 Контролирует наличие, а также проверяет состав и содержание документов, которые в соответствии с положениями части 5 статьи 52 </w:t>
      </w:r>
      <w:hyperlink r:id="rId13" w:tooltip="190-ФЗ" w:history="1">
        <w:r>
          <w:rPr>
            <w:rStyle w:val="a3"/>
          </w:rPr>
          <w:t>Градостроительного кодекса Российской Федерации</w:t>
        </w:r>
      </w:hyperlink>
      <w:r>
        <w:rPr>
          <w:rFonts w:ascii="Times New Roman" w:hAnsi="Times New Roman" w:cs="Times New Roman"/>
          <w:sz w:val="24"/>
          <w:szCs w:val="24"/>
        </w:rPr>
        <w:t xml:space="preserve"> [</w:t>
      </w:r>
      <w:hyperlink w:anchor="PO0000517" w:tooltip="Литература 2" w:history="1">
        <w:r>
          <w:rPr>
            <w:rStyle w:val="a3"/>
          </w:rPr>
          <w:t>2</w:t>
        </w:r>
      </w:hyperlink>
      <w:r>
        <w:rPr>
          <w:rFonts w:ascii="Times New Roman" w:hAnsi="Times New Roman" w:cs="Times New Roman"/>
          <w:sz w:val="24"/>
          <w:szCs w:val="24"/>
        </w:rPr>
        <w:t>] должны быть не позднее, чем за семь дней до начала строительства направлены в соответствующий орган государственного строительного надзора, в том числе:</w:t>
      </w:r>
    </w:p>
    <w:p w:rsidR="00CE764E" w:rsidRDefault="00CE764E">
      <w:pPr>
        <w:shd w:val="clear" w:color="auto" w:fill="FFFFFF"/>
        <w:ind w:firstLine="283"/>
        <w:jc w:val="both"/>
      </w:pPr>
      <w:r>
        <w:rPr>
          <w:rFonts w:ascii="Times New Roman" w:hAnsi="Times New Roman" w:cs="Times New Roman"/>
          <w:sz w:val="24"/>
          <w:szCs w:val="24"/>
        </w:rPr>
        <w:t>1) копии разрешения на строительство [</w:t>
      </w:r>
      <w:hyperlink w:anchor="PO0000528" w:tooltip="Литература 13" w:history="1">
        <w:r>
          <w:rPr>
            <w:rStyle w:val="a3"/>
          </w:rPr>
          <w:t>13</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2) проектной и рабочей документации в полном объёме, а в случае выдачи разрешения на отдельный этап строительства, реконструкции в объёме, необходимом для осуществления соответствующего этапа строительства ([</w:t>
      </w:r>
      <w:hyperlink w:anchor="PO0000525" w:tooltip="Литература 10" w:history="1">
        <w:r>
          <w:rPr>
            <w:rStyle w:val="a3"/>
          </w:rPr>
          <w:t>10</w:t>
        </w:r>
      </w:hyperlink>
      <w:r>
        <w:rPr>
          <w:rFonts w:ascii="Times New Roman" w:hAnsi="Times New Roman" w:cs="Times New Roman"/>
          <w:sz w:val="24"/>
          <w:szCs w:val="24"/>
        </w:rPr>
        <w:t>]; пункт 13 [</w:t>
      </w:r>
      <w:hyperlink w:anchor="PO0000527" w:tooltip="Литература 12" w:history="1">
        <w:r>
          <w:rPr>
            <w:rStyle w:val="a3"/>
          </w:rPr>
          <w:t>12</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3) копии документа о вынесении на местность линий отступа от красных линий (пункты 2.6, 2.7 </w:t>
      </w:r>
      <w:hyperlink r:id="rId14" w:tooltip="Геодезические работы в строительстве" w:history="1">
        <w:r>
          <w:rPr>
            <w:rStyle w:val="a3"/>
            <w:shd w:val="clear" w:color="auto" w:fill="FFC0CB"/>
          </w:rPr>
          <w:t>СНиП 3.01.03-84</w:t>
        </w:r>
      </w:hyperlink>
      <w:r>
        <w:rPr>
          <w:rFonts w:ascii="Times New Roman" w:hAnsi="Times New Roman" w:cs="Times New Roman"/>
          <w:sz w:val="24"/>
          <w:szCs w:val="24"/>
        </w:rPr>
        <w:t xml:space="preserve"> [</w:t>
      </w:r>
      <w:hyperlink w:anchor="PO0000542" w:tooltip="Литература 27" w:history="1">
        <w:r>
          <w:rPr>
            <w:rStyle w:val="a3"/>
          </w:rPr>
          <w:t>27</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4) общего и специальных журналов, в которых ведётся учёт выполненных работ. Примерный перечень основных журналов работ приведён в приложении </w:t>
      </w:r>
      <w:hyperlink w:anchor="PO0000235" w:tooltip="Приложение 4" w:history="1">
        <w:r>
          <w:rPr>
            <w:rStyle w:val="a3"/>
          </w:rPr>
          <w:t>4</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5) положительного заключения государственной экспертизы проектной документации [</w:t>
      </w:r>
      <w:hyperlink w:anchor="PO0000524" w:tooltip="Литература 9" w:history="1">
        <w:r>
          <w:rPr>
            <w:rStyle w:val="a3"/>
          </w:rPr>
          <w:t>9</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Состав и содержание Извещения о начале строительства, реконструкции, капитального ремонта объекта капитального строительства установлены пунктом </w:t>
      </w:r>
      <w:hyperlink w:anchor="PO0000015" w:tooltip="Пункт 5" w:history="1">
        <w:r>
          <w:rPr>
            <w:rStyle w:val="a3"/>
          </w:rPr>
          <w:t>5</w:t>
        </w:r>
      </w:hyperlink>
      <w:r>
        <w:rPr>
          <w:rFonts w:ascii="Times New Roman" w:hAnsi="Times New Roman" w:cs="Times New Roman"/>
          <w:sz w:val="24"/>
          <w:szCs w:val="24"/>
        </w:rPr>
        <w:t xml:space="preserve"> и в приложении 2 </w:t>
      </w:r>
      <w:hyperlink r:id="rId15" w:tooltip="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 " w:history="1">
        <w:r>
          <w:rPr>
            <w:rStyle w:val="a3"/>
          </w:rPr>
          <w:t>РД-11-04-2006</w:t>
        </w:r>
      </w:hyperlink>
      <w:r>
        <w:rPr>
          <w:rFonts w:ascii="Times New Roman" w:hAnsi="Times New Roman" w:cs="Times New Roman"/>
          <w:sz w:val="24"/>
          <w:szCs w:val="24"/>
        </w:rPr>
        <w:t xml:space="preserve"> [</w:t>
      </w:r>
      <w:hyperlink w:anchor="PO0000552" w:tooltip="Литература 37" w:history="1">
        <w:r>
          <w:rPr>
            <w:rStyle w:val="a3"/>
          </w:rPr>
          <w:t>37</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7.3 Подлежащие передаче в орган государственного строительного надзора Общий журнал работ, а также специальные журналы работ должны быть сброшюрованы и пронумерованы заказчиком, титульные листы указанных журналов должны быть заполнены.</w:t>
      </w:r>
    </w:p>
    <w:p w:rsidR="00CE764E" w:rsidRDefault="00CE764E">
      <w:pPr>
        <w:shd w:val="clear" w:color="auto" w:fill="FFFFFF"/>
        <w:ind w:firstLine="283"/>
        <w:jc w:val="both"/>
      </w:pPr>
      <w:r>
        <w:rPr>
          <w:rFonts w:ascii="Times New Roman" w:hAnsi="Times New Roman" w:cs="Times New Roman"/>
          <w:sz w:val="24"/>
          <w:szCs w:val="24"/>
        </w:rPr>
        <w:t>Орган государственного строительного надзора скрепляет поступившие журналы работ печатью, проставляет регистрационную подпись с указанием номера дела и возвращает такие журналы заказчику для ведения учёта выполнения работ по строительству, реконструкции, капитальному ремонту объекта капитального строительства. По окончании соответствующего журнала заказчиком в орган государственного строительного надзора для регистрации предоставляется новый журнал с пометкой «1», «2» и т.д.</w:t>
      </w:r>
    </w:p>
    <w:p w:rsidR="00CE764E" w:rsidRDefault="00CE764E">
      <w:pPr>
        <w:shd w:val="clear" w:color="auto" w:fill="FFFFFF"/>
        <w:ind w:firstLine="283"/>
        <w:jc w:val="both"/>
      </w:pPr>
      <w:r>
        <w:rPr>
          <w:rFonts w:ascii="Times New Roman" w:hAnsi="Times New Roman" w:cs="Times New Roman"/>
          <w:sz w:val="24"/>
          <w:szCs w:val="24"/>
        </w:rPr>
        <w:t xml:space="preserve">Формы основных журналов работ приведены в приложениях </w:t>
      </w:r>
      <w:hyperlink w:anchor="PO0000247" w:tooltip="Приложение 5" w:history="1">
        <w:r>
          <w:rPr>
            <w:rStyle w:val="a3"/>
          </w:rPr>
          <w:t>5</w:t>
        </w:r>
      </w:hyperlink>
      <w:r>
        <w:rPr>
          <w:rFonts w:ascii="Times New Roman" w:hAnsi="Times New Roman" w:cs="Times New Roman"/>
          <w:sz w:val="24"/>
          <w:szCs w:val="24"/>
        </w:rPr>
        <w:t xml:space="preserve"> </w:t>
      </w:r>
      <w:r>
        <w:rPr>
          <w:rFonts w:ascii="Symbol" w:hAnsi="Symbol" w:cs="Times New Roman"/>
          <w:sz w:val="24"/>
          <w:szCs w:val="24"/>
        </w:rPr>
        <w:sym w:font="Symbol" w:char="F0B8"/>
      </w:r>
      <w:r>
        <w:rPr>
          <w:rFonts w:ascii="Times New Roman" w:hAnsi="Times New Roman" w:cs="Times New Roman"/>
          <w:color w:val="000000"/>
          <w:sz w:val="24"/>
          <w:szCs w:val="24"/>
        </w:rPr>
        <w:t xml:space="preserve"> </w:t>
      </w:r>
      <w:hyperlink w:anchor="_Приложение_14" w:tooltip="Приложение 14" w:history="1">
        <w:r>
          <w:rPr>
            <w:rStyle w:val="a3"/>
          </w:rPr>
          <w:t>14</w:t>
        </w:r>
      </w:hyperlink>
      <w:r>
        <w:rPr>
          <w:rFonts w:ascii="Times New Roman" w:hAnsi="Times New Roman" w:cs="Times New Roman"/>
          <w:color w:val="000000"/>
          <w:sz w:val="24"/>
          <w:szCs w:val="24"/>
        </w:rPr>
        <w:t>.</w:t>
      </w:r>
    </w:p>
    <w:p w:rsidR="00CE764E" w:rsidRDefault="00CE764E">
      <w:pPr>
        <w:shd w:val="clear" w:color="auto" w:fill="FFFFFF"/>
        <w:ind w:firstLine="283"/>
        <w:jc w:val="both"/>
      </w:pPr>
      <w:r>
        <w:rPr>
          <w:rFonts w:ascii="Times New Roman" w:hAnsi="Times New Roman" w:cs="Times New Roman"/>
          <w:sz w:val="24"/>
          <w:szCs w:val="24"/>
        </w:rPr>
        <w:t>Указания работников органа государственного строительного надзора являются обязательными для специалистов, осуществляющих технический надзор, и могут быть оспорены только в установленном законодательством порядке.</w:t>
      </w:r>
    </w:p>
    <w:p w:rsidR="00CE764E" w:rsidRDefault="00CE764E">
      <w:pPr>
        <w:shd w:val="clear" w:color="auto" w:fill="FFFFFF"/>
        <w:ind w:firstLine="283"/>
        <w:jc w:val="both"/>
      </w:pPr>
      <w:r>
        <w:rPr>
          <w:rFonts w:ascii="Times New Roman" w:hAnsi="Times New Roman" w:cs="Times New Roman"/>
          <w:sz w:val="24"/>
          <w:szCs w:val="24"/>
        </w:rPr>
        <w:t>7.4 Перед передачей рабочей документации подрядчику руководитель группы технического надзора обеспечивает проведение проверки комплектности основных комплектов рабочих чертежей, наличия перечней видов строительно-монтажных работ, ответственных конструкций, участков сетей инженерно-технического обеспечения, скрываемых последующими работами и конструкциями в процессе строительства, приёмка которых оформляется актами освидетельствования скрытых работ, ответственных конструкций, участков сетей инженерно-технического обеспечения.</w:t>
      </w:r>
    </w:p>
    <w:p w:rsidR="00CE764E" w:rsidRDefault="00CE764E">
      <w:pPr>
        <w:shd w:val="clear" w:color="auto" w:fill="FFFFFF"/>
        <w:ind w:firstLine="283"/>
        <w:jc w:val="both"/>
      </w:pPr>
      <w:r>
        <w:rPr>
          <w:rFonts w:ascii="Times New Roman" w:hAnsi="Times New Roman" w:cs="Times New Roman"/>
          <w:sz w:val="24"/>
          <w:szCs w:val="24"/>
        </w:rPr>
        <w:t>В случае отсутствия указанных перечней проектная документация подлежит доработке проектировщиком. Эти перечни подлежат уточнению при разработке подрядчиком проекта производства работ.</w:t>
      </w:r>
    </w:p>
    <w:p w:rsidR="00CE764E" w:rsidRDefault="00CE764E">
      <w:pPr>
        <w:shd w:val="clear" w:color="auto" w:fill="FFFFFF"/>
        <w:spacing w:before="120" w:after="120"/>
        <w:ind w:firstLine="283"/>
        <w:jc w:val="both"/>
      </w:pPr>
      <w:r>
        <w:rPr>
          <w:rFonts w:ascii="Times New Roman" w:hAnsi="Times New Roman" w:cs="Times New Roman"/>
          <w:b/>
          <w:bCs/>
          <w:spacing w:val="20"/>
        </w:rPr>
        <w:t>Примечание</w:t>
      </w:r>
      <w:r>
        <w:rPr>
          <w:rFonts w:ascii="Times New Roman" w:hAnsi="Times New Roman" w:cs="Times New Roman"/>
          <w:spacing w:val="40"/>
        </w:rPr>
        <w:t xml:space="preserve"> </w:t>
      </w:r>
      <w:r>
        <w:rPr>
          <w:rFonts w:ascii="Times New Roman" w:hAnsi="Times New Roman" w:cs="Times New Roman"/>
        </w:rPr>
        <w:t>- Проект производства работ перед его утверждением подрядчиком подлежит согласованию с заказчиком.</w:t>
      </w:r>
    </w:p>
    <w:p w:rsidR="00CE764E" w:rsidRDefault="00CE764E">
      <w:pPr>
        <w:shd w:val="clear" w:color="auto" w:fill="FFFFFF"/>
        <w:ind w:firstLine="283"/>
        <w:jc w:val="both"/>
      </w:pPr>
      <w:r>
        <w:rPr>
          <w:rFonts w:ascii="Times New Roman" w:hAnsi="Times New Roman" w:cs="Times New Roman"/>
          <w:sz w:val="24"/>
          <w:szCs w:val="24"/>
        </w:rPr>
        <w:t>7.5 В процессе рассмотрения рабочей документации осуществляется проверка контролепригодности</w:t>
      </w:r>
      <w:r>
        <w:rPr>
          <w:rFonts w:ascii="Times New Roman" w:hAnsi="Times New Roman" w:cs="Times New Roman"/>
          <w:sz w:val="24"/>
          <w:szCs w:val="24"/>
          <w:vertAlign w:val="superscript"/>
        </w:rPr>
        <w:t>*</w:t>
      </w:r>
      <w:r>
        <w:rPr>
          <w:rFonts w:ascii="Times New Roman" w:hAnsi="Times New Roman" w:cs="Times New Roman"/>
          <w:sz w:val="24"/>
          <w:szCs w:val="24"/>
        </w:rPr>
        <w:t xml:space="preserve"> проектных решений. Так, в рабочей документации должны быть указаны:</w:t>
      </w:r>
    </w:p>
    <w:p w:rsidR="00CE764E" w:rsidRDefault="00CE764E">
      <w:pPr>
        <w:shd w:val="clear" w:color="auto" w:fill="FFFFFF"/>
        <w:ind w:firstLine="283"/>
        <w:jc w:val="both"/>
      </w:pPr>
      <w:r>
        <w:rPr>
          <w:rFonts w:ascii="Times New Roman" w:hAnsi="Times New Roman" w:cs="Times New Roman"/>
          <w:sz w:val="24"/>
          <w:szCs w:val="24"/>
        </w:rPr>
        <w:t>1) параметры, соответствующие требованиям нормативной документации, а также допуски на них, контролируемые в процессе строительства. При этом каждый параметр должен быть установлен в виде номинального (проектного значения) и его предельного отклонения (Предельные отклонения параметров должны быть указаны на момент монтажа, приемки и окончания гарантийного срока). Одновременно определяется уровень дефектности, который можно допустить при приемочном контроле того или иного параметра, а также точность контроля.</w:t>
      </w:r>
    </w:p>
    <w:p w:rsidR="00CE764E" w:rsidRDefault="00CE764E">
      <w:pPr>
        <w:shd w:val="clear" w:color="auto" w:fill="FFFFFF"/>
        <w:ind w:firstLine="283"/>
        <w:jc w:val="both"/>
      </w:pPr>
      <w:r>
        <w:rPr>
          <w:rFonts w:ascii="Times New Roman" w:hAnsi="Times New Roman" w:cs="Times New Roman"/>
          <w:sz w:val="24"/>
          <w:szCs w:val="24"/>
        </w:rPr>
        <w:t xml:space="preserve">Указанные сведения должны быть приведены в рабочей документации. В случае их отсутствия, они должны быть определены в ППР, руководствуясь положениями </w:t>
      </w:r>
      <w:hyperlink r:id="rId16" w:tooltip="Система обеспечения точности геометрических параметров в строительстве. Контроль точности" w:history="1">
        <w:r>
          <w:rPr>
            <w:rStyle w:val="a3"/>
          </w:rPr>
          <w:t>ГОСТ 23616</w:t>
        </w:r>
      </w:hyperlink>
      <w:r>
        <w:rPr>
          <w:rFonts w:ascii="Times New Roman" w:hAnsi="Times New Roman" w:cs="Times New Roman"/>
          <w:sz w:val="24"/>
          <w:szCs w:val="24"/>
        </w:rPr>
        <w:t xml:space="preserve"> [</w:t>
      </w:r>
      <w:hyperlink w:anchor="PO0000565" w:tooltip="Литература 50" w:history="1">
        <w:r>
          <w:rPr>
            <w:rStyle w:val="a3"/>
          </w:rPr>
          <w:t>50</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2) уровень собираемости конструкций и способы его достижения. Для контроля указанного параметра необходимо располагать результатами расчетов точности, которые увязывают предельные значения размеров зазоров между сопрягаемыми элементами с допусками на размеры элементов, на размеры между разбивочными осями и на установку элементов при монтаже в проектное положение. В случае отсутствия этих данных в рабочей документации, они должны быть определены в ППР в соответствии с </w:t>
      </w:r>
      <w:hyperlink r:id="rId17" w:tooltip="Система обеспечения точности геометрических параметров в строительстве. Расчет точности" w:history="1">
        <w:r>
          <w:rPr>
            <w:rStyle w:val="a3"/>
          </w:rPr>
          <w:t>ГОСТ 21780</w:t>
        </w:r>
      </w:hyperlink>
      <w:r>
        <w:rPr>
          <w:rFonts w:ascii="Times New Roman" w:hAnsi="Times New Roman" w:cs="Times New Roman"/>
          <w:sz w:val="24"/>
          <w:szCs w:val="24"/>
        </w:rPr>
        <w:t xml:space="preserve"> [</w:t>
      </w:r>
      <w:hyperlink w:anchor="PO0000564" w:tooltip="Литература 49" w:history="1">
        <w:r>
          <w:rPr>
            <w:rStyle w:val="a3"/>
          </w:rPr>
          <w:t>49</w:t>
        </w:r>
      </w:hyperlink>
      <w:r>
        <w:rPr>
          <w:rFonts w:ascii="Times New Roman" w:hAnsi="Times New Roman" w:cs="Times New Roman"/>
          <w:sz w:val="24"/>
          <w:szCs w:val="24"/>
        </w:rPr>
        <w:t xml:space="preserve">]. Допуски на точность технологических процессов определяются в соответствии с </w:t>
      </w:r>
      <w:hyperlink r:id="rId18" w:tooltip="Система обеспечения точности геометрических параметров в строительстве. Технологические допуски" w:history="1">
        <w:r>
          <w:rPr>
            <w:rStyle w:val="a3"/>
          </w:rPr>
          <w:t>ГОСТ 21779</w:t>
        </w:r>
      </w:hyperlink>
      <w:r>
        <w:rPr>
          <w:rFonts w:ascii="Times New Roman" w:hAnsi="Times New Roman" w:cs="Times New Roman"/>
          <w:sz w:val="24"/>
          <w:szCs w:val="24"/>
        </w:rPr>
        <w:t xml:space="preserve"> [</w:t>
      </w:r>
      <w:hyperlink w:anchor="PO0000563" w:tooltip="Литература 48" w:history="1">
        <w:r>
          <w:rPr>
            <w:rStyle w:val="a3"/>
          </w:rPr>
          <w:t>48</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3) критерии и правила приемки. Указанные показатели и сведения могут быть представлены в проектной документации в виде технических условий или в иной форме. В противном случае они определяются в проекте производства работ, при этом устанавливаются правила определения точности контроля, определяются виды, методы и средства контроля, схемы измерения при контроле, методы и оборудование для испытаний и измерений и т.д.;</w:t>
      </w:r>
    </w:p>
    <w:p w:rsidR="00CE764E" w:rsidRDefault="00CE764E">
      <w:pPr>
        <w:shd w:val="clear" w:color="auto" w:fill="FFFFFF"/>
        <w:ind w:firstLine="283"/>
        <w:jc w:val="both"/>
      </w:pPr>
      <w:r>
        <w:rPr>
          <w:rFonts w:ascii="Times New Roman" w:hAnsi="Times New Roman" w:cs="Times New Roman"/>
          <w:sz w:val="24"/>
          <w:szCs w:val="24"/>
        </w:rPr>
        <w:t>4) марки, виды, типы изделий, элементов, оборудования и материалов и требования к их качеству. Контроль указанных показателей и их характеристик осуществляется в ходе входного контроля путём проверки соответствия решений, содержащихся в рабочей документации, фактически примененным при производстве строительных и монтажных работ на объекте капитального строительства.</w:t>
      </w:r>
    </w:p>
    <w:p w:rsidR="00CE764E" w:rsidRDefault="00CE764E">
      <w:pPr>
        <w:shd w:val="clear" w:color="auto" w:fill="FFFFFF"/>
        <w:spacing w:before="120" w:after="120"/>
        <w:ind w:firstLine="283"/>
        <w:jc w:val="both"/>
      </w:pPr>
      <w:r>
        <w:rPr>
          <w:rFonts w:ascii="Times New Roman" w:hAnsi="Times New Roman" w:cs="Times New Roman"/>
          <w:b/>
          <w:bCs/>
          <w:spacing w:val="20"/>
        </w:rPr>
        <w:t>Примечание</w:t>
      </w:r>
      <w:r>
        <w:rPr>
          <w:rFonts w:ascii="Times New Roman" w:hAnsi="Times New Roman" w:cs="Times New Roman"/>
          <w:spacing w:val="40"/>
        </w:rPr>
        <w:t xml:space="preserve"> </w:t>
      </w:r>
      <w:r>
        <w:rPr>
          <w:rFonts w:ascii="Times New Roman" w:hAnsi="Times New Roman" w:cs="Times New Roman"/>
        </w:rPr>
        <w:t xml:space="preserve">- </w:t>
      </w:r>
      <w:r>
        <w:rPr>
          <w:rFonts w:ascii="Times New Roman" w:hAnsi="Times New Roman" w:cs="Times New Roman"/>
          <w:vertAlign w:val="superscript"/>
        </w:rPr>
        <w:t>*</w:t>
      </w:r>
      <w:r>
        <w:rPr>
          <w:rFonts w:ascii="Times New Roman" w:hAnsi="Times New Roman" w:cs="Times New Roman"/>
        </w:rPr>
        <w:t xml:space="preserve"> Под контролепригодностью проектных решений понимается наличие в рабочей документации всех необходимых данных и критериев, позволяющих обеспечить и проконтролировать качество строительно-монтажных работ и объекта капитального строительства, а также обеспечить идентификацию и прослеживаемость строительной продукции.</w:t>
      </w:r>
    </w:p>
    <w:p w:rsidR="00CE764E" w:rsidRDefault="00CE764E">
      <w:pPr>
        <w:shd w:val="clear" w:color="auto" w:fill="FFFFFF"/>
        <w:ind w:firstLine="283"/>
        <w:jc w:val="both"/>
      </w:pPr>
      <w:r>
        <w:rPr>
          <w:rFonts w:ascii="Times New Roman" w:hAnsi="Times New Roman" w:cs="Times New Roman"/>
          <w:sz w:val="24"/>
          <w:szCs w:val="24"/>
        </w:rPr>
        <w:t>7.6 По результатам рассмотрения рабочей документации руководитель группы технического надзора на каждом чертеже делает надпись (ставит штамп «В производство работ» и свою подпись) с целью исключения несанкционированной подмены рабочих чертежей или внесения в них не согласованных изменений и дополнений.</w:t>
      </w:r>
    </w:p>
    <w:p w:rsidR="00CE764E" w:rsidRDefault="00CE764E">
      <w:pPr>
        <w:shd w:val="clear" w:color="auto" w:fill="FFFFFF"/>
        <w:ind w:firstLine="283"/>
        <w:jc w:val="both"/>
      </w:pPr>
      <w:r>
        <w:rPr>
          <w:rFonts w:ascii="Times New Roman" w:hAnsi="Times New Roman" w:cs="Times New Roman"/>
          <w:sz w:val="24"/>
          <w:szCs w:val="24"/>
        </w:rPr>
        <w:t>7.7 Руководитель группы технического надзора обеспечивает изучение и проверку:</w:t>
      </w:r>
    </w:p>
    <w:p w:rsidR="00CE764E" w:rsidRDefault="00CE764E">
      <w:pPr>
        <w:shd w:val="clear" w:color="auto" w:fill="FFFFFF"/>
        <w:ind w:firstLine="283"/>
        <w:jc w:val="both"/>
      </w:pPr>
      <w:r>
        <w:rPr>
          <w:rFonts w:ascii="Times New Roman" w:hAnsi="Times New Roman" w:cs="Times New Roman"/>
          <w:sz w:val="24"/>
          <w:szCs w:val="24"/>
        </w:rPr>
        <w:t>1) нормативно-технической и технологической документации, подготавливаемой подрядчиком (проект производства работ, технологические карты, карты трудовых процессов и т.д. с указанием допусков на точность технологических процессов, а также схем и методов операционного контроля качества строительно-монтажных работ);</w:t>
      </w:r>
    </w:p>
    <w:p w:rsidR="00CE764E" w:rsidRDefault="00CE764E">
      <w:pPr>
        <w:shd w:val="clear" w:color="auto" w:fill="FFFFFF"/>
        <w:ind w:firstLine="283"/>
        <w:jc w:val="both"/>
      </w:pPr>
      <w:r>
        <w:rPr>
          <w:rFonts w:ascii="Times New Roman" w:hAnsi="Times New Roman" w:cs="Times New Roman"/>
          <w:sz w:val="24"/>
          <w:szCs w:val="24"/>
        </w:rPr>
        <w:t>2) чертежей на нетиповые оснастку и приспособления;</w:t>
      </w:r>
    </w:p>
    <w:p w:rsidR="00CE764E" w:rsidRDefault="00CE764E">
      <w:pPr>
        <w:shd w:val="clear" w:color="auto" w:fill="FFFFFF"/>
        <w:ind w:firstLine="283"/>
        <w:jc w:val="both"/>
      </w:pPr>
      <w:r>
        <w:rPr>
          <w:rFonts w:ascii="Times New Roman" w:hAnsi="Times New Roman" w:cs="Times New Roman"/>
          <w:sz w:val="24"/>
          <w:szCs w:val="24"/>
        </w:rPr>
        <w:t>3) чертежей на изготовление стендов для укрупнённой или предварительной сборки металлоконструкций, оборудования и т.д.</w:t>
      </w:r>
    </w:p>
    <w:p w:rsidR="00CE764E" w:rsidRDefault="00CE764E">
      <w:pPr>
        <w:shd w:val="clear" w:color="auto" w:fill="FFFFFF"/>
        <w:ind w:firstLine="283"/>
        <w:jc w:val="both"/>
      </w:pPr>
      <w:r>
        <w:rPr>
          <w:rFonts w:ascii="Times New Roman" w:hAnsi="Times New Roman" w:cs="Times New Roman"/>
          <w:sz w:val="24"/>
          <w:szCs w:val="24"/>
        </w:rPr>
        <w:t>7.8 Специалистами группы технического надзора обеспечивается проверка готовности подрядчика (строительно-монтажной организации) к выполнению работ по реализации инвестиционного проекта, в том числе:</w:t>
      </w:r>
    </w:p>
    <w:p w:rsidR="00CE764E" w:rsidRDefault="00CE764E">
      <w:pPr>
        <w:shd w:val="clear" w:color="auto" w:fill="FFFFFF"/>
        <w:ind w:firstLine="283"/>
        <w:jc w:val="both"/>
      </w:pPr>
      <w:r>
        <w:rPr>
          <w:rFonts w:ascii="Times New Roman" w:hAnsi="Times New Roman" w:cs="Times New Roman"/>
          <w:sz w:val="24"/>
          <w:szCs w:val="24"/>
        </w:rPr>
        <w:t xml:space="preserve">1) наличие в организации системы качества на основе стандартов </w:t>
      </w:r>
      <w:hyperlink r:id="rId19" w:tooltip="Системы менеджмента качества. Основные положения и словарь" w:history="1">
        <w:r>
          <w:rPr>
            <w:rStyle w:val="a3"/>
            <w:shd w:val="clear" w:color="auto" w:fill="FFC0CB"/>
          </w:rPr>
          <w:t>ГОСТ Р ИСО 9000</w:t>
        </w:r>
      </w:hyperlink>
      <w:r>
        <w:rPr>
          <w:rFonts w:ascii="Times New Roman" w:hAnsi="Times New Roman" w:cs="Times New Roman"/>
          <w:sz w:val="24"/>
          <w:szCs w:val="24"/>
        </w:rPr>
        <w:t>; документальное подтверждение её аттестации;</w:t>
      </w:r>
    </w:p>
    <w:p w:rsidR="00CE764E" w:rsidRDefault="00CE764E">
      <w:pPr>
        <w:shd w:val="clear" w:color="auto" w:fill="FFFFFF"/>
        <w:ind w:firstLine="283"/>
        <w:jc w:val="both"/>
      </w:pPr>
      <w:r>
        <w:rPr>
          <w:rFonts w:ascii="Times New Roman" w:hAnsi="Times New Roman" w:cs="Times New Roman"/>
          <w:sz w:val="24"/>
          <w:szCs w:val="24"/>
        </w:rPr>
        <w:t>2) наличие специализированного подразделения (строительной лаборатории), её оснащенность и т.д. или договора с привлекаемой организацией, которая будет осуществлять функции, возлагаемые на строительную лабораторию.</w:t>
      </w:r>
    </w:p>
    <w:p w:rsidR="00CE764E" w:rsidRDefault="00CE764E">
      <w:pPr>
        <w:shd w:val="clear" w:color="auto" w:fill="FFFFFF"/>
        <w:ind w:firstLine="283"/>
        <w:jc w:val="both"/>
      </w:pPr>
      <w:r>
        <w:rPr>
          <w:rFonts w:ascii="Times New Roman" w:hAnsi="Times New Roman" w:cs="Times New Roman"/>
          <w:sz w:val="24"/>
          <w:szCs w:val="24"/>
        </w:rPr>
        <w:t>7.9 В подготовительный период работники группы технического надзора осуществляют контроль за созданием геодезической разбивочной основы для строительства в виде сети закреплённых знаками геодезических пунктов, определяющих положения здания (сооружения) на местности и обеспечивающих выполнение дальнейших построений и измерений в процессе строительства с наименьшими затратами и необходимой точностью, при этом контролю подлежат нижеследующие геодезические работы:</w:t>
      </w:r>
    </w:p>
    <w:p w:rsidR="00CE764E" w:rsidRDefault="00CE764E">
      <w:pPr>
        <w:shd w:val="clear" w:color="auto" w:fill="FFFFFF"/>
        <w:ind w:firstLine="283"/>
        <w:jc w:val="both"/>
      </w:pPr>
      <w:r>
        <w:rPr>
          <w:rFonts w:ascii="Times New Roman" w:hAnsi="Times New Roman" w:cs="Times New Roman"/>
          <w:sz w:val="24"/>
          <w:szCs w:val="24"/>
        </w:rPr>
        <w:t xml:space="preserve">7.9.1 создание геодезической разбивочной основы для строительства и не менее чем за 10 дней до начала выполнения строительно-монтажных работ передача поэтапно подрядчику технической документации на неё и закреплённые на площадке строительства пункты основы (пункт 2.13 </w:t>
      </w:r>
      <w:hyperlink r:id="rId20" w:tooltip="Геодезические работы в строительстве" w:history="1">
        <w:r>
          <w:rPr>
            <w:rStyle w:val="a3"/>
            <w:shd w:val="clear" w:color="auto" w:fill="FFC0CB"/>
          </w:rPr>
          <w:t>СНиП 3.01.03-84</w:t>
        </w:r>
      </w:hyperlink>
      <w:r>
        <w:rPr>
          <w:rFonts w:ascii="Times New Roman" w:hAnsi="Times New Roman" w:cs="Times New Roman"/>
          <w:sz w:val="24"/>
          <w:szCs w:val="24"/>
        </w:rPr>
        <w:t xml:space="preserve"> [</w:t>
      </w:r>
      <w:hyperlink w:anchor="PO0000542" w:tooltip="Литература 27" w:history="1">
        <w:r>
          <w:rPr>
            <w:rStyle w:val="a3"/>
          </w:rPr>
          <w:t>27</w:t>
        </w:r>
      </w:hyperlink>
      <w:r>
        <w:rPr>
          <w:rFonts w:ascii="Times New Roman" w:hAnsi="Times New Roman" w:cs="Times New Roman"/>
          <w:sz w:val="24"/>
          <w:szCs w:val="24"/>
        </w:rPr>
        <w:t>]), в том числе:</w:t>
      </w:r>
    </w:p>
    <w:p w:rsidR="00CE764E" w:rsidRDefault="00CE764E">
      <w:pPr>
        <w:shd w:val="clear" w:color="auto" w:fill="FFFFFF"/>
        <w:ind w:firstLine="283"/>
        <w:jc w:val="both"/>
      </w:pPr>
      <w:r>
        <w:rPr>
          <w:rFonts w:ascii="Times New Roman" w:hAnsi="Times New Roman" w:cs="Times New Roman"/>
          <w:sz w:val="24"/>
          <w:szCs w:val="24"/>
        </w:rPr>
        <w:t>1) знаки разбивочной сети строительной площадки;</w:t>
      </w:r>
    </w:p>
    <w:p w:rsidR="00CE764E" w:rsidRDefault="00CE764E">
      <w:pPr>
        <w:shd w:val="clear" w:color="auto" w:fill="FFFFFF"/>
        <w:ind w:firstLine="283"/>
        <w:jc w:val="both"/>
      </w:pPr>
      <w:r>
        <w:rPr>
          <w:rFonts w:ascii="Times New Roman" w:hAnsi="Times New Roman" w:cs="Times New Roman"/>
          <w:sz w:val="24"/>
          <w:szCs w:val="24"/>
        </w:rPr>
        <w:t>2) плановые (осевые) знаки внешней разбивочной сети здания (сооружения) в количестве не менее четырёх на каждую ось, в том числе знаки, определяющие точки пересечения основных разбивочных осей всех углов здания (сооружения); количество разбивочных осей, закрепляемых осевыми знаками, следует определять с учётом конфигурации и размеров здания (сооружения); на местности следует закреплять основные разбивочные оси, определяющие габариты здания (сооружения) и оси в местах температурных (деформационных) швов, главные оси сложных инженерных сооружений;</w:t>
      </w:r>
    </w:p>
    <w:p w:rsidR="00CE764E" w:rsidRDefault="00CE764E">
      <w:pPr>
        <w:shd w:val="clear" w:color="auto" w:fill="FFFFFF"/>
        <w:ind w:firstLine="283"/>
        <w:jc w:val="both"/>
      </w:pPr>
      <w:r>
        <w:rPr>
          <w:rFonts w:ascii="Times New Roman" w:hAnsi="Times New Roman" w:cs="Times New Roman"/>
          <w:sz w:val="24"/>
          <w:szCs w:val="24"/>
        </w:rPr>
        <w:t>3) плановые (осевые) знаки линейных сооружений, определяющие ось, начало, конец трассы, колодцы, камеры, закреплённые на прямых участках не менее чем через 0,5 км и на углах поворота трассы;</w:t>
      </w:r>
    </w:p>
    <w:p w:rsidR="00CE764E" w:rsidRDefault="00CE764E">
      <w:pPr>
        <w:shd w:val="clear" w:color="auto" w:fill="FFFFFF"/>
        <w:ind w:firstLine="283"/>
        <w:jc w:val="both"/>
      </w:pPr>
      <w:r>
        <w:rPr>
          <w:rFonts w:ascii="Times New Roman" w:hAnsi="Times New Roman" w:cs="Times New Roman"/>
          <w:sz w:val="24"/>
          <w:szCs w:val="24"/>
        </w:rPr>
        <w:t>4) нивелирные реперы по границам и внутри застраиваемой территории у каждого здания (сооружения) не менее одного, вдоль осей инженерных сетей не реже чем через 0,5 км;</w:t>
      </w:r>
    </w:p>
    <w:p w:rsidR="00CE764E" w:rsidRDefault="00CE764E">
      <w:pPr>
        <w:shd w:val="clear" w:color="auto" w:fill="FFFFFF"/>
        <w:ind w:firstLine="283"/>
        <w:jc w:val="both"/>
      </w:pPr>
      <w:r>
        <w:rPr>
          <w:rFonts w:ascii="Times New Roman" w:hAnsi="Times New Roman" w:cs="Times New Roman"/>
          <w:sz w:val="24"/>
          <w:szCs w:val="24"/>
        </w:rPr>
        <w:t>5) каталоги координат, высот и абрисы всех пунктов геодезической разбивочной основы;</w:t>
      </w:r>
    </w:p>
    <w:p w:rsidR="00CE764E" w:rsidRDefault="00CE764E">
      <w:pPr>
        <w:shd w:val="clear" w:color="auto" w:fill="FFFFFF"/>
        <w:ind w:firstLine="283"/>
        <w:jc w:val="both"/>
      </w:pPr>
      <w:r>
        <w:rPr>
          <w:rFonts w:ascii="Times New Roman" w:hAnsi="Times New Roman" w:cs="Times New Roman"/>
          <w:sz w:val="24"/>
          <w:szCs w:val="24"/>
        </w:rPr>
        <w:t>7.9.2 создание плановой разбивочной сети строительной площадки в виде:</w:t>
      </w:r>
    </w:p>
    <w:p w:rsidR="00CE764E" w:rsidRDefault="00CE764E">
      <w:pPr>
        <w:shd w:val="clear" w:color="auto" w:fill="FFFFFF"/>
        <w:ind w:firstLine="283"/>
        <w:jc w:val="both"/>
      </w:pPr>
      <w:r>
        <w:rPr>
          <w:rFonts w:ascii="Times New Roman" w:hAnsi="Times New Roman" w:cs="Times New Roman"/>
          <w:sz w:val="24"/>
          <w:szCs w:val="24"/>
        </w:rPr>
        <w:t>красных или других линий (линий отступов от красных линий) регулирования застройки;</w:t>
      </w:r>
    </w:p>
    <w:p w:rsidR="00CE764E" w:rsidRDefault="00CE764E">
      <w:pPr>
        <w:shd w:val="clear" w:color="auto" w:fill="FFFFFF"/>
        <w:ind w:firstLine="283"/>
        <w:jc w:val="both"/>
      </w:pPr>
      <w:r>
        <w:rPr>
          <w:rFonts w:ascii="Times New Roman" w:hAnsi="Times New Roman" w:cs="Times New Roman"/>
          <w:sz w:val="24"/>
          <w:szCs w:val="24"/>
        </w:rPr>
        <w:t>строительной сетки, как правило, с размерами сторон 50, 100, 200 м;</w:t>
      </w:r>
    </w:p>
    <w:p w:rsidR="00CE764E" w:rsidRDefault="00CE764E">
      <w:pPr>
        <w:shd w:val="clear" w:color="auto" w:fill="FFFFFF"/>
        <w:ind w:firstLine="283"/>
        <w:jc w:val="both"/>
      </w:pPr>
      <w:r>
        <w:rPr>
          <w:rFonts w:ascii="Times New Roman" w:hAnsi="Times New Roman" w:cs="Times New Roman"/>
          <w:sz w:val="24"/>
          <w:szCs w:val="24"/>
        </w:rPr>
        <w:t xml:space="preserve">другие виды разбивочных сетей (пункт 2.6, приложение 6 </w:t>
      </w:r>
      <w:hyperlink r:id="rId21" w:tooltip="Геодезические работы в строительстве" w:history="1">
        <w:r>
          <w:rPr>
            <w:rStyle w:val="a3"/>
            <w:shd w:val="clear" w:color="auto" w:fill="FFC0CB"/>
          </w:rPr>
          <w:t>СНиП 3.01.03-84</w:t>
        </w:r>
      </w:hyperlink>
      <w:r>
        <w:rPr>
          <w:rFonts w:ascii="Times New Roman" w:hAnsi="Times New Roman" w:cs="Times New Roman"/>
          <w:sz w:val="24"/>
          <w:szCs w:val="24"/>
        </w:rPr>
        <w:t xml:space="preserve"> [</w:t>
      </w:r>
      <w:hyperlink w:anchor="PO0000542" w:tooltip="Литература 27" w:history="1">
        <w:r>
          <w:rPr>
            <w:rStyle w:val="a3"/>
          </w:rPr>
          <w:t>27</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Приёмку геодезической разбивочной основы для строительства следует оформлять актом по форме, приведённой в приложении 1 </w:t>
      </w:r>
      <w:hyperlink r:id="rId22"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 " w:history="1">
        <w:r>
          <w:rPr>
            <w:rStyle w:val="a3"/>
          </w:rPr>
          <w:t>РД-11-02-2006</w:t>
        </w:r>
      </w:hyperlink>
      <w:r>
        <w:rPr>
          <w:rFonts w:ascii="Times New Roman" w:hAnsi="Times New Roman" w:cs="Times New Roman"/>
          <w:sz w:val="24"/>
          <w:szCs w:val="24"/>
        </w:rPr>
        <w:t xml:space="preserve"> [</w:t>
      </w:r>
      <w:hyperlink w:anchor="PO0000551" w:tooltip="Литература 36" w:history="1">
        <w:r>
          <w:rPr>
            <w:rStyle w:val="a3"/>
          </w:rPr>
          <w:t>36</w:t>
        </w:r>
      </w:hyperlink>
      <w:r>
        <w:rPr>
          <w:rFonts w:ascii="Times New Roman" w:hAnsi="Times New Roman" w:cs="Times New Roman"/>
          <w:sz w:val="24"/>
          <w:szCs w:val="24"/>
        </w:rPr>
        <w:t xml:space="preserve">], а геодезической разбивочной сети строительной площадки - по форме, приведённой в приложении 2 </w:t>
      </w:r>
      <w:hyperlink r:id="rId23"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 " w:history="1">
        <w:r>
          <w:rPr>
            <w:rStyle w:val="a3"/>
          </w:rPr>
          <w:t>РД-11-02-2006</w:t>
        </w:r>
      </w:hyperlink>
      <w:r>
        <w:rPr>
          <w:rFonts w:ascii="Times New Roman" w:hAnsi="Times New Roman" w:cs="Times New Roman"/>
          <w:sz w:val="24"/>
          <w:szCs w:val="24"/>
        </w:rPr>
        <w:t xml:space="preserve"> [</w:t>
      </w:r>
      <w:hyperlink w:anchor="PO0000551" w:tooltip="Литература 36" w:history="1">
        <w:r>
          <w:rPr>
            <w:rStyle w:val="a3"/>
          </w:rPr>
          <w:t>36</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7.10 После окончания подготовительных работ на строительной площадке соответствующие службы заказчика при участии специалистов технического надзора вместе с подрядчиком составляют и подписывают Акт 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 (приложение «И» </w:t>
      </w:r>
      <w:hyperlink r:id="rId24" w:tooltip="Безопасность труда в строительстве. Часть 1. Общие требования" w:history="1">
        <w:r>
          <w:rPr>
            <w:rStyle w:val="a3"/>
          </w:rPr>
          <w:t>СНиП 12-03-2001</w:t>
        </w:r>
      </w:hyperlink>
      <w:r>
        <w:rPr>
          <w:rFonts w:ascii="Times New Roman" w:hAnsi="Times New Roman" w:cs="Times New Roman"/>
          <w:sz w:val="24"/>
          <w:szCs w:val="24"/>
        </w:rPr>
        <w:t xml:space="preserve"> [</w:t>
      </w:r>
      <w:hyperlink w:anchor="PO0000546" w:tooltip="Литература 31" w:history="1">
        <w:r>
          <w:rPr>
            <w:rStyle w:val="a3"/>
          </w:rPr>
          <w:t>31</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В случае если строительство (реконструкция, капитальный ремонт) объекта капитального строительства будут осуществляться в условиях действующего предприятия, то заказчик вместе с подрядчиком составляют и подписывают Акт-допуск для производства строительно-монтажных работ на территории организации (приложение «В» </w:t>
      </w:r>
      <w:hyperlink r:id="rId25" w:tooltip="Безопасность труда в строительстве. Часть 1. Общие требования" w:history="1">
        <w:r>
          <w:rPr>
            <w:rStyle w:val="a3"/>
          </w:rPr>
          <w:t>СНиП 12-03-2001</w:t>
        </w:r>
      </w:hyperlink>
      <w:r>
        <w:rPr>
          <w:rFonts w:ascii="Times New Roman" w:hAnsi="Times New Roman" w:cs="Times New Roman"/>
          <w:sz w:val="24"/>
          <w:szCs w:val="24"/>
        </w:rPr>
        <w:t xml:space="preserve"> [</w:t>
      </w:r>
      <w:hyperlink w:anchor="PO0000546" w:tooltip="Литература 31" w:history="1">
        <w:r>
          <w:rPr>
            <w:rStyle w:val="a3"/>
          </w:rPr>
          <w:t>31</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7.11 По мере готовности в подготовительный период руководитель группы технического надзора передаёт подрядчику:</w:t>
      </w:r>
    </w:p>
    <w:p w:rsidR="00CE764E" w:rsidRDefault="00CE764E">
      <w:pPr>
        <w:shd w:val="clear" w:color="auto" w:fill="FFFFFF"/>
        <w:ind w:firstLine="283"/>
        <w:jc w:val="both"/>
      </w:pPr>
      <w:r>
        <w:rPr>
          <w:rFonts w:ascii="Times New Roman" w:hAnsi="Times New Roman" w:cs="Times New Roman"/>
          <w:sz w:val="24"/>
          <w:szCs w:val="24"/>
        </w:rPr>
        <w:t>1) основные комплекты рабочих чертежей с надписью «в производство работ»;</w:t>
      </w:r>
    </w:p>
    <w:p w:rsidR="00CE764E" w:rsidRDefault="00CE764E">
      <w:pPr>
        <w:shd w:val="clear" w:color="auto" w:fill="FFFFFF"/>
        <w:ind w:firstLine="283"/>
        <w:jc w:val="both"/>
      </w:pPr>
      <w:r>
        <w:rPr>
          <w:rFonts w:ascii="Times New Roman" w:hAnsi="Times New Roman" w:cs="Times New Roman"/>
          <w:sz w:val="24"/>
          <w:szCs w:val="24"/>
        </w:rPr>
        <w:t>2) общий журнал работ и специальные журналы работ, скреплённые печатью и зарегистрированные в органе государственного строительного надзора.</w:t>
      </w:r>
    </w:p>
    <w:p w:rsidR="00CE764E" w:rsidRDefault="00CE764E">
      <w:pPr>
        <w:shd w:val="clear" w:color="auto" w:fill="FFFFFF"/>
        <w:ind w:firstLine="283"/>
        <w:jc w:val="both"/>
      </w:pPr>
      <w:r>
        <w:rPr>
          <w:rFonts w:ascii="Times New Roman" w:hAnsi="Times New Roman" w:cs="Times New Roman"/>
          <w:sz w:val="24"/>
          <w:szCs w:val="24"/>
        </w:rPr>
        <w:t xml:space="preserve">Журналы постоянно находятся на строительной площадке у лица, осуществляющего строительство. В них ежедневно ведётся учёт выполнения работ, а также сроки и условия их выполнения. Заполненные журналы работ подлежат хранению у заказчика до проведения органом государственного строительного надзора итоговой проверки (пункт 6 </w:t>
      </w:r>
      <w:hyperlink r:id="rId26" w:tooltip="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w:history="1">
        <w:r>
          <w:rPr>
            <w:rStyle w:val="a3"/>
          </w:rPr>
          <w:t>РД-11 -05-2007</w:t>
        </w:r>
      </w:hyperlink>
      <w:r>
        <w:rPr>
          <w:rFonts w:ascii="Times New Roman" w:hAnsi="Times New Roman" w:cs="Times New Roman"/>
          <w:sz w:val="24"/>
          <w:szCs w:val="24"/>
        </w:rPr>
        <w:t xml:space="preserve"> [</w:t>
      </w:r>
      <w:hyperlink w:anchor="PO0000553" w:tooltip="Литература 38" w:history="1">
        <w:r>
          <w:rPr>
            <w:rStyle w:val="a3"/>
          </w:rPr>
          <w:t>38</w:t>
        </w:r>
      </w:hyperlink>
      <w:r>
        <w:rPr>
          <w:rFonts w:ascii="Times New Roman" w:hAnsi="Times New Roman" w:cs="Times New Roman"/>
          <w:sz w:val="24"/>
          <w:szCs w:val="24"/>
        </w:rPr>
        <w:t>]).</w:t>
      </w:r>
    </w:p>
    <w:p w:rsidR="00CE764E" w:rsidRDefault="00CE764E">
      <w:pPr>
        <w:pStyle w:val="1"/>
        <w:keepNext w:val="0"/>
        <w:rPr>
          <w:rFonts w:eastAsia="Times New Roman"/>
        </w:rPr>
      </w:pPr>
      <w:bookmarkStart w:id="10" w:name="_Toc269807667"/>
      <w:bookmarkStart w:id="11" w:name="PO0000071"/>
      <w:bookmarkEnd w:id="10"/>
      <w:r>
        <w:rPr>
          <w:rFonts w:eastAsia="Times New Roman"/>
          <w:color w:val="000000"/>
        </w:rPr>
        <w:t>8 Состав и содержание работ по техническому надзору в процессе строительства</w:t>
      </w:r>
      <w:bookmarkEnd w:id="11"/>
    </w:p>
    <w:p w:rsidR="00CE764E" w:rsidRDefault="00CE764E">
      <w:pPr>
        <w:shd w:val="clear" w:color="auto" w:fill="FFFFFF"/>
        <w:ind w:firstLine="283"/>
        <w:jc w:val="both"/>
        <w:rPr>
          <w:rFonts w:eastAsiaTheme="minorEastAsia"/>
        </w:rPr>
      </w:pPr>
      <w:r>
        <w:rPr>
          <w:rFonts w:ascii="Times New Roman" w:hAnsi="Times New Roman" w:cs="Times New Roman"/>
          <w:sz w:val="24"/>
          <w:szCs w:val="24"/>
        </w:rPr>
        <w:t>8.1 В процессе строительства, реконструкции, капитального ремонта объекта капитального строительства работники, осуществляющие технический надзор, обеспечивают проверку соответствия выполненных работ проектной документации и основным комплектам рабочих чертежей, требованиям технических регламентов (норм и правил), материалам инженерных изысканий, градостроительному плану земельного участка, техническим условиям.</w:t>
      </w:r>
    </w:p>
    <w:p w:rsidR="00CE764E" w:rsidRDefault="00CE764E">
      <w:pPr>
        <w:shd w:val="clear" w:color="auto" w:fill="FFFFFF"/>
        <w:ind w:firstLine="283"/>
        <w:jc w:val="both"/>
      </w:pPr>
      <w:r>
        <w:rPr>
          <w:rFonts w:ascii="Times New Roman" w:hAnsi="Times New Roman" w:cs="Times New Roman"/>
          <w:sz w:val="24"/>
          <w:szCs w:val="24"/>
        </w:rPr>
        <w:t xml:space="preserve">8.2 Технический надзор за качеством строительно-монтажных работ должен включать </w:t>
      </w:r>
      <w:r>
        <w:rPr>
          <w:rFonts w:ascii="Times New Roman" w:hAnsi="Times New Roman" w:cs="Times New Roman"/>
          <w:sz w:val="24"/>
          <w:szCs w:val="24"/>
          <w:u w:val="single"/>
        </w:rPr>
        <w:t>входной контроль</w:t>
      </w:r>
      <w:r>
        <w:rPr>
          <w:rFonts w:ascii="Times New Roman" w:hAnsi="Times New Roman" w:cs="Times New Roman"/>
          <w:sz w:val="24"/>
          <w:szCs w:val="24"/>
        </w:rPr>
        <w:t xml:space="preserve"> конструкций, изделий, оборудования, материалов, а также готовность подрядчика к их правильному монтажу (применению), </w:t>
      </w:r>
      <w:r>
        <w:rPr>
          <w:rFonts w:ascii="Times New Roman" w:hAnsi="Times New Roman" w:cs="Times New Roman"/>
          <w:sz w:val="24"/>
          <w:szCs w:val="24"/>
          <w:u w:val="single"/>
        </w:rPr>
        <w:t>операционный контроль</w:t>
      </w:r>
      <w:r>
        <w:rPr>
          <w:rFonts w:ascii="Times New Roman" w:hAnsi="Times New Roman" w:cs="Times New Roman"/>
          <w:sz w:val="24"/>
          <w:szCs w:val="24"/>
        </w:rPr>
        <w:t xml:space="preserve"> отдельных строительных процессов и производственных операций, </w:t>
      </w:r>
      <w:r>
        <w:rPr>
          <w:rFonts w:ascii="Times New Roman" w:hAnsi="Times New Roman" w:cs="Times New Roman"/>
          <w:sz w:val="24"/>
          <w:szCs w:val="24"/>
          <w:u w:val="single"/>
        </w:rPr>
        <w:t>приёмочный контроль</w:t>
      </w:r>
      <w:r>
        <w:rPr>
          <w:rFonts w:ascii="Times New Roman" w:hAnsi="Times New Roman" w:cs="Times New Roman"/>
          <w:sz w:val="24"/>
          <w:szCs w:val="24"/>
        </w:rPr>
        <w:t xml:space="preserve"> строительно-монтажных работ.</w:t>
      </w:r>
    </w:p>
    <w:p w:rsidR="00CE764E" w:rsidRDefault="00CE764E">
      <w:pPr>
        <w:shd w:val="clear" w:color="auto" w:fill="FFFFFF"/>
        <w:ind w:firstLine="283"/>
        <w:jc w:val="both"/>
      </w:pPr>
      <w:r>
        <w:rPr>
          <w:rFonts w:ascii="Times New Roman" w:hAnsi="Times New Roman" w:cs="Times New Roman"/>
          <w:sz w:val="24"/>
          <w:szCs w:val="24"/>
        </w:rPr>
        <w:t>8.3 В зависимости от характера объекта контроля работники, осуществляющие технический надзор, должны располагать соответствующей рабочей документацией, стандартами, нормативно-технической документацией, картами и ведомостями контроля, другими технологическими документами на процессы и операции контроля, в которых должны быть определены: контролируемые параметры, применяемые методы контроля, план контроля и порядок его проведения, средства контроля, правила выполнения и требования к точности измерений, а также методы оценки результатов контроля.</w:t>
      </w:r>
    </w:p>
    <w:p w:rsidR="00CE764E" w:rsidRDefault="00CE764E">
      <w:pPr>
        <w:shd w:val="clear" w:color="auto" w:fill="FFFFFF"/>
        <w:ind w:firstLine="283"/>
        <w:jc w:val="both"/>
      </w:pPr>
      <w:r>
        <w:rPr>
          <w:rFonts w:ascii="Times New Roman" w:hAnsi="Times New Roman" w:cs="Times New Roman"/>
          <w:sz w:val="24"/>
          <w:szCs w:val="24"/>
        </w:rPr>
        <w:t xml:space="preserve">8.4 При осуществлении </w:t>
      </w:r>
      <w:r>
        <w:rPr>
          <w:rFonts w:ascii="Times New Roman" w:hAnsi="Times New Roman" w:cs="Times New Roman"/>
          <w:sz w:val="24"/>
          <w:szCs w:val="24"/>
          <w:u w:val="single"/>
        </w:rPr>
        <w:t>входного контроля</w:t>
      </w:r>
      <w:r>
        <w:rPr>
          <w:rFonts w:ascii="Times New Roman" w:hAnsi="Times New Roman" w:cs="Times New Roman"/>
          <w:sz w:val="24"/>
          <w:szCs w:val="24"/>
        </w:rPr>
        <w:t xml:space="preserve"> работниками, осуществляющими технический надзор, проверяется:</w:t>
      </w:r>
    </w:p>
    <w:p w:rsidR="00CE764E" w:rsidRDefault="00CE764E">
      <w:pPr>
        <w:shd w:val="clear" w:color="auto" w:fill="FFFFFF"/>
        <w:ind w:firstLine="283"/>
        <w:jc w:val="both"/>
      </w:pPr>
      <w:r>
        <w:rPr>
          <w:rFonts w:ascii="Times New Roman" w:hAnsi="Times New Roman" w:cs="Times New Roman"/>
          <w:sz w:val="24"/>
          <w:szCs w:val="24"/>
        </w:rPr>
        <w:t>1) соответствие показателей качества применяемых конструкций, изделий, оборудования, материалов требованиям стандартов, технических условий, технических свидетельств, паспортам на них, рабочей документации;</w:t>
      </w:r>
    </w:p>
    <w:p w:rsidR="00CE764E" w:rsidRDefault="00CE764E">
      <w:pPr>
        <w:shd w:val="clear" w:color="auto" w:fill="FFFFFF"/>
        <w:ind w:firstLine="283"/>
        <w:jc w:val="both"/>
      </w:pPr>
      <w:r>
        <w:rPr>
          <w:rFonts w:ascii="Times New Roman" w:hAnsi="Times New Roman" w:cs="Times New Roman"/>
          <w:sz w:val="24"/>
          <w:szCs w:val="24"/>
        </w:rPr>
        <w:t>2) наличие и содержание сопроводительных документов поставщика (производителя), подтверждающих качество указанных конструкций, изделий, оборудования и материалов;</w:t>
      </w:r>
    </w:p>
    <w:p w:rsidR="00CE764E" w:rsidRDefault="00CE764E">
      <w:pPr>
        <w:shd w:val="clear" w:color="auto" w:fill="FFFFFF"/>
        <w:ind w:firstLine="283"/>
        <w:jc w:val="both"/>
      </w:pPr>
      <w:r>
        <w:rPr>
          <w:rFonts w:ascii="Times New Roman" w:hAnsi="Times New Roman" w:cs="Times New Roman"/>
          <w:sz w:val="24"/>
          <w:szCs w:val="24"/>
        </w:rPr>
        <w:t>3) наличие результатов лабораторных испытаний на партии материалов, в соответствии с требованиями стандартов и нормативно-технических документов. Работники, осуществляющие технический надзор, принимают участие в порядке выборочного контроля в отборе образцов, проб и проверке получения результатов лабораторных испытаний;</w:t>
      </w:r>
    </w:p>
    <w:p w:rsidR="00CE764E" w:rsidRDefault="00CE764E">
      <w:pPr>
        <w:shd w:val="clear" w:color="auto" w:fill="FFFFFF"/>
        <w:ind w:firstLine="283"/>
        <w:jc w:val="both"/>
      </w:pPr>
      <w:r>
        <w:rPr>
          <w:rFonts w:ascii="Times New Roman" w:hAnsi="Times New Roman" w:cs="Times New Roman"/>
          <w:sz w:val="24"/>
          <w:szCs w:val="24"/>
        </w:rPr>
        <w:t xml:space="preserve">4) соблюдение подрядчиком правил складирования и хранения применяемых </w:t>
      </w:r>
      <w:r>
        <w:rPr>
          <w:rFonts w:ascii="Times New Roman" w:hAnsi="Times New Roman" w:cs="Times New Roman"/>
          <w:sz w:val="24"/>
          <w:szCs w:val="24"/>
          <w:u w:val="single"/>
        </w:rPr>
        <w:t>материалов</w:t>
      </w:r>
      <w:r>
        <w:rPr>
          <w:rFonts w:ascii="Times New Roman" w:hAnsi="Times New Roman" w:cs="Times New Roman"/>
          <w:sz w:val="24"/>
          <w:szCs w:val="24"/>
        </w:rPr>
        <w:t>, конструкций, изделий и оборудования; при нарушении этих правил представитель технического надзора может запретить применение неправильно складированных и хранящихся материалов;</w:t>
      </w:r>
    </w:p>
    <w:p w:rsidR="00CE764E" w:rsidRDefault="00CE764E">
      <w:pPr>
        <w:shd w:val="clear" w:color="auto" w:fill="FFFFFF"/>
        <w:ind w:firstLine="283"/>
        <w:jc w:val="both"/>
      </w:pPr>
      <w:r>
        <w:rPr>
          <w:rFonts w:ascii="Times New Roman" w:hAnsi="Times New Roman" w:cs="Times New Roman"/>
          <w:sz w:val="24"/>
          <w:szCs w:val="24"/>
        </w:rPr>
        <w:t>5) наличие у подрядчика документированных результатов входного контроля.</w:t>
      </w:r>
    </w:p>
    <w:p w:rsidR="00CE764E" w:rsidRDefault="00CE764E">
      <w:pPr>
        <w:shd w:val="clear" w:color="auto" w:fill="FFFFFF"/>
        <w:ind w:firstLine="283"/>
        <w:jc w:val="both"/>
      </w:pPr>
      <w:r>
        <w:rPr>
          <w:rFonts w:ascii="Times New Roman" w:hAnsi="Times New Roman" w:cs="Times New Roman"/>
          <w:sz w:val="24"/>
          <w:szCs w:val="24"/>
        </w:rPr>
        <w:t>Кроме того, представители технического надзора принимают участие в освидетельствовании конструкций, изделий, оборудования, опалубки, арматурных каркасов и т.д. перед их монтажом, бетонированием, а также в оформлении актов в случае завоза на строительную площадку недоброкачественных строительных материалов, деталей, конструкций, изделий, оборудования, не отвечающих требованиям технических регламентов, стандартов, положениям эксплуатационных документов и запрещают их применение.</w:t>
      </w:r>
    </w:p>
    <w:p w:rsidR="00CE764E" w:rsidRDefault="00CE764E">
      <w:pPr>
        <w:shd w:val="clear" w:color="auto" w:fill="FFFFFF"/>
        <w:ind w:firstLine="283"/>
        <w:jc w:val="both"/>
      </w:pPr>
      <w:r>
        <w:rPr>
          <w:rFonts w:ascii="Times New Roman" w:hAnsi="Times New Roman" w:cs="Times New Roman"/>
          <w:sz w:val="24"/>
          <w:szCs w:val="24"/>
        </w:rPr>
        <w:t>Результаты входного контроля документируются и отражаются в Общем журнале работ.</w:t>
      </w:r>
    </w:p>
    <w:p w:rsidR="00CE764E" w:rsidRDefault="00CE764E">
      <w:pPr>
        <w:shd w:val="clear" w:color="auto" w:fill="FFFFFF"/>
        <w:ind w:firstLine="283"/>
        <w:jc w:val="both"/>
      </w:pPr>
      <w:r>
        <w:rPr>
          <w:rFonts w:ascii="Times New Roman" w:hAnsi="Times New Roman" w:cs="Times New Roman"/>
          <w:sz w:val="24"/>
          <w:szCs w:val="24"/>
        </w:rPr>
        <w:t xml:space="preserve">8.5 При осуществлении </w:t>
      </w:r>
      <w:r>
        <w:rPr>
          <w:rFonts w:ascii="Times New Roman" w:hAnsi="Times New Roman" w:cs="Times New Roman"/>
          <w:sz w:val="24"/>
          <w:szCs w:val="24"/>
          <w:u w:val="single"/>
        </w:rPr>
        <w:t>операционного контроля</w:t>
      </w:r>
      <w:r>
        <w:rPr>
          <w:rFonts w:ascii="Times New Roman" w:hAnsi="Times New Roman" w:cs="Times New Roman"/>
          <w:sz w:val="24"/>
          <w:szCs w:val="24"/>
        </w:rPr>
        <w:t xml:space="preserve"> работниками, осуществляющими технический надзор, проверяется:</w:t>
      </w:r>
    </w:p>
    <w:p w:rsidR="00CE764E" w:rsidRDefault="00CE764E">
      <w:pPr>
        <w:shd w:val="clear" w:color="auto" w:fill="FFFFFF"/>
        <w:ind w:firstLine="283"/>
        <w:jc w:val="both"/>
      </w:pPr>
      <w:r>
        <w:rPr>
          <w:rFonts w:ascii="Times New Roman" w:hAnsi="Times New Roman" w:cs="Times New Roman"/>
          <w:sz w:val="24"/>
          <w:szCs w:val="24"/>
        </w:rPr>
        <w:t>1) соответствие последовательности и состава выполняемых технологических операций технологической документации проекта производства работ, а также нормативно-технической документации, распространяющейся на данные технологические операции;</w:t>
      </w:r>
    </w:p>
    <w:p w:rsidR="00CE764E" w:rsidRDefault="00CE764E">
      <w:pPr>
        <w:shd w:val="clear" w:color="auto" w:fill="FFFFFF"/>
        <w:ind w:firstLine="283"/>
        <w:jc w:val="both"/>
      </w:pPr>
      <w:r>
        <w:rPr>
          <w:rFonts w:ascii="Times New Roman" w:hAnsi="Times New Roman" w:cs="Times New Roman"/>
          <w:sz w:val="24"/>
          <w:szCs w:val="24"/>
        </w:rPr>
        <w:t>2) соблюдение технологических режимов и условий проведения работ режимам и условиям, установленным технологическими картами и регламентами;</w:t>
      </w:r>
    </w:p>
    <w:p w:rsidR="00CE764E" w:rsidRDefault="00CE764E">
      <w:pPr>
        <w:shd w:val="clear" w:color="auto" w:fill="FFFFFF"/>
        <w:ind w:firstLine="283"/>
        <w:jc w:val="both"/>
      </w:pPr>
      <w:r>
        <w:rPr>
          <w:rFonts w:ascii="Times New Roman" w:hAnsi="Times New Roman" w:cs="Times New Roman"/>
          <w:sz w:val="24"/>
          <w:szCs w:val="24"/>
        </w:rPr>
        <w:t>3) соблюдение правил выполнения монтажных операций, узловых креплений монтажных элементов, временного крепления конструкций после их установки, способов выверки и выведения в проектное положение;</w:t>
      </w:r>
    </w:p>
    <w:p w:rsidR="00CE764E" w:rsidRDefault="00CE764E">
      <w:pPr>
        <w:shd w:val="clear" w:color="auto" w:fill="FFFFFF"/>
        <w:ind w:firstLine="283"/>
        <w:jc w:val="both"/>
      </w:pPr>
      <w:r>
        <w:rPr>
          <w:rFonts w:ascii="Times New Roman" w:hAnsi="Times New Roman" w:cs="Times New Roman"/>
          <w:sz w:val="24"/>
          <w:szCs w:val="24"/>
        </w:rPr>
        <w:t>4) соблюдение показателей качества выполнения операций и их результатов требованиям технологической документации проекта производства работ, а также распространяющейся на данные технологические операции нормативно-технической документации.</w:t>
      </w:r>
    </w:p>
    <w:p w:rsidR="00CE764E" w:rsidRDefault="00CE764E">
      <w:pPr>
        <w:shd w:val="clear" w:color="auto" w:fill="FFFFFF"/>
        <w:ind w:firstLine="283"/>
        <w:jc w:val="both"/>
      </w:pPr>
      <w:r>
        <w:rPr>
          <w:rFonts w:ascii="Times New Roman" w:hAnsi="Times New Roman" w:cs="Times New Roman"/>
          <w:sz w:val="24"/>
          <w:szCs w:val="24"/>
        </w:rPr>
        <w:t>Результаты операционного контроля отражаются в Общем журнале работ.</w:t>
      </w:r>
    </w:p>
    <w:p w:rsidR="00CE764E" w:rsidRDefault="00CE764E">
      <w:pPr>
        <w:shd w:val="clear" w:color="auto" w:fill="FFFFFF"/>
        <w:ind w:firstLine="283"/>
        <w:jc w:val="both"/>
      </w:pPr>
      <w:r>
        <w:rPr>
          <w:rFonts w:ascii="Times New Roman" w:hAnsi="Times New Roman" w:cs="Times New Roman"/>
          <w:sz w:val="24"/>
          <w:szCs w:val="24"/>
        </w:rPr>
        <w:t xml:space="preserve">8.6 При осуществлении </w:t>
      </w:r>
      <w:r>
        <w:rPr>
          <w:rFonts w:ascii="Times New Roman" w:hAnsi="Times New Roman" w:cs="Times New Roman"/>
          <w:sz w:val="24"/>
          <w:szCs w:val="24"/>
          <w:u w:val="single"/>
        </w:rPr>
        <w:t>приёмочного контроля</w:t>
      </w:r>
      <w:r>
        <w:rPr>
          <w:rFonts w:ascii="Times New Roman" w:hAnsi="Times New Roman" w:cs="Times New Roman"/>
          <w:sz w:val="24"/>
          <w:szCs w:val="24"/>
        </w:rPr>
        <w:t xml:space="preserve"> работниками, осуществляющими технический надзор, должна выполняться </w:t>
      </w:r>
      <w:r>
        <w:rPr>
          <w:rFonts w:ascii="Times New Roman" w:hAnsi="Times New Roman" w:cs="Times New Roman"/>
          <w:sz w:val="24"/>
          <w:szCs w:val="24"/>
          <w:u w:val="single"/>
        </w:rPr>
        <w:t>оценка выполненных работ</w:t>
      </w:r>
      <w:r>
        <w:rPr>
          <w:rFonts w:ascii="Times New Roman" w:hAnsi="Times New Roman" w:cs="Times New Roman"/>
          <w:sz w:val="24"/>
          <w:szCs w:val="24"/>
        </w:rPr>
        <w:t xml:space="preserve">,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w:t>
      </w:r>
      <w:r>
        <w:rPr>
          <w:rFonts w:ascii="Times New Roman" w:hAnsi="Times New Roman" w:cs="Times New Roman"/>
          <w:sz w:val="24"/>
          <w:szCs w:val="24"/>
          <w:u w:val="single"/>
        </w:rPr>
        <w:t>выполненных строительных конструкций</w:t>
      </w:r>
      <w:r>
        <w:rPr>
          <w:rFonts w:ascii="Times New Roman" w:hAnsi="Times New Roman" w:cs="Times New Roman"/>
          <w:sz w:val="24"/>
          <w:szCs w:val="24"/>
        </w:rPr>
        <w:t xml:space="preserve"> и </w:t>
      </w:r>
      <w:r>
        <w:rPr>
          <w:rFonts w:ascii="Times New Roman" w:hAnsi="Times New Roman" w:cs="Times New Roman"/>
          <w:sz w:val="24"/>
          <w:szCs w:val="24"/>
          <w:u w:val="single"/>
        </w:rPr>
        <w:t>участков сетей инженерно-технического обеспечения</w:t>
      </w:r>
      <w:r>
        <w:rPr>
          <w:rFonts w:ascii="Times New Roman" w:hAnsi="Times New Roman" w:cs="Times New Roman"/>
          <w:sz w:val="24"/>
          <w:szCs w:val="24"/>
        </w:rPr>
        <w:t>, устранение дефектов которых, выявленных контролем, невозможно без разборки или повреждения последующих конструкций и участков инженерных сетей.</w:t>
      </w:r>
    </w:p>
    <w:p w:rsidR="00CE764E" w:rsidRDefault="00CE764E">
      <w:pPr>
        <w:shd w:val="clear" w:color="auto" w:fill="FFFFFF"/>
        <w:ind w:firstLine="283"/>
        <w:jc w:val="both"/>
      </w:pPr>
      <w:r>
        <w:rPr>
          <w:rFonts w:ascii="Times New Roman" w:hAnsi="Times New Roman" w:cs="Times New Roman"/>
          <w:sz w:val="24"/>
          <w:szCs w:val="24"/>
        </w:rPr>
        <w:t>8.6.1 При оценке выполненных работ проверяется:</w:t>
      </w:r>
    </w:p>
    <w:p w:rsidR="00CE764E" w:rsidRDefault="00CE764E">
      <w:pPr>
        <w:shd w:val="clear" w:color="auto" w:fill="FFFFFF"/>
        <w:ind w:firstLine="283"/>
        <w:jc w:val="both"/>
      </w:pPr>
      <w:r>
        <w:rPr>
          <w:rFonts w:ascii="Times New Roman" w:hAnsi="Times New Roman" w:cs="Times New Roman"/>
          <w:sz w:val="24"/>
          <w:szCs w:val="24"/>
        </w:rPr>
        <w:t>1) соответствие принимаемых работ рабочей документации, техническим регламентам, а также распространяющейся на данные виды работ нормативно-технической документации;</w:t>
      </w:r>
    </w:p>
    <w:p w:rsidR="00CE764E" w:rsidRDefault="00CE764E">
      <w:pPr>
        <w:shd w:val="clear" w:color="auto" w:fill="FFFFFF"/>
        <w:ind w:firstLine="283"/>
        <w:jc w:val="both"/>
      </w:pPr>
      <w:r>
        <w:rPr>
          <w:rFonts w:ascii="Times New Roman" w:hAnsi="Times New Roman" w:cs="Times New Roman"/>
          <w:sz w:val="24"/>
          <w:szCs w:val="24"/>
        </w:rPr>
        <w:t>2) соблюдение допусков, установленных рабочей документации, стандартами, нормативно-технической документацией на соответствующие виды работ;</w:t>
      </w:r>
    </w:p>
    <w:p w:rsidR="00CE764E" w:rsidRDefault="00CE764E">
      <w:pPr>
        <w:shd w:val="clear" w:color="auto" w:fill="FFFFFF"/>
        <w:ind w:firstLine="283"/>
        <w:jc w:val="both"/>
      </w:pPr>
      <w:r>
        <w:rPr>
          <w:rFonts w:ascii="Times New Roman" w:hAnsi="Times New Roman" w:cs="Times New Roman"/>
          <w:sz w:val="24"/>
          <w:szCs w:val="24"/>
        </w:rPr>
        <w:t>3) точность соблюдения проектных размеров;</w:t>
      </w:r>
    </w:p>
    <w:p w:rsidR="00CE764E" w:rsidRDefault="00CE764E">
      <w:pPr>
        <w:shd w:val="clear" w:color="auto" w:fill="FFFFFF"/>
        <w:ind w:firstLine="283"/>
        <w:jc w:val="both"/>
      </w:pPr>
      <w:r>
        <w:rPr>
          <w:rFonts w:ascii="Times New Roman" w:hAnsi="Times New Roman" w:cs="Times New Roman"/>
          <w:sz w:val="24"/>
          <w:szCs w:val="24"/>
        </w:rPr>
        <w:t>4) качество выполненных работ на основе технического осмотра с применением, как правило, методов неразрушающего контроля;</w:t>
      </w:r>
    </w:p>
    <w:p w:rsidR="00CE764E" w:rsidRDefault="00CE764E">
      <w:pPr>
        <w:shd w:val="clear" w:color="auto" w:fill="FFFFFF"/>
        <w:ind w:firstLine="283"/>
        <w:jc w:val="both"/>
      </w:pPr>
      <w:r>
        <w:rPr>
          <w:rFonts w:ascii="Times New Roman" w:hAnsi="Times New Roman" w:cs="Times New Roman"/>
          <w:sz w:val="24"/>
          <w:szCs w:val="24"/>
        </w:rPr>
        <w:t>5) возможность выполнения последующих работ.</w:t>
      </w:r>
    </w:p>
    <w:p w:rsidR="00CE764E" w:rsidRDefault="00CE764E">
      <w:pPr>
        <w:shd w:val="clear" w:color="auto" w:fill="FFFFFF"/>
        <w:ind w:firstLine="283"/>
        <w:jc w:val="both"/>
      </w:pPr>
      <w:r>
        <w:rPr>
          <w:rFonts w:ascii="Times New Roman" w:hAnsi="Times New Roman" w:cs="Times New Roman"/>
          <w:sz w:val="24"/>
          <w:szCs w:val="24"/>
        </w:rPr>
        <w:t>Результаты приёмочного контроля работ, скрываемых последующими работами, отражаются в Общем и специальных журналах работ.</w:t>
      </w:r>
    </w:p>
    <w:p w:rsidR="00CE764E" w:rsidRDefault="00CE764E">
      <w:pPr>
        <w:shd w:val="clear" w:color="auto" w:fill="FFFFFF"/>
        <w:ind w:firstLine="283"/>
        <w:jc w:val="both"/>
      </w:pPr>
      <w:r>
        <w:rPr>
          <w:rFonts w:ascii="Times New Roman" w:hAnsi="Times New Roman" w:cs="Times New Roman"/>
          <w:sz w:val="24"/>
          <w:szCs w:val="24"/>
        </w:rPr>
        <w:t xml:space="preserve">В случае выявления дефектов должны быть составлены замечания о недостатках выполнения работ в письменной форме. При отсутствии дефектов, а также после устранения недостатков оформляется Акт освидетельствования скрытых работ по форме, приведённой в приложении 3 </w:t>
      </w:r>
      <w:hyperlink r:id="rId27"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 " w:history="1">
        <w:r>
          <w:rPr>
            <w:rStyle w:val="a3"/>
          </w:rPr>
          <w:t>РД-11-02-2006</w:t>
        </w:r>
      </w:hyperlink>
      <w:r>
        <w:rPr>
          <w:rFonts w:ascii="Times New Roman" w:hAnsi="Times New Roman" w:cs="Times New Roman"/>
          <w:sz w:val="24"/>
          <w:szCs w:val="24"/>
        </w:rPr>
        <w:t xml:space="preserve"> [</w:t>
      </w:r>
      <w:hyperlink w:anchor="PO0000551" w:tooltip="Литература 36" w:history="1">
        <w:r>
          <w:rPr>
            <w:rStyle w:val="a3"/>
          </w:rPr>
          <w:t>36</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8.6.2 При оценке выполненных конструкций, участков сетей инженерно-технического обеспечения проверяется:</w:t>
      </w:r>
    </w:p>
    <w:p w:rsidR="00CE764E" w:rsidRDefault="00CE764E">
      <w:pPr>
        <w:shd w:val="clear" w:color="auto" w:fill="FFFFFF"/>
        <w:ind w:firstLine="283"/>
        <w:jc w:val="both"/>
      </w:pPr>
      <w:r>
        <w:rPr>
          <w:rFonts w:ascii="Times New Roman" w:hAnsi="Times New Roman" w:cs="Times New Roman"/>
          <w:sz w:val="24"/>
          <w:szCs w:val="24"/>
        </w:rPr>
        <w:t>1) соответствие выполненных конструкций, участков сетей инженерно-технического обеспечения техническим решениям рабочей документации, техническим регламентам (нормам и правилам);</w:t>
      </w:r>
    </w:p>
    <w:p w:rsidR="00CE764E" w:rsidRDefault="00CE764E">
      <w:pPr>
        <w:shd w:val="clear" w:color="auto" w:fill="FFFFFF"/>
        <w:ind w:firstLine="283"/>
        <w:jc w:val="both"/>
      </w:pPr>
      <w:r>
        <w:rPr>
          <w:rFonts w:ascii="Times New Roman" w:hAnsi="Times New Roman" w:cs="Times New Roman"/>
          <w:sz w:val="24"/>
          <w:szCs w:val="24"/>
        </w:rPr>
        <w:t>2) соблюдение допусков, предусмотренных рабочей документацией, техническими регламентами (нормами и правилами), технологической документацией проекта производства работ, стандартами, при сборке узловых монтажных соединений, отдельных конструктивных частей зданий и сооружений, а также при соединении отдельных элементов сетей инженерно-технического обеспечения;</w:t>
      </w:r>
    </w:p>
    <w:p w:rsidR="00CE764E" w:rsidRDefault="00CE764E">
      <w:pPr>
        <w:shd w:val="clear" w:color="auto" w:fill="FFFFFF"/>
        <w:ind w:firstLine="283"/>
        <w:jc w:val="both"/>
      </w:pPr>
      <w:r>
        <w:rPr>
          <w:rFonts w:ascii="Times New Roman" w:hAnsi="Times New Roman" w:cs="Times New Roman"/>
          <w:sz w:val="24"/>
          <w:szCs w:val="24"/>
        </w:rPr>
        <w:t>3) точность разбивки и фактического положения конструктивных частей (элементов), участков сетей инженерно-технического обеспечения, оборудования в натуре;</w:t>
      </w:r>
    </w:p>
    <w:p w:rsidR="00CE764E" w:rsidRDefault="00CE764E">
      <w:pPr>
        <w:shd w:val="clear" w:color="auto" w:fill="FFFFFF"/>
        <w:ind w:firstLine="283"/>
        <w:jc w:val="both"/>
      </w:pPr>
      <w:r>
        <w:rPr>
          <w:rFonts w:ascii="Times New Roman" w:hAnsi="Times New Roman" w:cs="Times New Roman"/>
          <w:sz w:val="24"/>
          <w:szCs w:val="24"/>
        </w:rPr>
        <w:t>4) соблюдение требований распределения нагрузки в местах опирания несущих конструкций на каменную кладку;</w:t>
      </w:r>
    </w:p>
    <w:p w:rsidR="00CE764E" w:rsidRDefault="00CE764E">
      <w:pPr>
        <w:shd w:val="clear" w:color="auto" w:fill="FFFFFF"/>
        <w:ind w:firstLine="283"/>
        <w:jc w:val="both"/>
      </w:pPr>
      <w:r>
        <w:rPr>
          <w:rFonts w:ascii="Times New Roman" w:hAnsi="Times New Roman" w:cs="Times New Roman"/>
          <w:sz w:val="24"/>
          <w:szCs w:val="24"/>
        </w:rPr>
        <w:t>5) соблюдение допусков выполненных конструкций, участков сетей инженерно-технического обеспечения, оборудования, установленных рабочей документацией, техническими регламентами, а также распространяющейся на данные конструкции, сети, оборудование нормативно-технической документацией; точность соблюдения проектных размеров;</w:t>
      </w:r>
    </w:p>
    <w:p w:rsidR="00CE764E" w:rsidRDefault="00CE764E">
      <w:pPr>
        <w:shd w:val="clear" w:color="auto" w:fill="FFFFFF"/>
        <w:ind w:firstLine="283"/>
        <w:jc w:val="both"/>
      </w:pPr>
      <w:r>
        <w:rPr>
          <w:rFonts w:ascii="Times New Roman" w:hAnsi="Times New Roman" w:cs="Times New Roman"/>
          <w:sz w:val="24"/>
          <w:szCs w:val="24"/>
        </w:rPr>
        <w:t>6) наличие документов об испытании строительных конструкций, участков сетей инженерно-технического обеспечения в случаях, когда указанные испытания предусмотрены проектной или рабочей документацией, а также требованиями технических регламентов;</w:t>
      </w:r>
    </w:p>
    <w:p w:rsidR="00CE764E" w:rsidRDefault="00CE764E">
      <w:pPr>
        <w:shd w:val="clear" w:color="auto" w:fill="FFFFFF"/>
        <w:ind w:firstLine="283"/>
        <w:jc w:val="both"/>
      </w:pPr>
      <w:r>
        <w:rPr>
          <w:rFonts w:ascii="Times New Roman" w:hAnsi="Times New Roman" w:cs="Times New Roman"/>
          <w:sz w:val="24"/>
          <w:szCs w:val="24"/>
        </w:rPr>
        <w:t>7) наличие и точность выполнения исполнительных схем выполненных конструкций, участков сетей инженерно-технического обеспечения, смонтированного оборудования с выборочным контролем точности смонтированных элементов;</w:t>
      </w:r>
    </w:p>
    <w:p w:rsidR="00CE764E" w:rsidRDefault="00CE764E">
      <w:pPr>
        <w:shd w:val="clear" w:color="auto" w:fill="FFFFFF"/>
        <w:ind w:firstLine="283"/>
        <w:jc w:val="both"/>
      </w:pPr>
      <w:r>
        <w:rPr>
          <w:rFonts w:ascii="Times New Roman" w:hAnsi="Times New Roman" w:cs="Times New Roman"/>
          <w:sz w:val="24"/>
          <w:szCs w:val="24"/>
        </w:rPr>
        <w:t>8) возможность выполнения последующих работ, конструкций, участков сетей инженерно-технического обеспечения, а также возможность присоединения технологических и инженерных сетей к оборудованию.</w:t>
      </w:r>
    </w:p>
    <w:p w:rsidR="00CE764E" w:rsidRDefault="00CE764E">
      <w:pPr>
        <w:shd w:val="clear" w:color="auto" w:fill="FFFFFF"/>
        <w:ind w:firstLine="283"/>
        <w:jc w:val="both"/>
      </w:pPr>
      <w:r>
        <w:rPr>
          <w:rFonts w:ascii="Times New Roman" w:hAnsi="Times New Roman" w:cs="Times New Roman"/>
          <w:sz w:val="24"/>
          <w:szCs w:val="24"/>
        </w:rPr>
        <w:t>Результаты приёмочного контроля конструкций и участков сетей инженерно-технического обеспечения отражаются в Общем и специальных журналах работ.</w:t>
      </w:r>
    </w:p>
    <w:p w:rsidR="00CE764E" w:rsidRDefault="00CE764E">
      <w:pPr>
        <w:shd w:val="clear" w:color="auto" w:fill="FFFFFF"/>
        <w:ind w:firstLine="283"/>
        <w:jc w:val="both"/>
      </w:pPr>
      <w:r>
        <w:rPr>
          <w:rFonts w:ascii="Times New Roman" w:hAnsi="Times New Roman" w:cs="Times New Roman"/>
          <w:sz w:val="24"/>
          <w:szCs w:val="24"/>
        </w:rPr>
        <w:t>В случае выявления дефектов должны быть составлены замечания о недостатках выполнения работ в письменной форме. При отсутствии дефектов, а также после устранения недостатков оформляются:</w:t>
      </w:r>
    </w:p>
    <w:p w:rsidR="00CE764E" w:rsidRDefault="00CE764E">
      <w:pPr>
        <w:shd w:val="clear" w:color="auto" w:fill="FFFFFF"/>
        <w:ind w:firstLine="283"/>
        <w:jc w:val="both"/>
      </w:pPr>
      <w:r>
        <w:rPr>
          <w:rFonts w:ascii="Times New Roman" w:hAnsi="Times New Roman" w:cs="Times New Roman"/>
          <w:sz w:val="24"/>
          <w:szCs w:val="24"/>
        </w:rPr>
        <w:t xml:space="preserve">- Акт освидетельствования ответственных конструкций по форме, приведённой в приложении 4 </w:t>
      </w:r>
      <w:hyperlink r:id="rId28"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 " w:history="1">
        <w:r>
          <w:rPr>
            <w:rStyle w:val="a3"/>
          </w:rPr>
          <w:t>РД-11-02-2006</w:t>
        </w:r>
      </w:hyperlink>
      <w:r>
        <w:rPr>
          <w:rFonts w:ascii="Times New Roman" w:hAnsi="Times New Roman" w:cs="Times New Roman"/>
          <w:sz w:val="24"/>
          <w:szCs w:val="24"/>
        </w:rPr>
        <w:t xml:space="preserve"> [</w:t>
      </w:r>
      <w:hyperlink w:anchor="PO0000551" w:tooltip="Литература 36" w:history="1">
        <w:r>
          <w:rPr>
            <w:rStyle w:val="a3"/>
          </w:rPr>
          <w:t>36</w:t>
        </w:r>
      </w:hyperlink>
      <w:r>
        <w:rPr>
          <w:rFonts w:ascii="Times New Roman" w:hAnsi="Times New Roman" w:cs="Times New Roman"/>
          <w:sz w:val="24"/>
          <w:szCs w:val="24"/>
        </w:rPr>
        <w:t xml:space="preserve">]), к которому прилагается соответствующая исполнительная схема (приложение А </w:t>
      </w:r>
      <w:hyperlink r:id="rId29" w:tooltip="Документация исполнительная геодезическая. Правила выполнения" w:history="1">
        <w:r>
          <w:rPr>
            <w:rStyle w:val="a3"/>
          </w:rPr>
          <w:t>ГОСТ Р 51872</w:t>
        </w:r>
      </w:hyperlink>
      <w:r>
        <w:rPr>
          <w:rFonts w:ascii="Times New Roman" w:hAnsi="Times New Roman" w:cs="Times New Roman"/>
          <w:sz w:val="24"/>
          <w:szCs w:val="24"/>
        </w:rPr>
        <w:t>) [</w:t>
      </w:r>
      <w:hyperlink w:anchor="PO0000560" w:tooltip="Литература 45" w:history="1">
        <w:r>
          <w:rPr>
            <w:rStyle w:val="a3"/>
          </w:rPr>
          <w:t>45</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Акт освидетельствования участков сетей инженерно-технического обеспечения по форме, приведённой в приложении 5 </w:t>
      </w:r>
      <w:hyperlink r:id="rId30"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 " w:history="1">
        <w:r>
          <w:rPr>
            <w:rStyle w:val="a3"/>
          </w:rPr>
          <w:t>РД-11-02-2006</w:t>
        </w:r>
      </w:hyperlink>
      <w:r>
        <w:rPr>
          <w:rFonts w:ascii="Times New Roman" w:hAnsi="Times New Roman" w:cs="Times New Roman"/>
          <w:sz w:val="24"/>
          <w:szCs w:val="24"/>
        </w:rPr>
        <w:t xml:space="preserve"> [</w:t>
      </w:r>
      <w:hyperlink w:anchor="PO0000551" w:tooltip="Литература 36" w:history="1">
        <w:r>
          <w:rPr>
            <w:rStyle w:val="a3"/>
          </w:rPr>
          <w:t>36</w:t>
        </w:r>
      </w:hyperlink>
      <w:r>
        <w:rPr>
          <w:rFonts w:ascii="Times New Roman" w:hAnsi="Times New Roman" w:cs="Times New Roman"/>
          <w:sz w:val="24"/>
          <w:szCs w:val="24"/>
        </w:rPr>
        <w:t xml:space="preserve">]), к которому прилагается соответствующая исполнительная схема (приложения Б и В </w:t>
      </w:r>
      <w:hyperlink r:id="rId31" w:tooltip="Документация исполнительная геодезическая. Правила выполнения" w:history="1">
        <w:r>
          <w:rPr>
            <w:rStyle w:val="a3"/>
          </w:rPr>
          <w:t>ГОСТ Р 51872</w:t>
        </w:r>
      </w:hyperlink>
      <w:r>
        <w:rPr>
          <w:rFonts w:ascii="Times New Roman" w:hAnsi="Times New Roman" w:cs="Times New Roman"/>
          <w:sz w:val="24"/>
          <w:szCs w:val="24"/>
        </w:rPr>
        <w:t>) [</w:t>
      </w:r>
      <w:hyperlink w:anchor="PO0000560" w:tooltip="Литература 45" w:history="1">
        <w:r>
          <w:rPr>
            <w:rStyle w:val="a3"/>
          </w:rPr>
          <w:t>45</w:t>
        </w:r>
      </w:hyperlink>
      <w:r>
        <w:rPr>
          <w:rFonts w:ascii="Times New Roman" w:hAnsi="Times New Roman" w:cs="Times New Roman"/>
          <w:sz w:val="24"/>
          <w:szCs w:val="24"/>
        </w:rPr>
        <w:t>]).</w:t>
      </w:r>
    </w:p>
    <w:p w:rsidR="00CE764E" w:rsidRDefault="00CE764E">
      <w:pPr>
        <w:shd w:val="clear" w:color="auto" w:fill="FFFFFF"/>
        <w:spacing w:before="120"/>
        <w:ind w:firstLine="284"/>
        <w:jc w:val="both"/>
      </w:pPr>
      <w:r>
        <w:rPr>
          <w:rFonts w:ascii="Times New Roman" w:hAnsi="Times New Roman" w:cs="Times New Roman"/>
          <w:b/>
          <w:bCs/>
          <w:spacing w:val="20"/>
        </w:rPr>
        <w:t>Примечания</w:t>
      </w:r>
    </w:p>
    <w:p w:rsidR="00CE764E" w:rsidRDefault="00CE764E">
      <w:pPr>
        <w:shd w:val="clear" w:color="auto" w:fill="FFFFFF"/>
        <w:ind w:firstLine="283"/>
        <w:jc w:val="both"/>
      </w:pPr>
      <w:r>
        <w:rPr>
          <w:rFonts w:ascii="Times New Roman" w:hAnsi="Times New Roman" w:cs="Times New Roman"/>
          <w:color w:val="000000"/>
        </w:rPr>
        <w:t>1 Приемка отдельных видов работ, ответственных конструкций, участков сетей инженерно-технического обеспечения осуществляется с привлечением специалистов проектной организации.</w:t>
      </w:r>
    </w:p>
    <w:p w:rsidR="00CE764E" w:rsidRDefault="00CE764E">
      <w:pPr>
        <w:shd w:val="clear" w:color="auto" w:fill="FFFFFF"/>
        <w:ind w:firstLine="283"/>
        <w:jc w:val="both"/>
      </w:pPr>
      <w:r>
        <w:rPr>
          <w:rFonts w:ascii="Times New Roman" w:hAnsi="Times New Roman" w:cs="Times New Roman"/>
          <w:color w:val="000000"/>
        </w:rPr>
        <w:t>2 Промежуточная приёмка технологических кранов, стационарных подъёмников, лифтов, паровых котлов и иных изделий, оборудования и аппаратов, работающих под давлением, осуществляется с участием представителей Ростехнадзора.</w:t>
      </w:r>
    </w:p>
    <w:p w:rsidR="00CE764E" w:rsidRDefault="00CE764E">
      <w:pPr>
        <w:shd w:val="clear" w:color="auto" w:fill="FFFFFF"/>
        <w:spacing w:after="120"/>
        <w:ind w:firstLine="283"/>
        <w:jc w:val="both"/>
      </w:pPr>
      <w:r>
        <w:rPr>
          <w:rFonts w:ascii="Times New Roman" w:hAnsi="Times New Roman"/>
        </w:rPr>
        <w:t xml:space="preserve">3 Участие в приёмке представителей органа государственного строительного надзора осуществляется в соответствии с программой проведения проверок (пункты 6 и 7, приложение 3 </w:t>
      </w:r>
      <w:hyperlink r:id="rId32" w:tooltip="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 " w:history="1">
        <w:r>
          <w:rPr>
            <w:rStyle w:val="a3"/>
          </w:rPr>
          <w:t>РД-11-04-2006</w:t>
        </w:r>
      </w:hyperlink>
      <w:r>
        <w:rPr>
          <w:rFonts w:ascii="Times New Roman" w:hAnsi="Times New Roman"/>
        </w:rPr>
        <w:t xml:space="preserve"> [</w:t>
      </w:r>
      <w:hyperlink w:anchor="PO0000552" w:tooltip="Литература 37" w:history="1">
        <w:r>
          <w:rPr>
            <w:rStyle w:val="a3"/>
          </w:rPr>
          <w:t>37</w:t>
        </w:r>
      </w:hyperlink>
      <w:r>
        <w:rPr>
          <w:rFonts w:ascii="Times New Roman" w:hAnsi="Times New Roman"/>
        </w:rPr>
        <w:t>]).</w:t>
      </w:r>
    </w:p>
    <w:p w:rsidR="00CE764E" w:rsidRDefault="00CE764E">
      <w:pPr>
        <w:shd w:val="clear" w:color="auto" w:fill="FFFFFF"/>
        <w:ind w:firstLine="283"/>
        <w:jc w:val="both"/>
      </w:pPr>
      <w:r>
        <w:rPr>
          <w:rFonts w:ascii="Times New Roman" w:hAnsi="Times New Roman" w:cs="Times New Roman"/>
          <w:sz w:val="24"/>
          <w:szCs w:val="24"/>
        </w:rPr>
        <w:t>8.7 В ходе строительства руководитель группы технического надзора осуществляет контроль за своевременностью и правильностью ведения Общего и специальных журналов работ.</w:t>
      </w:r>
    </w:p>
    <w:p w:rsidR="00CE764E" w:rsidRDefault="00CE764E">
      <w:pPr>
        <w:shd w:val="clear" w:color="auto" w:fill="FFFFFF"/>
        <w:ind w:firstLine="283"/>
        <w:jc w:val="both"/>
      </w:pPr>
      <w:r>
        <w:rPr>
          <w:rFonts w:ascii="Times New Roman" w:hAnsi="Times New Roman" w:cs="Times New Roman"/>
          <w:sz w:val="24"/>
          <w:szCs w:val="24"/>
        </w:rPr>
        <w:t>Результаты технического надзора отражаются в Общем журнале работ, при этом указываются:</w:t>
      </w:r>
    </w:p>
    <w:p w:rsidR="00CE764E" w:rsidRDefault="00CE764E">
      <w:pPr>
        <w:shd w:val="clear" w:color="auto" w:fill="FFFFFF"/>
        <w:ind w:firstLine="283"/>
        <w:jc w:val="both"/>
      </w:pPr>
      <w:r>
        <w:rPr>
          <w:rFonts w:ascii="Times New Roman" w:hAnsi="Times New Roman" w:cs="Times New Roman"/>
          <w:sz w:val="24"/>
          <w:szCs w:val="24"/>
        </w:rPr>
        <w:t>1) какие отступления от проектной и рабочей документации, от требований технических регламентов, градостроительного плана земельного участка, материалов инженерных изысканий, стандартов, технических условий были выявлены в процессе технического надзора за строительством, а также какие дефекты и недостатки были обнаружены при проверке и приемке работ, конструкций, участков сетей инженерно-технического обеспечения; определяются основные причины выявленных дефектов и недостатков, а также по чьей вине они произошли;</w:t>
      </w:r>
    </w:p>
    <w:p w:rsidR="00CE764E" w:rsidRDefault="00CE764E">
      <w:pPr>
        <w:shd w:val="clear" w:color="auto" w:fill="FFFFFF"/>
        <w:ind w:firstLine="283"/>
        <w:jc w:val="both"/>
      </w:pPr>
      <w:r>
        <w:rPr>
          <w:rFonts w:ascii="Times New Roman" w:hAnsi="Times New Roman" w:cs="Times New Roman"/>
          <w:sz w:val="24"/>
          <w:szCs w:val="24"/>
        </w:rPr>
        <w:t>2) конкретные требования, направленные на устранение выявленных дефектов и недостатков, с указанием сроков исправления.</w:t>
      </w:r>
    </w:p>
    <w:p w:rsidR="00CE764E" w:rsidRDefault="00CE764E">
      <w:pPr>
        <w:shd w:val="clear" w:color="auto" w:fill="FFFFFF"/>
        <w:ind w:firstLine="283"/>
        <w:jc w:val="both"/>
      </w:pPr>
      <w:r>
        <w:rPr>
          <w:rFonts w:ascii="Times New Roman" w:hAnsi="Times New Roman" w:cs="Times New Roman"/>
          <w:sz w:val="24"/>
          <w:szCs w:val="24"/>
        </w:rPr>
        <w:t>Работники технического надзора обеспечивают контроль за своевременным и качественным выполнением подрядчиком всех требований и указаний, занесенных в Общий журнал работ, в Журнал авторского надзора за строительством, в другие специальные журналы работ специалистами, осуществляющими технический надзор, авторский надзор, государственный строительный надзор и иными представителями контролирующих органов.</w:t>
      </w:r>
    </w:p>
    <w:p w:rsidR="00CE764E" w:rsidRDefault="00CE764E">
      <w:pPr>
        <w:shd w:val="clear" w:color="auto" w:fill="FFFFFF"/>
        <w:ind w:firstLine="283"/>
        <w:jc w:val="both"/>
      </w:pPr>
      <w:r>
        <w:rPr>
          <w:rFonts w:ascii="Times New Roman" w:hAnsi="Times New Roman" w:cs="Times New Roman"/>
          <w:sz w:val="24"/>
          <w:szCs w:val="24"/>
        </w:rPr>
        <w:t>После выполнения подрядчиком всех требований и указаний, занесенных в Общий журнал работ, руководитель группы технического надзора совместно с подрядчиком делает отметку о выполнении работ по устранению дефектов и недостатков.</w:t>
      </w:r>
    </w:p>
    <w:p w:rsidR="00CE764E" w:rsidRDefault="00CE764E">
      <w:pPr>
        <w:shd w:val="clear" w:color="auto" w:fill="FFFFFF"/>
        <w:ind w:firstLine="283"/>
        <w:jc w:val="both"/>
      </w:pPr>
      <w:r>
        <w:rPr>
          <w:rFonts w:ascii="Times New Roman" w:hAnsi="Times New Roman" w:cs="Times New Roman"/>
          <w:sz w:val="24"/>
          <w:szCs w:val="24"/>
        </w:rPr>
        <w:t>8.8 В процессе строительства работники, осуществляющие технический надзор, обеспечивают:</w:t>
      </w:r>
    </w:p>
    <w:p w:rsidR="00CE764E" w:rsidRDefault="00CE764E">
      <w:pPr>
        <w:shd w:val="clear" w:color="auto" w:fill="FFFFFF"/>
        <w:ind w:firstLine="283"/>
        <w:jc w:val="both"/>
      </w:pPr>
      <w:r>
        <w:rPr>
          <w:rFonts w:ascii="Times New Roman" w:hAnsi="Times New Roman" w:cs="Times New Roman"/>
          <w:sz w:val="24"/>
          <w:szCs w:val="24"/>
        </w:rPr>
        <w:t>1) контроль наличия и правильности ведения исполнительной документации;</w:t>
      </w:r>
    </w:p>
    <w:p w:rsidR="00CE764E" w:rsidRDefault="00CE764E">
      <w:pPr>
        <w:shd w:val="clear" w:color="auto" w:fill="FFFFFF"/>
        <w:ind w:firstLine="283"/>
        <w:jc w:val="both"/>
      </w:pPr>
      <w:r>
        <w:rPr>
          <w:rFonts w:ascii="Times New Roman" w:hAnsi="Times New Roman" w:cs="Times New Roman"/>
          <w:sz w:val="24"/>
          <w:szCs w:val="24"/>
        </w:rPr>
        <w:t>2) контроль за устранением дефектов и недоработок рабочей документации, выявленных в процессе строительства;</w:t>
      </w:r>
    </w:p>
    <w:p w:rsidR="00CE764E" w:rsidRDefault="00CE764E">
      <w:pPr>
        <w:shd w:val="clear" w:color="auto" w:fill="FFFFFF"/>
        <w:ind w:firstLine="283"/>
        <w:jc w:val="both"/>
      </w:pPr>
      <w:r>
        <w:rPr>
          <w:rFonts w:ascii="Times New Roman" w:hAnsi="Times New Roman" w:cs="Times New Roman"/>
          <w:sz w:val="24"/>
          <w:szCs w:val="24"/>
        </w:rPr>
        <w:t>3) выдачу заданий специалистам проектной организации о внесении изменений в рабочую документацию, необходимость в которых выявилась в процессе строительства (в случае если указанные изменения не затрагивают конструктивных и иных характеристик надежности и безопасности объекта капитального строительства);</w:t>
      </w:r>
    </w:p>
    <w:p w:rsidR="00CE764E" w:rsidRDefault="00CE764E">
      <w:pPr>
        <w:shd w:val="clear" w:color="auto" w:fill="FFFFFF"/>
        <w:ind w:firstLine="283"/>
        <w:jc w:val="both"/>
      </w:pPr>
      <w:r>
        <w:rPr>
          <w:rFonts w:ascii="Times New Roman" w:hAnsi="Times New Roman" w:cs="Times New Roman"/>
          <w:sz w:val="24"/>
          <w:szCs w:val="24"/>
        </w:rPr>
        <w:t>4) извещение органов государственного строительного надзора обо всех случаях аварийного состояния на объекте капитального строительства;</w:t>
      </w:r>
    </w:p>
    <w:p w:rsidR="00CE764E" w:rsidRDefault="00CE764E">
      <w:pPr>
        <w:shd w:val="clear" w:color="auto" w:fill="FFFFFF"/>
        <w:ind w:firstLine="283"/>
        <w:jc w:val="both"/>
      </w:pPr>
      <w:r>
        <w:rPr>
          <w:rFonts w:ascii="Times New Roman" w:hAnsi="Times New Roman" w:cs="Times New Roman"/>
          <w:sz w:val="24"/>
          <w:szCs w:val="24"/>
        </w:rPr>
        <w:t>5) проведение повторного контроля за выполнением работ, которые оказывают влияние на безопасность объекта, а также за безопасностью конструкций, участков сетей инженерно-технического обеспечения с составлением соответствующих актов, если со дня окончания проведения этого контроля до начала других работ прошло более шести месяцев;</w:t>
      </w:r>
    </w:p>
    <w:p w:rsidR="00CE764E" w:rsidRDefault="00CE764E">
      <w:pPr>
        <w:shd w:val="clear" w:color="auto" w:fill="FFFFFF"/>
        <w:ind w:firstLine="283"/>
        <w:jc w:val="both"/>
      </w:pPr>
      <w:r>
        <w:rPr>
          <w:rFonts w:ascii="Times New Roman" w:hAnsi="Times New Roman" w:cs="Times New Roman"/>
          <w:sz w:val="24"/>
          <w:szCs w:val="24"/>
        </w:rPr>
        <w:t>6) контроль графика и проверку объёмов выполненных работ, а также оформление и подписание Акта о приёмке выполненных работ (форма КС-2) и Справки о стоимости выполненных работ и затрат (форма КС-3) [</w:t>
      </w:r>
      <w:hyperlink w:anchor="PO0000550" w:tooltip="Литература 35" w:history="1">
        <w:r>
          <w:rPr>
            <w:rStyle w:val="a3"/>
          </w:rPr>
          <w:t>35</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7) контроль за производством работ в охранных зонах линий связи, электропередачи, в полосах отвода железных и автомобильных дорог, а также в местах прохождения сетей инженерно-технического обеспечения общего пользования.</w:t>
      </w:r>
    </w:p>
    <w:p w:rsidR="00CE764E" w:rsidRDefault="00CE764E">
      <w:pPr>
        <w:shd w:val="clear" w:color="auto" w:fill="FFFFFF"/>
        <w:ind w:firstLine="283"/>
        <w:jc w:val="both"/>
      </w:pPr>
      <w:r>
        <w:rPr>
          <w:rFonts w:ascii="Times New Roman" w:hAnsi="Times New Roman" w:cs="Times New Roman"/>
          <w:sz w:val="24"/>
          <w:szCs w:val="24"/>
        </w:rPr>
        <w:t>8.9 В случае отклонения параметров объекта капитального строительства от проектной документации, необходимость которых выявилась в процессе строительства, реконструкции, капитального ремонта, заказчик обеспечивает внесение в проектную документацию соответствующих изменений в установленном порядке.</w:t>
      </w:r>
    </w:p>
    <w:p w:rsidR="00CE764E" w:rsidRDefault="00CE764E">
      <w:pPr>
        <w:shd w:val="clear" w:color="auto" w:fill="FFFFFF"/>
        <w:ind w:firstLine="283"/>
        <w:jc w:val="both"/>
      </w:pPr>
      <w:r>
        <w:rPr>
          <w:rFonts w:ascii="Times New Roman" w:hAnsi="Times New Roman" w:cs="Times New Roman"/>
          <w:sz w:val="24"/>
          <w:szCs w:val="24"/>
        </w:rPr>
        <w:t>8.10 При прекращении работ или их приостановлении более чем на шесть месяцев заказчик обеспечивает консервацию объекта капитального строительства с оплатой подрядчику в полном объеме выполненных до момента консервации работ и возмещением расходов, вызванных необходимостью прекращения работ и консервацией строительства.</w:t>
      </w:r>
    </w:p>
    <w:p w:rsidR="00CE764E" w:rsidRDefault="00CE764E">
      <w:pPr>
        <w:shd w:val="clear" w:color="auto" w:fill="FFFFFF"/>
        <w:ind w:firstLine="283"/>
        <w:jc w:val="both"/>
      </w:pPr>
      <w:r>
        <w:rPr>
          <w:rFonts w:ascii="Times New Roman" w:hAnsi="Times New Roman" w:cs="Times New Roman"/>
          <w:sz w:val="24"/>
          <w:szCs w:val="24"/>
        </w:rPr>
        <w:t>8.11 После получения извещения подрядчика о завершении строительно-монтажных и пусконаладочных работ по объекту капитального строительства руководитель группы технического надзора совместно с подрядчиком обеспечивает оформление документов по приемке и вводу в эксплуатацию объекта капитального строительства.</w:t>
      </w:r>
    </w:p>
    <w:p w:rsidR="00CE764E" w:rsidRDefault="00CE764E">
      <w:pPr>
        <w:pStyle w:val="1"/>
        <w:keepNext w:val="0"/>
        <w:rPr>
          <w:rFonts w:eastAsia="Times New Roman"/>
        </w:rPr>
      </w:pPr>
      <w:bookmarkStart w:id="12" w:name="_Toc269807668"/>
      <w:r>
        <w:rPr>
          <w:rFonts w:eastAsia="Times New Roman"/>
        </w:rPr>
        <w:t>9 Заключительные положения</w:t>
      </w:r>
      <w:bookmarkEnd w:id="12"/>
    </w:p>
    <w:p w:rsidR="00CE764E" w:rsidRDefault="00CE764E">
      <w:pPr>
        <w:shd w:val="clear" w:color="auto" w:fill="FFFFFF"/>
        <w:ind w:firstLine="283"/>
        <w:jc w:val="both"/>
        <w:rPr>
          <w:rFonts w:eastAsiaTheme="minorEastAsia"/>
        </w:rPr>
      </w:pPr>
      <w:r>
        <w:rPr>
          <w:rFonts w:ascii="Times New Roman" w:hAnsi="Times New Roman" w:cs="Times New Roman"/>
          <w:sz w:val="24"/>
          <w:szCs w:val="24"/>
        </w:rPr>
        <w:t xml:space="preserve">9.1 В развитие положений раздела </w:t>
      </w:r>
      <w:hyperlink w:anchor="PO0000071" w:tooltip="Раздел 8" w:history="1">
        <w:r>
          <w:rPr>
            <w:rStyle w:val="a3"/>
          </w:rPr>
          <w:t>8</w:t>
        </w:r>
      </w:hyperlink>
      <w:r>
        <w:rPr>
          <w:rFonts w:ascii="Times New Roman" w:hAnsi="Times New Roman" w:cs="Times New Roman"/>
          <w:sz w:val="24"/>
          <w:szCs w:val="24"/>
        </w:rPr>
        <w:t xml:space="preserve"> настоящего Пособия в части порядка проведения входного, операционного и приёмочного контроля качества применительно к конкретным видам строительно-монтажных работ подготовлены Технологические карты на осуществление контроля качества отдельных видов общестроительных, специальных и монтажных работ при проведении технического надзора за строительством, реконструкцией, капитальным ремонтом объектов капитального строительства (далее - Технологические карты).</w:t>
      </w:r>
    </w:p>
    <w:p w:rsidR="00CE764E" w:rsidRDefault="00CE764E">
      <w:pPr>
        <w:shd w:val="clear" w:color="auto" w:fill="FFFFFF"/>
        <w:ind w:firstLine="283"/>
        <w:jc w:val="both"/>
      </w:pPr>
      <w:r>
        <w:rPr>
          <w:rFonts w:ascii="Times New Roman" w:hAnsi="Times New Roman" w:cs="Times New Roman"/>
          <w:sz w:val="24"/>
          <w:szCs w:val="24"/>
        </w:rPr>
        <w:t>Указанные Технологические карты для удобства пользования скомплектованы в виде отдельных Сборников, содержащих технологические карты на осуществление контроля качества однотипных по характеру выполнения или технологически взаимосвязанных видов строительных и монтажных работ.</w:t>
      </w:r>
    </w:p>
    <w:p w:rsidR="00CE764E" w:rsidRDefault="00CE764E">
      <w:pPr>
        <w:shd w:val="clear" w:color="auto" w:fill="FFFFFF"/>
        <w:ind w:firstLine="283"/>
        <w:jc w:val="both"/>
      </w:pPr>
      <w:r>
        <w:rPr>
          <w:rFonts w:ascii="Times New Roman" w:hAnsi="Times New Roman" w:cs="Times New Roman"/>
          <w:sz w:val="24"/>
          <w:szCs w:val="24"/>
        </w:rPr>
        <w:t>Перечень Сборников технологических карт с указанием видов работ, включённых в каждый Сборник, приведён в приложении [</w:t>
      </w:r>
      <w:hyperlink w:anchor="PO0000530" w:tooltip="Литература 15" w:history="1">
        <w:r>
          <w:rPr>
            <w:rStyle w:val="a3"/>
          </w:rPr>
          <w:t>15</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9.2 Положения Пособия и прилагаемых к нему Сборников технологических карт носят рекомендательный характер и в совокупности являются справочными материалами.</w:t>
      </w:r>
    </w:p>
    <w:p w:rsidR="00CE764E" w:rsidRDefault="00CE764E">
      <w:pPr>
        <w:shd w:val="clear" w:color="auto" w:fill="FFFFFF"/>
        <w:ind w:firstLine="283"/>
        <w:jc w:val="both"/>
      </w:pPr>
      <w:r>
        <w:rPr>
          <w:rFonts w:ascii="Times New Roman" w:hAnsi="Times New Roman" w:cs="Times New Roman"/>
          <w:sz w:val="24"/>
          <w:szCs w:val="24"/>
        </w:rPr>
        <w:t>При обосновании принимаемых решений в ходе осуществления технического надзора необходимо ссылаться на законодательные акты и нормативно-технические документы</w:t>
      </w:r>
      <w:r>
        <w:rPr>
          <w:rFonts w:ascii="Times New Roman" w:hAnsi="Times New Roman" w:cs="Times New Roman"/>
          <w:sz w:val="24"/>
          <w:szCs w:val="24"/>
          <w:vertAlign w:val="superscript"/>
        </w:rPr>
        <w:t>*</w:t>
      </w:r>
      <w:r>
        <w:rPr>
          <w:rFonts w:ascii="Times New Roman" w:hAnsi="Times New Roman" w:cs="Times New Roman"/>
          <w:sz w:val="24"/>
          <w:szCs w:val="24"/>
        </w:rPr>
        <w:t>, на которые имеют место ссылки в положениях Пособия и Технологических картах и которые приведены в Библиографиях к ним.</w:t>
      </w:r>
    </w:p>
    <w:p w:rsidR="00CE764E" w:rsidRDefault="00CE764E">
      <w:pPr>
        <w:shd w:val="clear" w:color="auto" w:fill="FFFFFF"/>
        <w:ind w:firstLine="283"/>
        <w:jc w:val="both"/>
      </w:pPr>
      <w:r>
        <w:rPr>
          <w:rFonts w:ascii="Times New Roman" w:hAnsi="Times New Roman" w:cs="Times New Roman"/>
          <w:sz w:val="24"/>
          <w:szCs w:val="24"/>
        </w:rPr>
        <w:t>При пользовании Пособием и Сборниками технологических карт необходимо проверить действие документов, приведённых в «</w:t>
      </w:r>
      <w:hyperlink w:anchor="_Библиография" w:tooltip="Библиография" w:history="1">
        <w:r>
          <w:rPr>
            <w:rStyle w:val="a3"/>
          </w:rPr>
          <w:t>Библиографии</w:t>
        </w:r>
      </w:hyperlink>
      <w:r>
        <w:rPr>
          <w:rFonts w:ascii="Times New Roman" w:hAnsi="Times New Roman" w:cs="Times New Roman"/>
          <w:sz w:val="24"/>
          <w:szCs w:val="24"/>
        </w:rPr>
        <w:t>». Если ссылочный документ заменён (изменён), то при пользовании Пособием следует руководствоваться заменённым, изменённым документом. Если ссылочный документ отменён без замены, то положение, в котором дана ссылка на него, применяется в части, не затрагивающей эту ссылку.</w:t>
      </w:r>
    </w:p>
    <w:p w:rsidR="00CE764E" w:rsidRDefault="00CE764E">
      <w:pPr>
        <w:shd w:val="clear" w:color="auto" w:fill="FFFFFF"/>
        <w:spacing w:before="120" w:after="120"/>
        <w:ind w:firstLine="283"/>
        <w:jc w:val="both"/>
      </w:pPr>
      <w:r>
        <w:rPr>
          <w:rFonts w:ascii="Times New Roman" w:hAnsi="Times New Roman" w:cs="Times New Roman"/>
          <w:b/>
          <w:bCs/>
          <w:spacing w:val="20"/>
        </w:rPr>
        <w:t>Примечание</w:t>
      </w:r>
      <w:r>
        <w:rPr>
          <w:rFonts w:ascii="Times New Roman" w:hAnsi="Times New Roman" w:cs="Times New Roman"/>
          <w:spacing w:val="40"/>
        </w:rPr>
        <w:t xml:space="preserve"> </w:t>
      </w:r>
      <w:r>
        <w:rPr>
          <w:rFonts w:ascii="Times New Roman" w:hAnsi="Times New Roman" w:cs="Times New Roman"/>
        </w:rPr>
        <w:t xml:space="preserve">- </w:t>
      </w:r>
      <w:r>
        <w:rPr>
          <w:rFonts w:ascii="Times New Roman" w:hAnsi="Times New Roman" w:cs="Times New Roman"/>
          <w:vertAlign w:val="superscript"/>
        </w:rPr>
        <w:t>*</w:t>
      </w:r>
      <w:r>
        <w:rPr>
          <w:rFonts w:ascii="Times New Roman" w:hAnsi="Times New Roman" w:cs="Times New Roman"/>
        </w:rPr>
        <w:t xml:space="preserve"> Согласно части 2 статьи 42 Федерального закона «</w:t>
      </w:r>
      <w:hyperlink r:id="rId33" w:tooltip="384-ФЗ" w:history="1">
        <w:r>
          <w:rPr>
            <w:rStyle w:val="a3"/>
          </w:rPr>
          <w:t>Технический регламент о безопасности зданий и сооружений</w:t>
        </w:r>
      </w:hyperlink>
      <w:r>
        <w:rPr>
          <w:rFonts w:ascii="Times New Roman" w:hAnsi="Times New Roman" w:cs="Times New Roman"/>
        </w:rPr>
        <w:t>» [</w:t>
      </w:r>
      <w:hyperlink w:anchor="PO0000519" w:tooltip="Литература 4" w:history="1">
        <w:r>
          <w:rPr>
            <w:rStyle w:val="a3"/>
          </w:rPr>
          <w:t>4</w:t>
        </w:r>
      </w:hyperlink>
      <w:r>
        <w:rPr>
          <w:rFonts w:ascii="Times New Roman" w:hAnsi="Times New Roman" w:cs="Times New Roman"/>
        </w:rPr>
        <w:t xml:space="preserve">] </w:t>
      </w:r>
      <w:r>
        <w:rPr>
          <w:rFonts w:ascii="Times New Roman" w:hAnsi="Times New Roman" w:cs="Times New Roman"/>
          <w:i/>
          <w:iCs/>
        </w:rPr>
        <w:t>«строительные</w:t>
      </w:r>
      <w:r>
        <w:rPr>
          <w:rFonts w:ascii="Times New Roman" w:hAnsi="Times New Roman" w:cs="Times New Roman"/>
        </w:rPr>
        <w:t xml:space="preserve"> </w:t>
      </w:r>
      <w:r>
        <w:rPr>
          <w:rFonts w:ascii="Times New Roman" w:hAnsi="Times New Roman" w:cs="Times New Roman"/>
          <w:i/>
          <w:iCs/>
        </w:rPr>
        <w:t>нормы</w:t>
      </w:r>
      <w:r>
        <w:rPr>
          <w:rFonts w:ascii="Times New Roman" w:hAnsi="Times New Roman" w:cs="Times New Roman"/>
        </w:rPr>
        <w:t xml:space="preserve"> </w:t>
      </w:r>
      <w:r>
        <w:rPr>
          <w:rFonts w:ascii="Times New Roman" w:hAnsi="Times New Roman" w:cs="Times New Roman"/>
          <w:i/>
          <w:iCs/>
        </w:rPr>
        <w:t>и</w:t>
      </w:r>
      <w:r>
        <w:rPr>
          <w:rFonts w:ascii="Times New Roman" w:hAnsi="Times New Roman" w:cs="Times New Roman"/>
        </w:rPr>
        <w:t xml:space="preserve"> </w:t>
      </w:r>
      <w:r>
        <w:rPr>
          <w:rFonts w:ascii="Times New Roman" w:hAnsi="Times New Roman" w:cs="Times New Roman"/>
          <w:i/>
          <w:iCs/>
        </w:rPr>
        <w:t>правила</w:t>
      </w:r>
      <w:r>
        <w:rPr>
          <w:rFonts w:ascii="Times New Roman" w:hAnsi="Times New Roman" w:cs="Times New Roman"/>
        </w:rPr>
        <w:t xml:space="preserve">, </w:t>
      </w:r>
      <w:r>
        <w:rPr>
          <w:rFonts w:ascii="Times New Roman" w:hAnsi="Times New Roman" w:cs="Times New Roman"/>
          <w:i/>
          <w:iCs/>
        </w:rPr>
        <w:t>утверждённые</w:t>
      </w:r>
      <w:r>
        <w:rPr>
          <w:rFonts w:ascii="Times New Roman" w:hAnsi="Times New Roman" w:cs="Times New Roman"/>
        </w:rPr>
        <w:t xml:space="preserve"> </w:t>
      </w:r>
      <w:r>
        <w:rPr>
          <w:rFonts w:ascii="Times New Roman" w:hAnsi="Times New Roman" w:cs="Times New Roman"/>
          <w:i/>
          <w:iCs/>
        </w:rPr>
        <w:t>до</w:t>
      </w:r>
      <w:r>
        <w:rPr>
          <w:rFonts w:ascii="Times New Roman" w:hAnsi="Times New Roman" w:cs="Times New Roman"/>
        </w:rPr>
        <w:t xml:space="preserve"> </w:t>
      </w:r>
      <w:r>
        <w:rPr>
          <w:rFonts w:ascii="Times New Roman" w:hAnsi="Times New Roman" w:cs="Times New Roman"/>
          <w:i/>
          <w:iCs/>
        </w:rPr>
        <w:t>вступления</w:t>
      </w:r>
      <w:r>
        <w:rPr>
          <w:rFonts w:ascii="Times New Roman" w:hAnsi="Times New Roman" w:cs="Times New Roman"/>
        </w:rPr>
        <w:t xml:space="preserve"> </w:t>
      </w:r>
      <w:r>
        <w:rPr>
          <w:rFonts w:ascii="Times New Roman" w:hAnsi="Times New Roman" w:cs="Times New Roman"/>
          <w:i/>
          <w:iCs/>
        </w:rPr>
        <w:t>в</w:t>
      </w:r>
      <w:r>
        <w:rPr>
          <w:rFonts w:ascii="Times New Roman" w:hAnsi="Times New Roman" w:cs="Times New Roman"/>
        </w:rPr>
        <w:t xml:space="preserve"> </w:t>
      </w:r>
      <w:r>
        <w:rPr>
          <w:rFonts w:ascii="Times New Roman" w:hAnsi="Times New Roman" w:cs="Times New Roman"/>
          <w:i/>
          <w:iCs/>
        </w:rPr>
        <w:t>силу</w:t>
      </w:r>
      <w:r>
        <w:rPr>
          <w:rFonts w:ascii="Times New Roman" w:hAnsi="Times New Roman" w:cs="Times New Roman"/>
        </w:rPr>
        <w:t xml:space="preserve"> </w:t>
      </w:r>
      <w:r>
        <w:rPr>
          <w:rFonts w:ascii="Times New Roman" w:hAnsi="Times New Roman" w:cs="Times New Roman"/>
          <w:i/>
          <w:iCs/>
        </w:rPr>
        <w:t>настоящего</w:t>
      </w:r>
      <w:r>
        <w:rPr>
          <w:rFonts w:ascii="Times New Roman" w:hAnsi="Times New Roman" w:cs="Times New Roman"/>
        </w:rPr>
        <w:t xml:space="preserve"> </w:t>
      </w:r>
      <w:r>
        <w:rPr>
          <w:rFonts w:ascii="Times New Roman" w:hAnsi="Times New Roman" w:cs="Times New Roman"/>
          <w:i/>
          <w:iCs/>
        </w:rPr>
        <w:t>Федерального</w:t>
      </w:r>
      <w:r>
        <w:rPr>
          <w:rFonts w:ascii="Times New Roman" w:hAnsi="Times New Roman" w:cs="Times New Roman"/>
        </w:rPr>
        <w:t xml:space="preserve"> </w:t>
      </w:r>
      <w:r>
        <w:rPr>
          <w:rFonts w:ascii="Times New Roman" w:hAnsi="Times New Roman" w:cs="Times New Roman"/>
          <w:i/>
          <w:iCs/>
        </w:rPr>
        <w:t>закона</w:t>
      </w:r>
      <w:r>
        <w:rPr>
          <w:rFonts w:ascii="Times New Roman" w:hAnsi="Times New Roman" w:cs="Times New Roman"/>
        </w:rPr>
        <w:t xml:space="preserve">, </w:t>
      </w:r>
      <w:r>
        <w:rPr>
          <w:rFonts w:ascii="Times New Roman" w:hAnsi="Times New Roman" w:cs="Times New Roman"/>
          <w:i/>
          <w:iCs/>
        </w:rPr>
        <w:t>признаются</w:t>
      </w:r>
      <w:r>
        <w:rPr>
          <w:rFonts w:ascii="Times New Roman" w:hAnsi="Times New Roman" w:cs="Times New Roman"/>
        </w:rPr>
        <w:t xml:space="preserve"> </w:t>
      </w:r>
      <w:r>
        <w:rPr>
          <w:rFonts w:ascii="Times New Roman" w:hAnsi="Times New Roman" w:cs="Times New Roman"/>
          <w:i/>
          <w:iCs/>
        </w:rPr>
        <w:t>сводами</w:t>
      </w:r>
      <w:r>
        <w:rPr>
          <w:rFonts w:ascii="Times New Roman" w:hAnsi="Times New Roman" w:cs="Times New Roman"/>
        </w:rPr>
        <w:t xml:space="preserve"> </w:t>
      </w:r>
      <w:r>
        <w:rPr>
          <w:rFonts w:ascii="Times New Roman" w:hAnsi="Times New Roman" w:cs="Times New Roman"/>
          <w:i/>
          <w:iCs/>
        </w:rPr>
        <w:t>правил»</w:t>
      </w:r>
      <w:r>
        <w:rPr>
          <w:rFonts w:ascii="Times New Roman" w:hAnsi="Times New Roman" w:cs="Times New Roman"/>
        </w:rPr>
        <w:t>.</w:t>
      </w:r>
    </w:p>
    <w:p w:rsidR="00CE764E" w:rsidRDefault="00CE764E">
      <w:pPr>
        <w:pStyle w:val="1"/>
        <w:keepNext w:val="0"/>
        <w:spacing w:before="0"/>
        <w:ind w:firstLine="0"/>
        <w:jc w:val="center"/>
        <w:rPr>
          <w:rFonts w:eastAsia="Times New Roman"/>
        </w:rPr>
      </w:pPr>
      <w:bookmarkStart w:id="13" w:name="_Toc269807669"/>
      <w:bookmarkStart w:id="14" w:name="PO0000122"/>
      <w:bookmarkEnd w:id="13"/>
      <w:r>
        <w:rPr>
          <w:rFonts w:eastAsia="Times New Roman"/>
        </w:rPr>
        <w:t xml:space="preserve">Приложение 1 </w:t>
      </w:r>
      <w:r>
        <w:rPr>
          <w:rFonts w:eastAsia="Times New Roman"/>
        </w:rPr>
        <w:br/>
      </w:r>
      <w:bookmarkStart w:id="15" w:name="_Toc269807670"/>
      <w:bookmarkEnd w:id="14"/>
      <w:r>
        <w:rPr>
          <w:rFonts w:eastAsia="Times New Roman"/>
        </w:rPr>
        <w:t>ТЕРМИНЫ И ОПРЕДЕЛЕНИЯ</w:t>
      </w:r>
      <w:bookmarkEnd w:id="15"/>
    </w:p>
    <w:tbl>
      <w:tblPr>
        <w:tblW w:w="5000" w:type="pct"/>
        <w:jc w:val="center"/>
        <w:shd w:val="clear" w:color="auto" w:fill="FFFFFF"/>
        <w:tblCellMar>
          <w:left w:w="0" w:type="dxa"/>
          <w:right w:w="0" w:type="dxa"/>
        </w:tblCellMar>
        <w:tblLook w:val="04A0" w:firstRow="1" w:lastRow="0" w:firstColumn="1" w:lastColumn="0" w:noHBand="0" w:noVBand="1"/>
      </w:tblPr>
      <w:tblGrid>
        <w:gridCol w:w="493"/>
        <w:gridCol w:w="1864"/>
        <w:gridCol w:w="1983"/>
        <w:gridCol w:w="1736"/>
        <w:gridCol w:w="2042"/>
        <w:gridCol w:w="1293"/>
      </w:tblGrid>
      <w:tr w:rsidR="00CE764E">
        <w:trPr>
          <w:tblHeader/>
          <w:jc w:val="center"/>
        </w:trPr>
        <w:tc>
          <w:tcPr>
            <w:tcW w:w="251"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942"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Термин</w:t>
            </w:r>
          </w:p>
        </w:tc>
        <w:tc>
          <w:tcPr>
            <w:tcW w:w="1095"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Определение</w:t>
            </w:r>
          </w:p>
        </w:tc>
        <w:tc>
          <w:tcPr>
            <w:tcW w:w="878"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Законодательное и нормативно-техническое обоснование</w:t>
            </w:r>
          </w:p>
        </w:tc>
        <w:tc>
          <w:tcPr>
            <w:tcW w:w="117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Модифицированное определение применительно к объектам капитального строительства</w:t>
            </w:r>
          </w:p>
        </w:tc>
        <w:tc>
          <w:tcPr>
            <w:tcW w:w="655"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Примечание</w:t>
            </w:r>
          </w:p>
        </w:tc>
      </w:tr>
      <w:tr w:rsidR="00CE764E">
        <w:trPr>
          <w:tblHeader/>
          <w:jc w:val="center"/>
        </w:trPr>
        <w:tc>
          <w:tcPr>
            <w:tcW w:w="251"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w:t>
            </w:r>
          </w:p>
        </w:tc>
        <w:tc>
          <w:tcPr>
            <w:tcW w:w="942"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w:t>
            </w:r>
          </w:p>
        </w:tc>
        <w:tc>
          <w:tcPr>
            <w:tcW w:w="1095"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w:t>
            </w:r>
          </w:p>
        </w:tc>
        <w:tc>
          <w:tcPr>
            <w:tcW w:w="878"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4</w:t>
            </w:r>
          </w:p>
        </w:tc>
        <w:tc>
          <w:tcPr>
            <w:tcW w:w="1179"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5</w:t>
            </w:r>
          </w:p>
        </w:tc>
        <w:tc>
          <w:tcPr>
            <w:tcW w:w="655"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6</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Технический контроль</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Проверка соответствия объекта установленным техническим требованиям</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 xml:space="preserve">пункт 81 </w:t>
            </w:r>
            <w:hyperlink r:id="rId34" w:tooltip="Система государственных испытаний продукции. Испытания и контроль качества продукции. Основные термины и определения" w:history="1">
              <w:r>
                <w:rPr>
                  <w:rStyle w:val="a3"/>
                </w:rPr>
                <w:t>ГОСТ 16504</w:t>
              </w:r>
            </w:hyperlink>
            <w:r>
              <w:rPr>
                <w:rFonts w:ascii="Times New Roman" w:hAnsi="Times New Roman" w:cs="Times New Roman"/>
              </w:rPr>
              <w:t xml:space="preserve">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Контроль качества продукции</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Контроль количественных и (или) качественных характеристик свойств продукции</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пункт 82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Объект технического контроля</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Подвергаемая контролю продукция, процессы её создания, применения, транспортирования, хранения, технического обслуживания и ремонта, а также соответствующая техническая документация</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пункт 84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4</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Объём контроля</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Количество объектов и совокупность контролируемых признаков, устанавливаемых для проведения контроля</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пункт 86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5</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Метод контроля</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Правила применения определённых принципов и средств контроля</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пункт 87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6</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Метод разрушающего контроля</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Метод контроля, при котором может быть нарушена пригодность объекта к применению</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пункт 88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7</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Метод не разрушающего контроля</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Метод контроля, при котором не должна быть нарушена пригодность объекта к применению</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пункт 89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8</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Средство контроля</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Техническое устройство, вещество и (или) материал для проведения контроля</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пункт 90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9</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Система контроля</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Совокупность средств контроля, исполнителей и определённых объектов контроля, взаимодействующих по правилам, установленным соответствующей нормативной документацией</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 xml:space="preserve">пункт 94 </w:t>
            </w:r>
            <w:hyperlink r:id="rId35" w:tooltip="Система государственных испытаний продукции. Испытания и контроль качества продукции. Основные термины и определения" w:history="1">
              <w:r>
                <w:rPr>
                  <w:rStyle w:val="a3"/>
                </w:rPr>
                <w:t>ГОСТ 16504</w:t>
              </w:r>
            </w:hyperlink>
            <w:r>
              <w:rPr>
                <w:rFonts w:ascii="Times New Roman" w:hAnsi="Times New Roman" w:cs="Times New Roman"/>
              </w:rPr>
              <w:t xml:space="preserve">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10</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Производственный контроль</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Контроль, осуществляемый на стадии производства</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пункт 98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Контроль качества строительно-монтажных работ, осуществляемый специалистами или специальными службами, входящими в состав строительных организаций или привлекаемых со стороны и оснащённые техническими средствами, обеспечивающими необходимую достоверность и полноту контроля</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пункт 7.2</w:t>
            </w:r>
            <w:r>
              <w:rPr>
                <w:rFonts w:ascii="Times New Roman" w:hAnsi="Times New Roman" w:cs="Times New Roman"/>
                <w:vertAlign w:val="superscript"/>
              </w:rPr>
              <w:t>*</w:t>
            </w:r>
            <w:r>
              <w:rPr>
                <w:rFonts w:ascii="Times New Roman" w:hAnsi="Times New Roman" w:cs="Times New Roman"/>
              </w:rPr>
              <w:t xml:space="preserve"> </w:t>
            </w:r>
            <w:hyperlink r:id="rId36" w:tooltip="Организация строительного производства" w:history="1">
              <w:r>
                <w:rPr>
                  <w:rStyle w:val="a3"/>
                  <w:shd w:val="clear" w:color="auto" w:fill="FFC0CB"/>
                </w:rPr>
                <w:t>СНиП 3.01.01-85*</w:t>
              </w:r>
            </w:hyperlink>
            <w:r>
              <w:rPr>
                <w:rFonts w:ascii="Times New Roman" w:hAnsi="Times New Roman" w:cs="Times New Roman"/>
              </w:rPr>
              <w:t xml:space="preserve"> [</w:t>
            </w:r>
            <w:hyperlink w:anchor="PO0000541" w:tooltip="Литература 26" w:history="1">
              <w:r>
                <w:rPr>
                  <w:rStyle w:val="a3"/>
                </w:rPr>
                <w:t>26</w:t>
              </w:r>
            </w:hyperlink>
            <w:r>
              <w:rPr>
                <w:rFonts w:ascii="Times New Roman" w:hAnsi="Times New Roman" w:cs="Times New Roman"/>
              </w:rPr>
              <w:t>]</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11</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Входной контроль</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Контроль продукции поставщика, поступившей к потребителю или заказчику и предназначаемой для использования при изготовлении, ремонте или эксплуатации продукции</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пункт 100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Контроль строительных конструкций, изделий, материалов, оборудования и т.д. путём технического осмотра на предмет соответствия их требованиям стандартов, других нормативных документов и рабочей документации, а также наличия и содержания паспортов, сертификатов и других сопроводительных документов с последующей регистрацией полученных данных и сведений в установленном порядке</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center"/>
              <w:rPr>
                <w:rFonts w:ascii="Arial" w:eastAsiaTheme="minorEastAsia" w:hAnsi="Arial" w:cs="Arial"/>
                <w:sz w:val="20"/>
                <w:szCs w:val="20"/>
              </w:rPr>
            </w:pPr>
            <w:r>
              <w:rPr>
                <w:rFonts w:ascii="Times New Roman" w:hAnsi="Times New Roman" w:cs="Times New Roman"/>
              </w:rPr>
              <w:t xml:space="preserve">пункт 7.4 </w:t>
            </w:r>
            <w:hyperlink r:id="rId37" w:tooltip="Организация строительного производства" w:history="1">
              <w:r>
                <w:rPr>
                  <w:rStyle w:val="a3"/>
                  <w:shd w:val="clear" w:color="auto" w:fill="FFC0CB"/>
                </w:rPr>
                <w:t>СНиП 3.01.01-85*</w:t>
              </w:r>
            </w:hyperlink>
            <w:r>
              <w:rPr>
                <w:rFonts w:ascii="Times New Roman" w:hAnsi="Times New Roman" w:cs="Times New Roman"/>
              </w:rPr>
              <w:t xml:space="preserve"> [</w:t>
            </w:r>
            <w:hyperlink w:anchor="PO0000541" w:tooltip="Литература 26" w:history="1">
              <w:r>
                <w:rPr>
                  <w:rStyle w:val="a3"/>
                </w:rPr>
                <w:t>26</w:t>
              </w:r>
            </w:hyperlink>
            <w:r>
              <w:rPr>
                <w:rFonts w:ascii="Times New Roman" w:hAnsi="Times New Roman" w:cs="Times New Roman"/>
              </w:rPr>
              <w:t>];</w:t>
            </w:r>
          </w:p>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 xml:space="preserve">пункт 1 приложения 1 </w:t>
            </w:r>
            <w:hyperlink r:id="rId38" w:tooltip="Земляные сооружения, основания и фундаменты" w:history="1">
              <w:r>
                <w:rPr>
                  <w:rStyle w:val="a3"/>
                  <w:shd w:val="clear" w:color="auto" w:fill="FFC0CB"/>
                </w:rPr>
                <w:t>СНиП 3.02.01-87</w:t>
              </w:r>
            </w:hyperlink>
            <w:r>
              <w:rPr>
                <w:rFonts w:ascii="Times New Roman" w:hAnsi="Times New Roman" w:cs="Times New Roman"/>
              </w:rPr>
              <w:t xml:space="preserve"> [</w:t>
            </w:r>
            <w:hyperlink w:anchor="PO0000543" w:tooltip="Литература 28" w:history="1">
              <w:r>
                <w:rPr>
                  <w:rStyle w:val="a3"/>
                </w:rPr>
                <w:t>28</w:t>
              </w:r>
            </w:hyperlink>
            <w:r>
              <w:rPr>
                <w:rFonts w:ascii="Times New Roman" w:hAnsi="Times New Roman" w:cs="Times New Roman"/>
              </w:rPr>
              <w:t>]</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12</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Операционный контроль</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Контроль продукции или процесса во время выполнения или после завершения технологической операции</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пункт 101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Контроль, выполняемый в процессе производства работ или непосредственно после их завершения преимущественно измерительным методом или техническим осмотром, результаты которого фиксируются в общих и специальных журналах работ</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 xml:space="preserve">пункт 1 приложения 1 </w:t>
            </w:r>
            <w:hyperlink r:id="rId39" w:tooltip="Земляные сооружения, основания и фундаменты" w:history="1">
              <w:r>
                <w:rPr>
                  <w:rStyle w:val="a3"/>
                  <w:shd w:val="clear" w:color="auto" w:fill="FFC0CB"/>
                </w:rPr>
                <w:t>СНиП 3.02.01-87</w:t>
              </w:r>
            </w:hyperlink>
            <w:r>
              <w:rPr>
                <w:rFonts w:ascii="Times New Roman" w:hAnsi="Times New Roman" w:cs="Times New Roman"/>
              </w:rPr>
              <w:t xml:space="preserve"> [</w:t>
            </w:r>
            <w:hyperlink w:anchor="PO0000543" w:tooltip="Литература 28" w:history="1">
              <w:r>
                <w:rPr>
                  <w:rStyle w:val="a3"/>
                </w:rPr>
                <w:t>28</w:t>
              </w:r>
            </w:hyperlink>
            <w:r>
              <w:rPr>
                <w:rFonts w:ascii="Times New Roman" w:hAnsi="Times New Roman" w:cs="Times New Roman"/>
              </w:rPr>
              <w:t>]</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13</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Приёмочный контроль</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Контроль продукции, по результатам которого принимается решение о её пригодности к поставкам и (или) использованию</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 xml:space="preserve">пункт 102 </w:t>
            </w:r>
            <w:hyperlink r:id="rId40" w:tooltip="Система государственных испытаний продукции. Испытания и контроль качества продукции. Основные термины и определения" w:history="1">
              <w:r>
                <w:rPr>
                  <w:rStyle w:val="a3"/>
                </w:rPr>
                <w:t>ГОСТ 16504</w:t>
              </w:r>
            </w:hyperlink>
            <w:r>
              <w:rPr>
                <w:rFonts w:ascii="Times New Roman" w:hAnsi="Times New Roman" w:cs="Times New Roman"/>
              </w:rPr>
              <w:t xml:space="preserve">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Контроль отдельных видов выполняемых работ, конструкций, участков сетей инженерно-технического обеспечения, результаты которых влияют на безопасность объекта капитального строительства, но в соответствии с принятой технологией становятся недоступными для контроля после начала выполнения последующих работ, а также контроль по завершению строительства объекта капитального строительства в целом. По результатам контроля принимается документированное решение о пригодности объекта контроля к эксплуатации или выполнению последующих работ</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14</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Сплошной контроль</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Контроль каждой единицы продукции в партии</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пункт 104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Контроль, при котором проверяются всё количество контролируемой продукции (все материалы, все стыки, все сваи, вся поверхность основания, все трубы и т.д.)</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15</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Выборочный контроль</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Контроль, при котором проверяется какая-то часть количества (выборка) контролируемой продукции в объёме, установленном государственными стандартами, нормами и правилами, проектной документацией, другими документами</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 xml:space="preserve">пункт 1 приложения 1 </w:t>
            </w:r>
            <w:hyperlink r:id="rId41" w:tooltip="Земляные сооружения, основания и фундаменты" w:history="1">
              <w:r>
                <w:rPr>
                  <w:rStyle w:val="a3"/>
                  <w:shd w:val="clear" w:color="auto" w:fill="FFC0CB"/>
                </w:rPr>
                <w:t>СНиП 3.02.01-87</w:t>
              </w:r>
            </w:hyperlink>
            <w:r>
              <w:rPr>
                <w:rFonts w:ascii="Times New Roman" w:hAnsi="Times New Roman" w:cs="Times New Roman"/>
              </w:rPr>
              <w:t xml:space="preserve"> [</w:t>
            </w:r>
            <w:hyperlink w:anchor="PO0000543" w:tooltip="Литература 28" w:history="1">
              <w:r>
                <w:rPr>
                  <w:rStyle w:val="a3"/>
                </w:rPr>
                <w:t>28</w:t>
              </w:r>
            </w:hyperlink>
            <w:r>
              <w:rPr>
                <w:rFonts w:ascii="Times New Roman" w:hAnsi="Times New Roman" w:cs="Times New Roman"/>
              </w:rPr>
              <w:t>]</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16</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Измерительный контроль</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Контроль, осуществляемый с применением средств измерений</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пункт 111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17</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Регистрационный контроль</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Контроль, осуществляемый регистрацией значений контролируемых параметров продукции или процессов</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 xml:space="preserve">пункт 112 </w:t>
            </w:r>
            <w:hyperlink r:id="rId42" w:tooltip="Система государственных испытаний продукции. Испытания и контроль качества продукции. Основные термины и определения" w:history="1">
              <w:r>
                <w:rPr>
                  <w:rStyle w:val="a3"/>
                </w:rPr>
                <w:t>ГОСТ 16504</w:t>
              </w:r>
            </w:hyperlink>
            <w:r>
              <w:rPr>
                <w:rFonts w:ascii="Times New Roman" w:hAnsi="Times New Roman" w:cs="Times New Roman"/>
              </w:rPr>
              <w:t xml:space="preserve">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18</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Визуальный контроль</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Органолептический контроль, осуществляемый органами зрения</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пункт 114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19</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Технический осмотр</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Контроль, осуществляемый в основном при помощи органов чувств и, в случае необходимости, средств контроля, номенклатура которых установлена соответствующей документацией</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пункт 115 [</w:t>
            </w:r>
            <w:hyperlink w:anchor="PO0000566" w:tooltip="Литература 51" w:history="1">
              <w:r>
                <w:rPr>
                  <w:rStyle w:val="a3"/>
                </w:rPr>
                <w:t>51</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20</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Критический дефект</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Дефект, при наличии которого использование продукции по назначению практически невозможно или недопустимо</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 xml:space="preserve">пункт 43 </w:t>
            </w:r>
            <w:hyperlink r:id="rId43" w:tooltip="Управление качеством продукции. Основные понятия. Термины и определения" w:history="1">
              <w:r>
                <w:rPr>
                  <w:rStyle w:val="a3"/>
                </w:rPr>
                <w:t>ГОСТ 15467</w:t>
              </w:r>
            </w:hyperlink>
            <w:r>
              <w:rPr>
                <w:rFonts w:ascii="Times New Roman" w:hAnsi="Times New Roman" w:cs="Times New Roman"/>
              </w:rPr>
              <w:t xml:space="preserve"> [</w:t>
            </w:r>
            <w:hyperlink w:anchor="PO0000567" w:tooltip="Литература 52" w:history="1">
              <w:r>
                <w:rPr>
                  <w:rStyle w:val="a3"/>
                </w:rPr>
                <w:t>52</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Дефект, при наличии которого здание, сооружение, его часть или конструктивный элемент функционально не пригодны, дальнейшее ведение работ по условиям прочности и устойчивости небезопасно, либо может повлечь снижение указанных характеристик в процессе эксплуатации</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 xml:space="preserve">Пункт 3.6 </w:t>
            </w:r>
            <w:hyperlink r:id="rId44" w:tooltip="Рекомендации о порядке осуществления государственного контроля за соблюдением требований строительных норм и правил при производстве строительно-монтажных работ на объектах производственного назначения" w:history="1">
              <w:r>
                <w:rPr>
                  <w:rStyle w:val="a3"/>
                </w:rPr>
                <w:t>МДС 12-7.2000</w:t>
              </w:r>
            </w:hyperlink>
            <w:r>
              <w:rPr>
                <w:rFonts w:ascii="Times New Roman" w:hAnsi="Times New Roman" w:cs="Times New Roman"/>
              </w:rPr>
              <w:t xml:space="preserve"> [</w:t>
            </w:r>
            <w:hyperlink w:anchor="PO0000557" w:tooltip="Литература 42" w:history="1">
              <w:r>
                <w:rPr>
                  <w:rStyle w:val="a3"/>
                </w:rPr>
                <w:t>42</w:t>
              </w:r>
            </w:hyperlink>
            <w:r>
              <w:rPr>
                <w:rFonts w:ascii="Times New Roman" w:hAnsi="Times New Roman" w:cs="Times New Roman"/>
              </w:rPr>
              <w:t>]</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21</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Значительный дефект</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Дефект, который существенно влияет на использование продукции по назначению и (или) на её долговечность, но не является критическим</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 xml:space="preserve">пункт 44 </w:t>
            </w:r>
            <w:hyperlink r:id="rId45" w:tooltip="Управление качеством продукции. Основные понятия. Термины и определения" w:history="1">
              <w:r>
                <w:rPr>
                  <w:rStyle w:val="a3"/>
                </w:rPr>
                <w:t>ГОСТ 15467</w:t>
              </w:r>
            </w:hyperlink>
            <w:r>
              <w:rPr>
                <w:rFonts w:ascii="Times New Roman" w:hAnsi="Times New Roman" w:cs="Times New Roman"/>
              </w:rPr>
              <w:t xml:space="preserve"> [</w:t>
            </w:r>
            <w:hyperlink w:anchor="PO0000567" w:tooltip="Литература 52" w:history="1">
              <w:r>
                <w:rPr>
                  <w:rStyle w:val="a3"/>
                </w:rPr>
                <w:t>52</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Дефект, при наличии которого существенно ухудшаются эксплуатационные характеристики строительной продукции и её долговечность</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22</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Малозначительный дефект</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Дефект, который существенно не влияет на использование продукции по назначению и её долговечность</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пункт 45 [</w:t>
            </w:r>
            <w:hyperlink w:anchor="PO0000567" w:tooltip="Литература 52" w:history="1">
              <w:r>
                <w:rPr>
                  <w:rStyle w:val="a3"/>
                </w:rPr>
                <w:t>52</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Дефект, который существенно не влияет на эксплуатационные характеристики и долговечность здания, сооружения, конструктивного элемента</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23</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Устранимый дефект</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Дефект, устранение которого технически возможно и экономически целесообразно</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пункт 46 [</w:t>
            </w:r>
            <w:hyperlink w:anchor="PO0000567" w:tooltip="Литература 52" w:history="1">
              <w:r>
                <w:rPr>
                  <w:rStyle w:val="a3"/>
                </w:rPr>
                <w:t>52</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24</w:t>
            </w:r>
          </w:p>
        </w:tc>
        <w:tc>
          <w:tcPr>
            <w:tcW w:w="94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Неустранимый дефект</w:t>
            </w:r>
          </w:p>
        </w:tc>
        <w:tc>
          <w:tcPr>
            <w:tcW w:w="109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Дефект, устранение которого технически невозможно или экономически нецелесообразно</w:t>
            </w:r>
          </w:p>
        </w:tc>
        <w:tc>
          <w:tcPr>
            <w:tcW w:w="87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 xml:space="preserve">пункт 47 </w:t>
            </w:r>
            <w:hyperlink r:id="rId46" w:tooltip="Управление качеством продукции. Основные понятия. Термины и определения" w:history="1">
              <w:r>
                <w:rPr>
                  <w:rStyle w:val="a3"/>
                </w:rPr>
                <w:t>ГОСТ 15467</w:t>
              </w:r>
            </w:hyperlink>
            <w:r>
              <w:rPr>
                <w:rFonts w:ascii="Times New Roman" w:hAnsi="Times New Roman" w:cs="Times New Roman"/>
              </w:rPr>
              <w:t xml:space="preserve"> [</w:t>
            </w:r>
            <w:hyperlink w:anchor="PO0000567" w:tooltip="Литература 52" w:history="1">
              <w:r>
                <w:rPr>
                  <w:rStyle w:val="a3"/>
                </w:rPr>
                <w:t>52</w:t>
              </w:r>
            </w:hyperlink>
            <w:r>
              <w:rPr>
                <w:rFonts w:ascii="Times New Roman" w:hAnsi="Times New Roman" w:cs="Times New Roman"/>
              </w:rPr>
              <w:t>]</w:t>
            </w:r>
          </w:p>
        </w:tc>
        <w:tc>
          <w:tcPr>
            <w:tcW w:w="11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c>
          <w:tcPr>
            <w:tcW w:w="6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51"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25</w:t>
            </w:r>
          </w:p>
        </w:tc>
        <w:tc>
          <w:tcPr>
            <w:tcW w:w="942"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Скрытые работы</w:t>
            </w:r>
          </w:p>
        </w:tc>
        <w:tc>
          <w:tcPr>
            <w:tcW w:w="1095"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c>
          <w:tcPr>
            <w:tcW w:w="878"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17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Работы, качество выполнения которых не может быть проконтролировано при промежуточной приемке объекта или приемке объекта в эксплуатацию без вскрытия конструкций или отделки</w:t>
            </w:r>
          </w:p>
        </w:tc>
        <w:tc>
          <w:tcPr>
            <w:tcW w:w="655"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 xml:space="preserve">пункт 2.34 </w:t>
            </w:r>
            <w:hyperlink r:id="rId47" w:tooltip="Рекомендации по созданию систем качества в строительно-монтажных организациях (на базе стандартов ИСО 9000)" w:history="1">
              <w:r>
                <w:rPr>
                  <w:rStyle w:val="a3"/>
                </w:rPr>
                <w:t>МДС 12-1.98</w:t>
              </w:r>
            </w:hyperlink>
            <w:r>
              <w:rPr>
                <w:rFonts w:ascii="Times New Roman" w:hAnsi="Times New Roman" w:cs="Times New Roman"/>
              </w:rPr>
              <w:t xml:space="preserve"> </w:t>
            </w:r>
            <w:r>
              <w:rPr>
                <w:rFonts w:ascii="Times New Roman" w:hAnsi="Times New Roman"/>
              </w:rPr>
              <w:t>[</w:t>
            </w:r>
            <w:hyperlink w:anchor="PO0000555" w:tooltip="Литература 40" w:history="1">
              <w:r>
                <w:rPr>
                  <w:rStyle w:val="a3"/>
                </w:rPr>
                <w:t>40</w:t>
              </w:r>
            </w:hyperlink>
            <w:r>
              <w:rPr>
                <w:rFonts w:ascii="Times New Roman" w:hAnsi="Times New Roman"/>
              </w:rPr>
              <w:t>]</w:t>
            </w:r>
          </w:p>
        </w:tc>
      </w:tr>
    </w:tbl>
    <w:p w:rsidR="00CE764E" w:rsidRDefault="00CE764E">
      <w:pPr>
        <w:pStyle w:val="1"/>
        <w:keepNext w:val="0"/>
        <w:ind w:firstLine="0"/>
        <w:jc w:val="center"/>
        <w:rPr>
          <w:rFonts w:eastAsia="Times New Roman"/>
        </w:rPr>
      </w:pPr>
      <w:bookmarkStart w:id="16" w:name="_Toc269807671"/>
      <w:bookmarkStart w:id="17" w:name="PO0000154"/>
      <w:bookmarkEnd w:id="16"/>
      <w:r>
        <w:rPr>
          <w:rFonts w:eastAsia="Times New Roman"/>
        </w:rPr>
        <w:t xml:space="preserve">Приложение 2 </w:t>
      </w:r>
      <w:r>
        <w:rPr>
          <w:rFonts w:eastAsia="Times New Roman"/>
        </w:rPr>
        <w:br/>
      </w:r>
      <w:bookmarkStart w:id="18" w:name="_Toc269807672"/>
      <w:bookmarkEnd w:id="17"/>
      <w:r>
        <w:rPr>
          <w:rFonts w:eastAsia="Times New Roman"/>
        </w:rPr>
        <w:t>ОСНОВНЫХ ФУНКЦИЙ СЛУЖБ ЗАКАЗЧИКА (ЗАСТРОЙЩИКА), ПОДЛЕЖАЩИХ ВЫПОЛНЕНИЮ В ПОДГОТОВИТЕЛЬНЫЙ ПЕРИОД И В ПРОЦЕССЕ СТРОИТЕЛЬСТВА</w:t>
      </w:r>
      <w:bookmarkEnd w:id="18"/>
    </w:p>
    <w:tbl>
      <w:tblPr>
        <w:tblW w:w="5000" w:type="pct"/>
        <w:jc w:val="center"/>
        <w:shd w:val="clear" w:color="auto" w:fill="FFFFFF"/>
        <w:tblCellMar>
          <w:left w:w="0" w:type="dxa"/>
          <w:right w:w="0" w:type="dxa"/>
        </w:tblCellMar>
        <w:tblLook w:val="04A0" w:firstRow="1" w:lastRow="0" w:firstColumn="1" w:lastColumn="0" w:noHBand="0" w:noVBand="1"/>
      </w:tblPr>
      <w:tblGrid>
        <w:gridCol w:w="986"/>
        <w:gridCol w:w="4158"/>
        <w:gridCol w:w="4267"/>
      </w:tblGrid>
      <w:tr w:rsidR="00CE764E">
        <w:trPr>
          <w:tblHeader/>
          <w:jc w:val="center"/>
        </w:trPr>
        <w:tc>
          <w:tcPr>
            <w:tcW w:w="524"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220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Функции заказчика (застройщика)</w:t>
            </w:r>
          </w:p>
        </w:tc>
        <w:tc>
          <w:tcPr>
            <w:tcW w:w="2267"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Законодательное, нормативное правовое и нормативно-техническое обоснование</w:t>
            </w:r>
          </w:p>
        </w:tc>
      </w:tr>
      <w:tr w:rsidR="00CE764E">
        <w:trPr>
          <w:tblHeade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w:t>
            </w:r>
          </w:p>
        </w:tc>
      </w:tr>
      <w:tr w:rsidR="00CE764E">
        <w:trPr>
          <w:jc w:val="center"/>
        </w:trPr>
        <w:tc>
          <w:tcPr>
            <w:tcW w:w="52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w:t>
            </w:r>
          </w:p>
        </w:tc>
        <w:tc>
          <w:tcPr>
            <w:tcW w:w="220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Получает разрешение на строительство в соответствии с порядком, установленным положениями статьи 51 </w:t>
            </w:r>
            <w:hyperlink r:id="rId48" w:tooltip="190-ФЗ" w:history="1">
              <w:r>
                <w:rPr>
                  <w:rStyle w:val="a3"/>
                </w:rPr>
                <w:t>Градостроительного кодекса Российской Федерации</w:t>
              </w:r>
            </w:hyperlink>
            <w:r>
              <w:rPr>
                <w:rFonts w:ascii="Times New Roman" w:hAnsi="Times New Roman" w:cs="Times New Roman"/>
                <w:color w:val="000000"/>
              </w:rPr>
              <w:t>.</w:t>
            </w:r>
          </w:p>
        </w:tc>
        <w:tc>
          <w:tcPr>
            <w:tcW w:w="2267"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Порядок получения разрешения на строительство изложен в частях 1 </w:t>
            </w:r>
            <w:r>
              <w:rPr>
                <w:rFonts w:ascii="Symbol" w:hAnsi="Symbol"/>
              </w:rPr>
              <w:sym w:font="Symbol" w:char="F0B8"/>
            </w:r>
            <w:r>
              <w:rPr>
                <w:rFonts w:ascii="Times New Roman" w:hAnsi="Times New Roman" w:cs="Times New Roman"/>
              </w:rPr>
              <w:t xml:space="preserve"> 23 статьи 51 </w:t>
            </w:r>
            <w:hyperlink r:id="rId49" w:tooltip="190-ФЗ" w:history="1">
              <w:r>
                <w:rPr>
                  <w:rStyle w:val="a3"/>
                </w:rPr>
                <w:t>Градостроительного кодекса Российской Федерации</w:t>
              </w:r>
            </w:hyperlink>
            <w:r>
              <w:rPr>
                <w:rFonts w:ascii="Times New Roman" w:hAnsi="Times New Roman" w:cs="Times New Roman"/>
              </w:rPr>
              <w:t xml:space="preserve"> [</w:t>
            </w:r>
            <w:hyperlink w:anchor="PO0000517" w:tooltip="Литература 2" w:history="1">
              <w:r>
                <w:rPr>
                  <w:rStyle w:val="a3"/>
                </w:rPr>
                <w:t>2</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w:t>
            </w:r>
          </w:p>
        </w:tc>
        <w:tc>
          <w:tcPr>
            <w:tcW w:w="220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Заключает договор строительного подряда на строительство, реконструкцию, капитальный ремонт объектов капитального строительства на условиях и в порядке установленных Гражданским кодексом Российской Федерации.</w:t>
            </w:r>
          </w:p>
          <w:p w:rsidR="00CE764E" w:rsidRDefault="00CE764E">
            <w:pPr>
              <w:shd w:val="clear" w:color="auto" w:fill="FFFFFF"/>
              <w:autoSpaceDE w:val="0"/>
              <w:autoSpaceDN w:val="0"/>
              <w:spacing w:before="120" w:after="120"/>
              <w:ind w:firstLine="283"/>
              <w:jc w:val="both"/>
              <w:rPr>
                <w:rFonts w:ascii="Arial" w:eastAsiaTheme="minorEastAsia" w:hAnsi="Arial" w:cs="Arial"/>
              </w:rPr>
            </w:pPr>
            <w:r>
              <w:rPr>
                <w:rFonts w:ascii="Times New Roman" w:hAnsi="Times New Roman" w:cs="Times New Roman"/>
                <w:b/>
                <w:bCs/>
                <w:spacing w:val="20"/>
              </w:rPr>
              <w:t>Примечание</w:t>
            </w:r>
            <w:r>
              <w:rPr>
                <w:rFonts w:ascii="Times New Roman" w:hAnsi="Times New Roman" w:cs="Times New Roman"/>
                <w:spacing w:val="40"/>
              </w:rPr>
              <w:t xml:space="preserve"> </w:t>
            </w:r>
            <w:r>
              <w:rPr>
                <w:rFonts w:ascii="Times New Roman" w:hAnsi="Times New Roman" w:cs="Times New Roman"/>
              </w:rPr>
              <w:t>- Договором строительного подряда должны быть определены состав и содержание рабочей документации, а также должно быть предусмотрено, какая из сторон и в какой срок должна представить соответствующую документацию.</w:t>
            </w:r>
          </w:p>
        </w:tc>
        <w:tc>
          <w:tcPr>
            <w:tcW w:w="2267"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По договору строительного подряда подрядчик обязуется в установленный договором срок построить по заданию заказчика определённый объект или выполнить иные строительные работы, а заказчик обязуется создать подрядчику необходимые условия для выполнения работ, принять их результаты и уплатить обусловленную цену (пункт 1 статьи 740 [</w:t>
            </w:r>
            <w:hyperlink w:anchor="PO0000516" w:tooltip="Литература 1" w:history="1">
              <w:r>
                <w:rPr>
                  <w:rStyle w:val="a3"/>
                </w:rPr>
                <w:t>1</w:t>
              </w:r>
            </w:hyperlink>
            <w:r>
              <w:rPr>
                <w:rFonts w:ascii="Times New Roman" w:hAnsi="Times New Roman" w:cs="Times New Roman"/>
              </w:rPr>
              <w:t>]).</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представить соответствующую документацию (пункт 2 статьи 743 [</w:t>
            </w:r>
            <w:hyperlink w:anchor="PO0000516" w:tooltip="Литература 1" w:history="1">
              <w:r>
                <w:rPr>
                  <w:rStyle w:val="a3"/>
                </w:rPr>
                <w:t>1</w:t>
              </w:r>
            </w:hyperlink>
            <w:r>
              <w:rPr>
                <w:rFonts w:ascii="Times New Roman" w:hAnsi="Times New Roman" w:cs="Times New Roman"/>
              </w:rPr>
              <w:t>]).</w:t>
            </w:r>
          </w:p>
        </w:tc>
      </w:tr>
      <w:tr w:rsidR="00CE764E">
        <w:trPr>
          <w:jc w:val="center"/>
        </w:trPr>
        <w:tc>
          <w:tcPr>
            <w:tcW w:w="524"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w:t>
            </w:r>
          </w:p>
        </w:tc>
        <w:tc>
          <w:tcPr>
            <w:tcW w:w="2209" w:type="pct"/>
            <w:tcBorders>
              <w:top w:val="nil"/>
              <w:left w:val="nil"/>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Подготавливает и предоставляет подрядчику земельный участок для строительства и объект капитального строительства, в случае его реконструкции или капитального ремонта, в том числе:</w:t>
            </w:r>
          </w:p>
        </w:tc>
        <w:tc>
          <w:tcPr>
            <w:tcW w:w="2267"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1. Заказчик обязан своевременно предоставить для строительства земельный участок. Площадь и состояние предоставленного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CE764E" w:rsidRDefault="00CE764E">
            <w:pPr>
              <w:shd w:val="clear" w:color="auto" w:fill="FFFFFF"/>
              <w:jc w:val="both"/>
            </w:pPr>
            <w:r>
              <w:rPr>
                <w:rFonts w:ascii="Times New Roman" w:hAnsi="Times New Roman" w:cs="Times New Roman"/>
              </w:rPr>
              <w:t>2. Заказчик обязан в случаях и порядке, предусмотренных договором строительного подряда, передать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 (пункты 1, 2 статьи 747 [</w:t>
            </w:r>
            <w:hyperlink w:anchor="PO0000516" w:tooltip="Литература 1" w:history="1">
              <w:r>
                <w:rPr>
                  <w:rStyle w:val="a3"/>
                </w:rPr>
                <w:t>1</w:t>
              </w:r>
            </w:hyperlink>
            <w:r>
              <w:rPr>
                <w:rFonts w:ascii="Times New Roman" w:hAnsi="Times New Roman" w:cs="Times New Roman"/>
              </w:rPr>
              <w:t>]).</w:t>
            </w:r>
          </w:p>
          <w:p w:rsidR="00CE764E" w:rsidRDefault="00CE764E">
            <w:pPr>
              <w:shd w:val="clear" w:color="auto" w:fill="FFFFFF"/>
              <w:jc w:val="both"/>
            </w:pPr>
            <w:r>
              <w:rPr>
                <w:rFonts w:ascii="Times New Roman" w:hAnsi="Times New Roman" w:cs="Times New Roman"/>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(извлечение из части 4 статьи 52 [</w:t>
            </w:r>
            <w:hyperlink w:anchor="PO0000517" w:tooltip="Литература 2" w:history="1">
              <w:r>
                <w:rPr>
                  <w:rStyle w:val="a3"/>
                </w:rPr>
                <w:t>2</w:t>
              </w:r>
            </w:hyperlink>
            <w:r>
              <w:rPr>
                <w:rFonts w:ascii="Times New Roman" w:hAnsi="Times New Roman" w:cs="Times New Roman"/>
              </w:rPr>
              <w:t>]).</w:t>
            </w:r>
          </w:p>
          <w:p w:rsidR="00CE764E" w:rsidRDefault="00CE764E">
            <w:pPr>
              <w:shd w:val="clear" w:color="auto" w:fill="FFFFFF"/>
              <w:jc w:val="both"/>
            </w:pPr>
            <w:r>
              <w:rPr>
                <w:rFonts w:ascii="Times New Roman" w:hAnsi="Times New Roman" w:cs="Times New Roman"/>
              </w:rPr>
              <w:t xml:space="preserve">Пункт 4.78 </w:t>
            </w:r>
            <w:hyperlink r:id="rId50" w:tooltip="Методика определения стоимости строительной продукции на территории Российской Федерации" w:history="1">
              <w:r>
                <w:rPr>
                  <w:rStyle w:val="a3"/>
                </w:rPr>
                <w:t>МДС 81-35.2004</w:t>
              </w:r>
            </w:hyperlink>
            <w:r>
              <w:rPr>
                <w:rFonts w:ascii="Times New Roman" w:hAnsi="Times New Roman" w:cs="Times New Roman"/>
              </w:rPr>
              <w:t xml:space="preserve"> Методики определения стоимости строительной продукции на территории Российской Федерации [</w:t>
            </w:r>
            <w:hyperlink w:anchor="PO0000554" w:tooltip="Литература 39" w:history="1">
              <w:r>
                <w:rPr>
                  <w:rStyle w:val="a3"/>
                </w:rPr>
                <w:t>39</w:t>
              </w:r>
            </w:hyperlink>
            <w:r>
              <w:rPr>
                <w:rFonts w:ascii="Times New Roman" w:hAnsi="Times New Roman" w:cs="Times New Roman"/>
              </w:rPr>
              <w:t>].</w:t>
            </w:r>
          </w:p>
          <w:p w:rsidR="00CE764E" w:rsidRDefault="00CE764E">
            <w:pPr>
              <w:shd w:val="clear" w:color="auto" w:fill="FFFFFF"/>
              <w:jc w:val="both"/>
            </w:pPr>
            <w:r>
              <w:rPr>
                <w:rFonts w:ascii="Times New Roman" w:hAnsi="Times New Roman" w:cs="Times New Roman"/>
              </w:rPr>
              <w:t>Правила возмещения собственникам земельных участков, землевладельцам, землепользователям и арендаторам земельных участков, убытков причинённых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 [</w:t>
            </w:r>
            <w:hyperlink w:anchor="PO0000530" w:tooltip="Литература 15" w:history="1">
              <w:r>
                <w:rPr>
                  <w:rStyle w:val="a3"/>
                </w:rPr>
                <w:t>15</w:t>
              </w:r>
            </w:hyperlink>
            <w:r>
              <w:rPr>
                <w:rFonts w:ascii="Times New Roman" w:hAnsi="Times New Roman" w:cs="Times New Roman"/>
              </w:rPr>
              <w:t>].</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Постановление Правительства Российской Федерации от 23.02.94 № 140 «О рекультивации земель, снятии, сохранении и рациональном использовании плодородного слоя почвы» [</w:t>
            </w:r>
            <w:hyperlink w:anchor="PO0000533" w:tooltip="Литература 18" w:history="1">
              <w:r>
                <w:rPr>
                  <w:rStyle w:val="a3"/>
                </w:rPr>
                <w:t>18</w:t>
              </w:r>
            </w:hyperlink>
            <w:r>
              <w:rPr>
                <w:rFonts w:ascii="Times New Roman" w:hAnsi="Times New Roman" w:cs="Times New Roman"/>
              </w:rPr>
              <w:t>].</w:t>
            </w:r>
          </w:p>
        </w:tc>
      </w:tr>
      <w:tr w:rsidR="00CE764E">
        <w:trPr>
          <w:jc w:val="center"/>
        </w:trPr>
        <w:tc>
          <w:tcPr>
            <w:tcW w:w="524"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3.1</w:t>
            </w:r>
            <w:r>
              <w:rPr>
                <w:rFonts w:ascii="Times New Roman" w:hAnsi="Times New Roman" w:cs="Times New Roman"/>
                <w:vertAlign w:val="superscript"/>
              </w:rPr>
              <w:t>**</w:t>
            </w:r>
            <w:r>
              <w:rPr>
                <w:rFonts w:ascii="Times New Roman" w:hAnsi="Times New Roman" w:cs="Times New Roman"/>
              </w:rPr>
              <w:t xml:space="preserve"> </w:t>
            </w:r>
          </w:p>
        </w:tc>
        <w:tc>
          <w:tcPr>
            <w:tcW w:w="2209" w:type="pct"/>
            <w:tcBorders>
              <w:top w:val="nil"/>
              <w:left w:val="nil"/>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обеспечивает освобождение территории строительства от имеющихся на ней строений, лесонасаждений, промышленных отвалов и других предметов, а также проведение профилактических и других мероприятий на земельном участке, потребность в осуществлении которых установлена в ходе осуществления инженерных изысканий для строительства (удаление взрывоопасных предметов, осушение территории и др.);</w:t>
            </w:r>
          </w:p>
        </w:tc>
        <w:tc>
          <w:tcPr>
            <w:tcW w:w="0" w:type="auto"/>
            <w:vMerge/>
            <w:tcBorders>
              <w:top w:val="nil"/>
              <w:left w:val="nil"/>
              <w:bottom w:val="single" w:sz="4"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r>
      <w:tr w:rsidR="00CE764E">
        <w:trPr>
          <w:jc w:val="center"/>
        </w:trPr>
        <w:tc>
          <w:tcPr>
            <w:tcW w:w="524"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3.2</w:t>
            </w:r>
          </w:p>
        </w:tc>
        <w:tc>
          <w:tcPr>
            <w:tcW w:w="2209" w:type="pct"/>
            <w:tcBorders>
              <w:top w:val="nil"/>
              <w:left w:val="nil"/>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осуществляет переселение граждан, проживающих в домах, подлежащих сносу (переносу), а также возмещает гражданам в случае необходимости, стоимость изымаемых плодово-ягодных насаждений;</w:t>
            </w:r>
          </w:p>
        </w:tc>
        <w:tc>
          <w:tcPr>
            <w:tcW w:w="0" w:type="auto"/>
            <w:vMerge/>
            <w:tcBorders>
              <w:top w:val="nil"/>
              <w:left w:val="nil"/>
              <w:bottom w:val="single" w:sz="4"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r>
      <w:tr w:rsidR="00CE764E">
        <w:trPr>
          <w:jc w:val="center"/>
        </w:trPr>
        <w:tc>
          <w:tcPr>
            <w:tcW w:w="524"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3.3</w:t>
            </w:r>
          </w:p>
        </w:tc>
        <w:tc>
          <w:tcPr>
            <w:tcW w:w="2209" w:type="pct"/>
            <w:tcBorders>
              <w:top w:val="nil"/>
              <w:left w:val="nil"/>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обеспечивает возмещение собственникам земельных участков, землепользователям, землевладельцам и арендаторам земельных участков убытков, причинённых изъятием или временным занятием земельных участков, ограничением прав собственников земельных участков либо ухудшением качества земель;</w:t>
            </w:r>
          </w:p>
        </w:tc>
        <w:tc>
          <w:tcPr>
            <w:tcW w:w="0" w:type="auto"/>
            <w:vMerge/>
            <w:tcBorders>
              <w:top w:val="nil"/>
              <w:left w:val="nil"/>
              <w:bottom w:val="single" w:sz="4"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r>
      <w:tr w:rsidR="00CE764E">
        <w:trPr>
          <w:jc w:val="center"/>
        </w:trPr>
        <w:tc>
          <w:tcPr>
            <w:tcW w:w="524"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3.4</w:t>
            </w:r>
            <w:r>
              <w:rPr>
                <w:rFonts w:ascii="Times New Roman" w:hAnsi="Times New Roman" w:cs="Times New Roman"/>
                <w:vertAlign w:val="superscript"/>
              </w:rPr>
              <w:t>**</w:t>
            </w:r>
          </w:p>
        </w:tc>
        <w:tc>
          <w:tcPr>
            <w:tcW w:w="2209" w:type="pct"/>
            <w:tcBorders>
              <w:top w:val="nil"/>
              <w:left w:val="nil"/>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обеспечивает перенос и переустройство сетей инженерно-технического обеспечения, транспортных коммуникаций, снятие и хранение плодородного слоя почвы;</w:t>
            </w:r>
          </w:p>
        </w:tc>
        <w:tc>
          <w:tcPr>
            <w:tcW w:w="0" w:type="auto"/>
            <w:vMerge/>
            <w:tcBorders>
              <w:top w:val="nil"/>
              <w:left w:val="nil"/>
              <w:bottom w:val="single" w:sz="4"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r>
      <w:tr w:rsidR="00CE764E">
        <w:trPr>
          <w:jc w:val="center"/>
        </w:trPr>
        <w:tc>
          <w:tcPr>
            <w:tcW w:w="524"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3.5</w:t>
            </w:r>
            <w:r>
              <w:rPr>
                <w:rFonts w:ascii="Times New Roman" w:hAnsi="Times New Roman" w:cs="Times New Roman"/>
                <w:vertAlign w:val="superscript"/>
              </w:rPr>
              <w:t>**</w:t>
            </w:r>
          </w:p>
        </w:tc>
        <w:tc>
          <w:tcPr>
            <w:tcW w:w="2209" w:type="pct"/>
            <w:tcBorders>
              <w:top w:val="nil"/>
              <w:left w:val="nil"/>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обеспечивает передачу подрядчику в пользование необходимые для осуществления работ здания и сооружения, а также объекты капитального строительства для реконструкции и капитального ремонта; </w:t>
            </w:r>
          </w:p>
        </w:tc>
        <w:tc>
          <w:tcPr>
            <w:tcW w:w="0" w:type="auto"/>
            <w:vMerge/>
            <w:tcBorders>
              <w:top w:val="nil"/>
              <w:left w:val="nil"/>
              <w:bottom w:val="single" w:sz="4"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3.6</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осуществляет передачу подрядчику материалов инженерных изысканий, проектной документации, разрешения на строительство.</w:t>
            </w:r>
          </w:p>
        </w:tc>
        <w:tc>
          <w:tcPr>
            <w:tcW w:w="0" w:type="auto"/>
            <w:vMerge/>
            <w:tcBorders>
              <w:top w:val="nil"/>
              <w:left w:val="nil"/>
              <w:bottom w:val="single" w:sz="4"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r>
      <w:tr w:rsidR="00CE764E">
        <w:trPr>
          <w:jc w:val="center"/>
        </w:trPr>
        <w:tc>
          <w:tcPr>
            <w:tcW w:w="524"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4</w:t>
            </w:r>
          </w:p>
        </w:tc>
        <w:tc>
          <w:tcPr>
            <w:tcW w:w="2209" w:type="pct"/>
            <w:tcBorders>
              <w:top w:val="nil"/>
              <w:left w:val="nil"/>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Получает в установленном порядке в органах местного самоуправления или организациях, осуществляющих эксплуатацию сетей инженерно-технического обеспечения, технические условия подключения объекта капитального строительства к сетям электро-, тепло-, газо-, водоснабжения и водоотведения, в случае отсутствия у заказчика собственных объектов по производству этих ресурсов.</w:t>
            </w:r>
          </w:p>
        </w:tc>
        <w:tc>
          <w:tcPr>
            <w:tcW w:w="2267" w:type="pct"/>
            <w:tcBorders>
              <w:top w:val="nil"/>
              <w:left w:val="nil"/>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w:t>
            </w:r>
            <w:hyperlink w:anchor="PO0000535" w:tooltip="Литература 20" w:history="1">
              <w:r>
                <w:rPr>
                  <w:rStyle w:val="a3"/>
                </w:rPr>
                <w:t>20</w:t>
              </w:r>
            </w:hyperlink>
            <w:r>
              <w:rPr>
                <w:rFonts w:ascii="Times New Roman" w:hAnsi="Times New Roman" w:cs="Times New Roman"/>
              </w:rPr>
              <w:t>], [</w:t>
            </w:r>
            <w:hyperlink w:anchor="PO0000536" w:tooltip="Литература 21" w:history="1">
              <w:r>
                <w:rPr>
                  <w:rStyle w:val="a3"/>
                </w:rPr>
                <w:t>21</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5</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Получает письменное согласие (разрешение) на производство работ в охранных зонах линий связи и электропередачи, в полосах отвода железных и автомобильных дорог, в местах прохождения подземных коммуникаций и сооружений, а также в местах пересечения водных объектов в порядке, установленном законодательными и нормативными правовыми актами Российской Федерации.</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 xml:space="preserve">Пункты 18, 19 </w:t>
            </w:r>
            <w:hyperlink r:id="rId51" w:tooltip="Правила охраны линий и сооружений связи Российской Федерации" w:history="1">
              <w:r>
                <w:rPr>
                  <w:rStyle w:val="a3"/>
                </w:rPr>
                <w:t>Правил охраны линий и сооружений связи Российской Федерации</w:t>
              </w:r>
            </w:hyperlink>
            <w:r>
              <w:rPr>
                <w:rFonts w:ascii="Times New Roman" w:hAnsi="Times New Roman" w:cs="Times New Roman"/>
              </w:rPr>
              <w:t xml:space="preserve"> [</w:t>
            </w:r>
            <w:hyperlink w:anchor="PO0000538" w:tooltip="Литература 23" w:history="1">
              <w:r>
                <w:rPr>
                  <w:rStyle w:val="a3"/>
                </w:rPr>
                <w:t>23</w:t>
              </w:r>
            </w:hyperlink>
            <w:r>
              <w:rPr>
                <w:rFonts w:ascii="Times New Roman" w:hAnsi="Times New Roman" w:cs="Times New Roman"/>
              </w:rPr>
              <w:t>].</w:t>
            </w:r>
          </w:p>
          <w:p w:rsidR="00CE764E" w:rsidRDefault="00CE764E">
            <w:pPr>
              <w:shd w:val="clear" w:color="auto" w:fill="FFFFFF"/>
              <w:jc w:val="both"/>
            </w:pPr>
            <w:r>
              <w:rPr>
                <w:rFonts w:ascii="Times New Roman" w:hAnsi="Times New Roman" w:cs="Times New Roman"/>
              </w:rPr>
              <w:t xml:space="preserve">Пункт 12 </w:t>
            </w:r>
            <w:hyperlink r:id="rId52" w:tooltip="Правила установления и использования придорожных полос федеральных автомобильных дорог общего пользования" w:history="1">
              <w:r>
                <w:rPr>
                  <w:rStyle w:val="a3"/>
                  <w:shd w:val="clear" w:color="auto" w:fill="FFC0CB"/>
                </w:rPr>
                <w:t>Правил установления и использования придорожных полос федеральных автомобильных дорог общего пользования</w:t>
              </w:r>
            </w:hyperlink>
            <w:r>
              <w:rPr>
                <w:rFonts w:ascii="Times New Roman" w:hAnsi="Times New Roman" w:cs="Times New Roman"/>
              </w:rPr>
              <w:t xml:space="preserve"> [</w:t>
            </w:r>
            <w:hyperlink w:anchor="PO0000540" w:tooltip="Литература 25" w:history="1">
              <w:r>
                <w:rPr>
                  <w:rStyle w:val="a3"/>
                </w:rPr>
                <w:t>25</w:t>
              </w:r>
            </w:hyperlink>
            <w:r>
              <w:rPr>
                <w:rFonts w:ascii="Times New Roman" w:hAnsi="Times New Roman" w:cs="Times New Roman"/>
              </w:rPr>
              <w:t>].</w:t>
            </w:r>
          </w:p>
          <w:p w:rsidR="00CE764E" w:rsidRDefault="00CE764E">
            <w:pPr>
              <w:shd w:val="clear" w:color="auto" w:fill="FFFFFF"/>
              <w:jc w:val="both"/>
            </w:pPr>
            <w:r>
              <w:rPr>
                <w:rFonts w:ascii="Times New Roman" w:hAnsi="Times New Roman" w:cs="Times New Roman"/>
              </w:rPr>
              <w:t xml:space="preserve">Пункты 10 </w:t>
            </w:r>
            <w:r>
              <w:rPr>
                <w:rFonts w:ascii="Times New Roman" w:hAnsi="Symbol" w:cs="Times New Roman"/>
              </w:rPr>
              <w:sym w:font="Symbol" w:char="F0B8"/>
            </w:r>
            <w:r>
              <w:rPr>
                <w:rFonts w:ascii="Times New Roman" w:hAnsi="Times New Roman" w:cs="Times New Roman"/>
              </w:rPr>
              <w:t xml:space="preserve"> 12 </w:t>
            </w:r>
            <w:hyperlink r:id="rId53" w:tooltip="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w:history="1">
              <w:r>
                <w:rPr>
                  <w:rStyle w:val="a3"/>
                </w:rPr>
                <w:t>Правил установления охранных зон для объектов электросетевого хозяйства и особых условий пользования земельных участков, расположенных в границах таких зон</w:t>
              </w:r>
            </w:hyperlink>
            <w:r>
              <w:rPr>
                <w:rFonts w:ascii="Times New Roman" w:hAnsi="Times New Roman" w:cs="Times New Roman"/>
              </w:rPr>
              <w:t xml:space="preserve"> [</w:t>
            </w:r>
            <w:hyperlink w:anchor="PO0000526" w:tooltip="Литература 11" w:history="1">
              <w:r>
                <w:rPr>
                  <w:rStyle w:val="a3"/>
                </w:rPr>
                <w:t>11</w:t>
              </w:r>
            </w:hyperlink>
            <w:r>
              <w:rPr>
                <w:rFonts w:ascii="Times New Roman" w:hAnsi="Times New Roman" w:cs="Times New Roman"/>
              </w:rPr>
              <w:t>].</w:t>
            </w:r>
          </w:p>
          <w:p w:rsidR="00CE764E" w:rsidRDefault="00CE764E">
            <w:pPr>
              <w:shd w:val="clear" w:color="auto" w:fill="FFFFFF"/>
              <w:jc w:val="both"/>
            </w:pPr>
            <w:r>
              <w:rPr>
                <w:rFonts w:ascii="Times New Roman" w:hAnsi="Times New Roman" w:cs="Times New Roman"/>
              </w:rPr>
              <w:t xml:space="preserve">Пункты 5, 8 </w:t>
            </w:r>
            <w:r>
              <w:rPr>
                <w:rFonts w:ascii="Times New Roman" w:hAnsi="Symbol" w:cs="Times New Roman"/>
              </w:rPr>
              <w:sym w:font="Symbol" w:char="F0B8"/>
            </w:r>
            <w:r>
              <w:rPr>
                <w:rFonts w:ascii="Times New Roman" w:hAnsi="Times New Roman" w:cs="Times New Roman"/>
              </w:rPr>
              <w:t xml:space="preserve"> 10 </w:t>
            </w:r>
            <w:hyperlink r:id="rId54" w:tooltip="Правила установления и использования полос отвода и охранных зон железных дорог" w:history="1">
              <w:r>
                <w:rPr>
                  <w:rStyle w:val="a3"/>
                </w:rPr>
                <w:t>Правил установления и использования полос отвода и охранных зон железных дорог</w:t>
              </w:r>
            </w:hyperlink>
            <w:r>
              <w:rPr>
                <w:rFonts w:ascii="Times New Roman" w:hAnsi="Times New Roman" w:cs="Times New Roman"/>
              </w:rPr>
              <w:t xml:space="preserve"> [</w:t>
            </w:r>
            <w:hyperlink w:anchor="PO0000529" w:tooltip="Литература 14" w:history="1">
              <w:r>
                <w:rPr>
                  <w:rStyle w:val="a3"/>
                </w:rPr>
                <w:t>14</w:t>
              </w:r>
            </w:hyperlink>
            <w:r>
              <w:rPr>
                <w:rFonts w:ascii="Times New Roman" w:hAnsi="Times New Roman" w:cs="Times New Roman"/>
              </w:rPr>
              <w:t>].</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Пункт 16 Правил охраны газораспределительных сетей [</w:t>
            </w:r>
            <w:hyperlink w:anchor="PO0000531" w:tooltip="Литература 16" w:history="1">
              <w:r>
                <w:rPr>
                  <w:rStyle w:val="a3"/>
                </w:rPr>
                <w:t>16</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6</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Получает в установленном порядке лесорубочный билет в случае необходимости проведения работ, связанных с рубками (расчистка лесных площадей и другие рубки), для возведения зданий и сооружений, не связанных с ведением лесного хозяйства и осуществлением лесопользования.</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При предоставлении участков лесного фонда в пользование в целях, не связанных с ведением лесного хозяйства и осуществлением лесопользования, в случае, если проведение работ в указанных целях связано с рубками (расчисткой лесных площадей и другими рубками), лесорубочный билет выдается на срок, необходимый для проведения этих рубок (извлечение из статьи 42 [</w:t>
            </w:r>
            <w:hyperlink w:anchor="PO0000520" w:tooltip="Литература 5" w:history="1">
              <w:r>
                <w:rPr>
                  <w:rStyle w:val="a3"/>
                </w:rPr>
                <w:t>5</w:t>
              </w:r>
            </w:hyperlink>
            <w:r>
              <w:rPr>
                <w:rFonts w:ascii="Times New Roman" w:hAnsi="Times New Roman" w:cs="Times New Roman"/>
              </w:rPr>
              <w:t>].</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Раздел </w:t>
            </w:r>
            <w:r>
              <w:rPr>
                <w:rFonts w:ascii="Times New Roman" w:hAnsi="Times New Roman" w:cs="Times New Roman"/>
                <w:color w:val="000000"/>
              </w:rPr>
              <w:t>II</w:t>
            </w:r>
            <w:r>
              <w:rPr>
                <w:rFonts w:ascii="Times New Roman" w:hAnsi="Times New Roman" w:cs="Times New Roman"/>
              </w:rPr>
              <w:t xml:space="preserve"> Правил учёта, хранения, заполнения и выдачи лесопользователю лесорубочных билетов, ордеров и лесных билетов [</w:t>
            </w:r>
            <w:hyperlink w:anchor="PO0000558" w:tooltip="Литература 43" w:history="1">
              <w:r>
                <w:rPr>
                  <w:rStyle w:val="a3"/>
                </w:rPr>
                <w:t>43</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7</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Создаёт геодезическую разбивочную основу для строительства и передаёт не менее чем за 10 дней до начала выполнения строительно-монтажных работ подрядчику техническую документацию на неё и закреплённые на площадке строительства пункты основы.</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Документ о вынесении на местность линий отступа от красных линий (пункт 3 части 5 статьи 52 [</w:t>
            </w:r>
            <w:hyperlink w:anchor="PO0000517" w:tooltip="Литература 2" w:history="1">
              <w:r>
                <w:rPr>
                  <w:rStyle w:val="a3"/>
                </w:rPr>
                <w:t>2</w:t>
              </w:r>
            </w:hyperlink>
            <w:r>
              <w:rPr>
                <w:rFonts w:ascii="Times New Roman" w:hAnsi="Times New Roman" w:cs="Times New Roman"/>
              </w:rPr>
              <w:t>]).</w:t>
            </w:r>
          </w:p>
          <w:p w:rsidR="00CE764E" w:rsidRDefault="00CE764E">
            <w:pPr>
              <w:shd w:val="clear" w:color="auto" w:fill="FFFFFF"/>
              <w:jc w:val="both"/>
            </w:pPr>
            <w:r>
              <w:rPr>
                <w:rFonts w:ascii="Times New Roman" w:hAnsi="Times New Roman" w:cs="Times New Roman"/>
              </w:rPr>
              <w:t xml:space="preserve">Решение о предварительном согласовании места размещения объекта и проект границ земельного участка являются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счёт границ такого участка на местности и его государственного кадастрового учёта в порядке, установленном федеральными законами (пункт 1 статьи 32 Земельного кодекса Российской Федерации от 25.10.2001 № </w:t>
            </w:r>
            <w:hyperlink r:id="rId55" w:tooltip="Земельный кодекс Российской Федерации" w:history="1">
              <w:r>
                <w:rPr>
                  <w:rStyle w:val="a3"/>
                </w:rPr>
                <w:t>136-ФЗ</w:t>
              </w:r>
            </w:hyperlink>
            <w:r>
              <w:rPr>
                <w:rFonts w:ascii="Times New Roman" w:hAnsi="Times New Roman" w:cs="Times New Roman"/>
              </w:rPr>
              <w:t xml:space="preserve"> [</w:t>
            </w:r>
            <w:hyperlink w:anchor="PO0000520" w:tooltip="Литература 5" w:history="1">
              <w:r>
                <w:rPr>
                  <w:rStyle w:val="a3"/>
                </w:rPr>
                <w:t>5</w:t>
              </w:r>
            </w:hyperlink>
            <w:r>
              <w:rPr>
                <w:rFonts w:ascii="Times New Roman" w:hAnsi="Times New Roman" w:cs="Times New Roman"/>
              </w:rPr>
              <w:t>]).</w:t>
            </w:r>
          </w:p>
          <w:p w:rsidR="00CE764E" w:rsidRDefault="00CE764E">
            <w:pPr>
              <w:shd w:val="clear" w:color="auto" w:fill="FFFFFF"/>
              <w:jc w:val="both"/>
            </w:pPr>
            <w:r>
              <w:rPr>
                <w:rFonts w:ascii="Times New Roman" w:hAnsi="Times New Roman" w:cs="Times New Roman"/>
              </w:rPr>
              <w:t>Заказчик обязан создать геодезическую разбивочную основу для строительства и не менее чем за 10 дней до начала выполнения строительно-монтажных работ передать поэтапно подрядчику техническую документацию на неё и закреплённые на площадке строительства пункты основы (пункт 2.13 [</w:t>
            </w:r>
            <w:hyperlink w:anchor="PO0000542" w:tooltip="Литература 27" w:history="1">
              <w:r>
                <w:rPr>
                  <w:rStyle w:val="a3"/>
                </w:rPr>
                <w:t>27</w:t>
              </w:r>
            </w:hyperlink>
            <w:r>
              <w:rPr>
                <w:rFonts w:ascii="Times New Roman" w:hAnsi="Times New Roman" w:cs="Times New Roman"/>
              </w:rPr>
              <w:t>]), в том числе:</w:t>
            </w:r>
          </w:p>
          <w:p w:rsidR="00CE764E" w:rsidRDefault="00CE764E">
            <w:pPr>
              <w:shd w:val="clear" w:color="auto" w:fill="FFFFFF"/>
              <w:jc w:val="both"/>
            </w:pPr>
            <w:r>
              <w:rPr>
                <w:rFonts w:ascii="Times New Roman" w:hAnsi="Times New Roman" w:cs="Times New Roman"/>
              </w:rPr>
              <w:t>а) знаки разбивочной сети строительной площадки;</w:t>
            </w:r>
          </w:p>
          <w:p w:rsidR="00CE764E" w:rsidRDefault="00CE764E">
            <w:pPr>
              <w:shd w:val="clear" w:color="auto" w:fill="FFFFFF"/>
              <w:jc w:val="both"/>
            </w:pPr>
            <w:r>
              <w:rPr>
                <w:rFonts w:ascii="Times New Roman" w:hAnsi="Times New Roman" w:cs="Times New Roman"/>
              </w:rPr>
              <w:t>б) плановые (осевые) знаки внешней разбивочной сети здания (сооружения) в количестве не менее четырёх знаков на каждую ось;</w:t>
            </w:r>
          </w:p>
          <w:p w:rsidR="00CE764E" w:rsidRDefault="00CE764E">
            <w:pPr>
              <w:shd w:val="clear" w:color="auto" w:fill="FFFFFF"/>
              <w:jc w:val="both"/>
            </w:pPr>
            <w:r>
              <w:rPr>
                <w:rFonts w:ascii="Times New Roman" w:hAnsi="Times New Roman" w:cs="Times New Roman"/>
              </w:rPr>
              <w:t>в) плановые (осевые) знаки линейных сооружений, определяющие ось, начало, конец трассы, колодцы (камеры), закреплённые на прямых участках не менее чем через 0,5 км и на углах поворота;</w:t>
            </w:r>
          </w:p>
          <w:p w:rsidR="00CE764E" w:rsidRDefault="00CE764E">
            <w:pPr>
              <w:shd w:val="clear" w:color="auto" w:fill="FFFFFF"/>
              <w:jc w:val="both"/>
            </w:pPr>
            <w:r>
              <w:rPr>
                <w:rFonts w:ascii="Times New Roman" w:hAnsi="Times New Roman" w:cs="Times New Roman"/>
              </w:rPr>
              <w:t>г) нивелирные реперы по границам и внутри застраиваемой территории у каждого здания (сооружения) не менее одного, вдоль осей инженерных сетей не реже чем через 0,5 км;</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д) каталоги координат, высот и абрисы всех пунктов геодезической разбивочной основы.</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8</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Оформляет акт освидетельствования геодезической разбивочной основы объекта капитального строительства в установленном порядке с приложением схем, чертежей, ведомостей, в том числе документа о вынесении на местность линий отступа от красных линий.</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 xml:space="preserve">Акт освидетельствования геодезической разбивочной основы объекта капитального строительства оформляется по образцу, приведённому в приложении </w:t>
            </w:r>
            <w:hyperlink w:anchor="PO0000122" w:tooltip="Приложение 1" w:history="1">
              <w:r>
                <w:rPr>
                  <w:rStyle w:val="a3"/>
                </w:rPr>
                <w:t>1</w:t>
              </w:r>
            </w:hyperlink>
            <w:r>
              <w:rPr>
                <w:rFonts w:ascii="Times New Roman" w:hAnsi="Times New Roman" w:cs="Times New Roman"/>
              </w:rPr>
              <w:t xml:space="preserve"> (пункт 5.1 </w:t>
            </w:r>
            <w:hyperlink r:id="rId56"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 " w:history="1">
              <w:r>
                <w:rPr>
                  <w:rStyle w:val="a3"/>
                </w:rPr>
                <w:t>РД-11-02-2006</w:t>
              </w:r>
            </w:hyperlink>
            <w:r>
              <w:rPr>
                <w:rFonts w:ascii="Times New Roman" w:hAnsi="Times New Roman" w:cs="Times New Roman"/>
              </w:rPr>
              <w:t xml:space="preserve"> [</w:t>
            </w:r>
            <w:hyperlink w:anchor="PO0000551" w:tooltip="Литература 36" w:history="1">
              <w:r>
                <w:rPr>
                  <w:rStyle w:val="a3"/>
                </w:rPr>
                <w:t>36</w:t>
              </w:r>
            </w:hyperlink>
            <w:r>
              <w:rPr>
                <w:rFonts w:ascii="Times New Roman" w:hAnsi="Times New Roman" w:cs="Times New Roman"/>
              </w:rPr>
              <w:t>]).</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Приёмку геодезической разбивочной основы для строительства следует оформлять актом (пункт 2.14 </w:t>
            </w:r>
            <w:hyperlink r:id="rId57" w:tooltip="Геодезические работы в строительстве" w:history="1">
              <w:r>
                <w:rPr>
                  <w:rStyle w:val="a3"/>
                  <w:shd w:val="clear" w:color="auto" w:fill="FFC0CB"/>
                </w:rPr>
                <w:t>СНиП 3.01.03-84</w:t>
              </w:r>
            </w:hyperlink>
            <w:r>
              <w:rPr>
                <w:rFonts w:ascii="Times New Roman" w:hAnsi="Times New Roman" w:cs="Times New Roman"/>
              </w:rPr>
              <w:t xml:space="preserve"> [</w:t>
            </w:r>
            <w:hyperlink w:anchor="PO0000542" w:tooltip="Литература 27" w:history="1">
              <w:r>
                <w:rPr>
                  <w:rStyle w:val="a3"/>
                </w:rPr>
                <w:t>27</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9</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Обеспечивает контроль за сохранностью и устойчивостью знаков геодезической разбивочной основы в процессе строительства, а также их инструментальную проверку не реже двух раз в год (в весенний и осенне-зимний периоды).</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Принятые знаки геодезической разбивочной основы для строительства должны находиться под наблюдением за сохранностью и устойчивостью и проверяться инструментально не реже двух раз в год (в весенний и осенне-зимний периоды) (пункт 2.15 </w:t>
            </w:r>
            <w:hyperlink r:id="rId58" w:tooltip="Геодезические работы в строительстве" w:history="1">
              <w:r>
                <w:rPr>
                  <w:rStyle w:val="a3"/>
                  <w:shd w:val="clear" w:color="auto" w:fill="FFC0CB"/>
                </w:rPr>
                <w:t>СНиП 3.01.03-84</w:t>
              </w:r>
            </w:hyperlink>
            <w:r>
              <w:rPr>
                <w:rFonts w:ascii="Times New Roman" w:hAnsi="Times New Roman" w:cs="Times New Roman"/>
              </w:rPr>
              <w:t xml:space="preserve"> [</w:t>
            </w:r>
            <w:hyperlink w:anchor="PO0000542" w:tooltip="Литература 27" w:history="1">
              <w:r>
                <w:rPr>
                  <w:rStyle w:val="a3"/>
                </w:rPr>
                <w:t>27</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10</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Составляет совместно с подрядчиком и подписывает Акт 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Окончание подготовительных работ на строительной площадке должно быть принято по акту о выполнении мероприятий по безопасности труда, оформленного согласно приложению «И» (извлечение из пункта 6.1.1 </w:t>
            </w:r>
            <w:hyperlink r:id="rId59" w:tooltip="Безопасность труда в строительстве. Часть 1. Общие требования" w:history="1">
              <w:r>
                <w:rPr>
                  <w:rStyle w:val="a3"/>
                </w:rPr>
                <w:t>СНиП 12-03-2001</w:t>
              </w:r>
            </w:hyperlink>
            <w:r>
              <w:rPr>
                <w:rFonts w:ascii="Times New Roman" w:hAnsi="Times New Roman" w:cs="Times New Roman"/>
              </w:rPr>
              <w:t xml:space="preserve"> [</w:t>
            </w:r>
            <w:hyperlink w:anchor="PO0000546" w:tooltip="Литература 31" w:history="1">
              <w:r>
                <w:rPr>
                  <w:rStyle w:val="a3"/>
                </w:rPr>
                <w:t>31</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11</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При осуществлении строительства в условиях действующего предприятия составляет совместно с подрядчиком и подписывает Акт-допуск для производства строительно-монтажных работ на территории организации.</w:t>
            </w:r>
          </w:p>
          <w:p w:rsidR="00CE764E" w:rsidRDefault="00CE764E">
            <w:pPr>
              <w:shd w:val="clear" w:color="auto" w:fill="FFFFFF"/>
              <w:autoSpaceDE w:val="0"/>
              <w:autoSpaceDN w:val="0"/>
              <w:spacing w:before="120" w:after="120"/>
              <w:ind w:firstLine="283"/>
              <w:jc w:val="both"/>
              <w:rPr>
                <w:rFonts w:ascii="Arial" w:eastAsiaTheme="minorEastAsia" w:hAnsi="Arial" w:cs="Arial"/>
              </w:rPr>
            </w:pPr>
            <w:r>
              <w:rPr>
                <w:rFonts w:ascii="Times New Roman" w:hAnsi="Times New Roman" w:cs="Times New Roman"/>
                <w:b/>
                <w:bCs/>
                <w:spacing w:val="20"/>
              </w:rPr>
              <w:t>Примечание</w:t>
            </w:r>
            <w:r>
              <w:rPr>
                <w:rFonts w:ascii="Times New Roman" w:hAnsi="Times New Roman" w:cs="Times New Roman"/>
                <w:spacing w:val="40"/>
              </w:rPr>
              <w:t xml:space="preserve"> </w:t>
            </w:r>
            <w:r>
              <w:rPr>
                <w:rFonts w:ascii="Times New Roman" w:hAnsi="Times New Roman" w:cs="Times New Roman"/>
              </w:rPr>
              <w:t>- При необходимости ведения работ после истечения срока действия настоящего акта-допуска необходимо составить акт-допуск на новый срок.</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Перед началом выполнения строительно-монтажных работ на территории организации генеральный подрядчик (субподрядчик) и администрация организации, эксплуатирующая (строящая) этот объект, обязаны оформить акт-допуск по форме приложения «В» (пункт 4.6 </w:t>
            </w:r>
            <w:hyperlink r:id="rId60" w:tooltip="Безопасность труда в строительстве. Часть 1. Общие требования" w:history="1">
              <w:r>
                <w:rPr>
                  <w:rStyle w:val="a3"/>
                </w:rPr>
                <w:t>СНиП 12-03-2001</w:t>
              </w:r>
            </w:hyperlink>
            <w:r>
              <w:rPr>
                <w:rFonts w:ascii="Times New Roman" w:hAnsi="Times New Roman" w:cs="Times New Roman"/>
              </w:rPr>
              <w:t xml:space="preserve"> [</w:t>
            </w:r>
            <w:hyperlink w:anchor="PO0000546" w:tooltip="Литература 31" w:history="1">
              <w:r>
                <w:rPr>
                  <w:rStyle w:val="a3"/>
                </w:rPr>
                <w:t>31</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12</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В случаях, когда законодательством предусмотрено проведение государственного строительного надзора, направляет не позднее, чем за семь рабочих дней до начала строительства, реконструкции, капитального ремонта объекта капитального строительства в соответствующий орган государственного строительного надзора извещение о начале таких работ, к которому прилагаются следующие документы:</w:t>
            </w:r>
          </w:p>
          <w:p w:rsidR="00CE764E" w:rsidRDefault="00CE764E">
            <w:pPr>
              <w:shd w:val="clear" w:color="auto" w:fill="FFFFFF"/>
              <w:jc w:val="both"/>
            </w:pPr>
            <w:r>
              <w:rPr>
                <w:rFonts w:ascii="Times New Roman" w:hAnsi="Times New Roman" w:cs="Times New Roman"/>
              </w:rPr>
              <w:t>1) копия разрешения на строительство;</w:t>
            </w:r>
          </w:p>
          <w:p w:rsidR="00CE764E" w:rsidRDefault="00CE764E">
            <w:pPr>
              <w:shd w:val="clear" w:color="auto" w:fill="FFFFFF"/>
              <w:jc w:val="both"/>
            </w:pPr>
            <w:r>
              <w:rPr>
                <w:rFonts w:ascii="Times New Roman" w:hAnsi="Times New Roman" w:cs="Times New Roman"/>
              </w:rPr>
              <w:t>2) проектная и рабочая документация в полном объёме, а в случае получения разрешения на отдельный этап строительства, реконструкции в объёме, необходимом для осуществления соответствующего этапа строительства;</w:t>
            </w:r>
          </w:p>
          <w:p w:rsidR="00CE764E" w:rsidRDefault="00CE764E">
            <w:pPr>
              <w:shd w:val="clear" w:color="auto" w:fill="FFFFFF"/>
              <w:jc w:val="both"/>
            </w:pPr>
            <w:r>
              <w:rPr>
                <w:rFonts w:ascii="Times New Roman" w:hAnsi="Times New Roman" w:cs="Times New Roman"/>
              </w:rPr>
              <w:t>3) копия документа о вынесении на местность линий отступа от красных линий;</w:t>
            </w:r>
          </w:p>
          <w:p w:rsidR="00CE764E" w:rsidRDefault="00CE764E">
            <w:pPr>
              <w:shd w:val="clear" w:color="auto" w:fill="FFFFFF"/>
              <w:jc w:val="both"/>
            </w:pPr>
            <w:r>
              <w:rPr>
                <w:rFonts w:ascii="Times New Roman" w:hAnsi="Times New Roman" w:cs="Times New Roman"/>
              </w:rPr>
              <w:t>4) общий и специальные журналы, в которых ведётся учёт выполнения работ, пронумерованные, сброшюрованные, с заполненными титульными листами и скреплённые печатью в установленном порядке;</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проектной документации в соответствии с действующим законодательством.</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Извлечение из части 5 статьи 52 [</w:t>
            </w:r>
            <w:hyperlink w:anchor="PO0000517" w:tooltip="Литература 2" w:history="1">
              <w:r>
                <w:rPr>
                  <w:rStyle w:val="a3"/>
                </w:rPr>
                <w:t>2</w:t>
              </w:r>
            </w:hyperlink>
            <w:r>
              <w:rPr>
                <w:rFonts w:ascii="Times New Roman" w:hAnsi="Times New Roman" w:cs="Times New Roman"/>
              </w:rPr>
              <w:t>].</w:t>
            </w:r>
          </w:p>
          <w:p w:rsidR="00CE764E" w:rsidRDefault="00CE764E">
            <w:pPr>
              <w:shd w:val="clear" w:color="auto" w:fill="FFFFFF"/>
              <w:jc w:val="both"/>
            </w:pPr>
            <w:r>
              <w:rPr>
                <w:rFonts w:ascii="Times New Roman" w:hAnsi="Times New Roman" w:cs="Times New Roman"/>
              </w:rPr>
              <w:t>В случае если в соответствии с настоящим Кодексом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CE764E" w:rsidRDefault="00CE764E">
            <w:pPr>
              <w:shd w:val="clear" w:color="auto" w:fill="FFFFFF"/>
              <w:jc w:val="both"/>
            </w:pPr>
            <w:r>
              <w:rPr>
                <w:rFonts w:ascii="Times New Roman" w:hAnsi="Times New Roman" w:cs="Times New Roman"/>
              </w:rPr>
              <w:t>1) копия разрешения на строительство [</w:t>
            </w:r>
            <w:hyperlink w:anchor="PO0000528" w:tooltip="Литература 13" w:history="1">
              <w:r>
                <w:rPr>
                  <w:rStyle w:val="a3"/>
                </w:rPr>
                <w:t>13</w:t>
              </w:r>
            </w:hyperlink>
            <w:r>
              <w:rPr>
                <w:rFonts w:ascii="Times New Roman" w:hAnsi="Times New Roman" w:cs="Times New Roman"/>
              </w:rPr>
              <w:t>];</w:t>
            </w:r>
          </w:p>
          <w:p w:rsidR="00CE764E" w:rsidRDefault="00CE764E">
            <w:pPr>
              <w:shd w:val="clear" w:color="auto" w:fill="FFFFFF"/>
              <w:jc w:val="both"/>
            </w:pPr>
            <w:r>
              <w:rPr>
                <w:rFonts w:ascii="Times New Roman" w:hAnsi="Times New Roman" w:cs="Times New Roman"/>
              </w:rPr>
              <w:t>2) проектная документация в полном объёме, а в случае выдачи разрешения на отдельный этап строительства, реконструкции в объёме, необходимом для осуществления соответствующего этапа строительства ([</w:t>
            </w:r>
            <w:hyperlink w:anchor="PO0000525" w:tooltip="Литература 10" w:history="1">
              <w:r>
                <w:rPr>
                  <w:rStyle w:val="a3"/>
                </w:rPr>
                <w:t>10</w:t>
              </w:r>
            </w:hyperlink>
            <w:r>
              <w:rPr>
                <w:rFonts w:ascii="Times New Roman" w:hAnsi="Times New Roman" w:cs="Times New Roman"/>
              </w:rPr>
              <w:t>]; пункт 13 [</w:t>
            </w:r>
            <w:hyperlink w:anchor="PO0000527" w:tooltip="Литература 12" w:history="1">
              <w:r>
                <w:rPr>
                  <w:rStyle w:val="a3"/>
                </w:rPr>
                <w:t>12</w:t>
              </w:r>
            </w:hyperlink>
            <w:r>
              <w:rPr>
                <w:rFonts w:ascii="Times New Roman" w:hAnsi="Times New Roman" w:cs="Times New Roman"/>
              </w:rPr>
              <w:t>]);</w:t>
            </w:r>
          </w:p>
          <w:p w:rsidR="00CE764E" w:rsidRDefault="00CE764E">
            <w:pPr>
              <w:shd w:val="clear" w:color="auto" w:fill="FFFFFF"/>
              <w:jc w:val="both"/>
            </w:pPr>
            <w:r>
              <w:rPr>
                <w:rFonts w:ascii="Times New Roman" w:hAnsi="Times New Roman" w:cs="Times New Roman"/>
              </w:rPr>
              <w:t>3) копия документа о вынесении на местность линий отступа от красных линий;</w:t>
            </w:r>
          </w:p>
          <w:p w:rsidR="00CE764E" w:rsidRDefault="00CE764E">
            <w:pPr>
              <w:shd w:val="clear" w:color="auto" w:fill="FFFFFF"/>
              <w:jc w:val="both"/>
            </w:pPr>
            <w:r>
              <w:rPr>
                <w:rFonts w:ascii="Times New Roman" w:hAnsi="Times New Roman" w:cs="Times New Roman"/>
              </w:rPr>
              <w:t>4) общий и специальные журналы, в которых ведется учёт выполнения работ (</w:t>
            </w:r>
            <w:hyperlink r:id="rId61" w:tooltip="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w:history="1">
              <w:r>
                <w:rPr>
                  <w:rStyle w:val="a3"/>
                </w:rPr>
                <w:t>РД-11-05-2007</w:t>
              </w:r>
            </w:hyperlink>
            <w:r>
              <w:rPr>
                <w:rFonts w:ascii="Times New Roman" w:hAnsi="Times New Roman" w:cs="Times New Roman"/>
              </w:rPr>
              <w:t xml:space="preserve"> [</w:t>
            </w:r>
            <w:hyperlink w:anchor="PO0000553" w:tooltip="Литература 38" w:history="1">
              <w:r>
                <w:rPr>
                  <w:rStyle w:val="a3"/>
                </w:rPr>
                <w:t>38</w:t>
              </w:r>
            </w:hyperlink>
            <w:r>
              <w:rPr>
                <w:rFonts w:ascii="Times New Roman" w:hAnsi="Times New Roman" w:cs="Times New Roman"/>
              </w:rPr>
              <w:t>]);</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статьёй 49 настоящего Кодекса [</w:t>
            </w:r>
            <w:hyperlink w:anchor="PO0000524" w:tooltip="Литература 9" w:history="1">
              <w:r>
                <w:rPr>
                  <w:rStyle w:val="a3"/>
                </w:rPr>
                <w:t>9</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13</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Осуществление согласования совместно с проектировщиком замены предусмотренных проектной документацией грунтов, материалов, изделий и конструкций, входящих в состав возводимого сооружения или его основания</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Применяемые при возведении земляных сооружений, устройстве оснований и фундаментов грунты, материалы, изделия и конструкции должны соответствовать требованиям проектов, соответствующих стандартов и технических условий. Замена предусмотренных проектом грунтов, материалов, изделий и конструкций, входящих в состав возводимого сооружения или основания, допускается только по согласованию с проектной организацией и заказчиком (пункт 1.8 </w:t>
            </w:r>
            <w:hyperlink r:id="rId62" w:tooltip="Земляные сооружения, основания и фундаменты" w:history="1">
              <w:r>
                <w:rPr>
                  <w:rStyle w:val="a3"/>
                  <w:shd w:val="clear" w:color="auto" w:fill="FFC0CB"/>
                </w:rPr>
                <w:t>СНиП 3.02.01-87</w:t>
              </w:r>
            </w:hyperlink>
            <w:r>
              <w:rPr>
                <w:rFonts w:ascii="Times New Roman" w:hAnsi="Times New Roman" w:cs="Times New Roman"/>
              </w:rPr>
              <w:t xml:space="preserve"> [</w:t>
            </w:r>
            <w:hyperlink w:anchor="PO0000543" w:tooltip="Литература 28" w:history="1">
              <w:r>
                <w:rPr>
                  <w:rStyle w:val="a3"/>
                </w:rPr>
                <w:t>28</w:t>
              </w:r>
            </w:hyperlink>
            <w:r>
              <w:rPr>
                <w:rFonts w:ascii="Times New Roman" w:hAnsi="Times New Roman" w:cs="Times New Roman"/>
              </w:rPr>
              <w:t>]).</w:t>
            </w:r>
          </w:p>
        </w:tc>
      </w:tr>
      <w:tr w:rsidR="00CE764E">
        <w:trPr>
          <w:jc w:val="center"/>
        </w:trPr>
        <w:tc>
          <w:tcPr>
            <w:tcW w:w="524"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14</w:t>
            </w:r>
            <w:r>
              <w:rPr>
                <w:rFonts w:ascii="Times New Roman" w:hAnsi="Times New Roman" w:cs="Times New Roman"/>
                <w:vertAlign w:val="superscript"/>
              </w:rPr>
              <w:t>*</w:t>
            </w:r>
          </w:p>
        </w:tc>
        <w:tc>
          <w:tcPr>
            <w:tcW w:w="2209"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Осуществляет строительный контроль (технический надзор) в процессе строительства, реконструкции, капитального ремонта объектов капитального строительства в целях проверки соответствия выполненных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не вмешиваясь в оперативно-хозяйственную деятельность подрядчика.</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CE764E" w:rsidRDefault="00CE764E">
            <w:pPr>
              <w:shd w:val="clear" w:color="auto" w:fill="FFFFFF"/>
              <w:jc w:val="both"/>
            </w:pPr>
            <w:r>
              <w:rPr>
                <w:rFonts w:ascii="Times New Roman" w:hAnsi="Times New Roman" w:cs="Times New Roman"/>
              </w:rP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CE764E" w:rsidRDefault="00CE764E">
            <w:pPr>
              <w:shd w:val="clear" w:color="auto" w:fill="FFFFFF"/>
              <w:jc w:val="both"/>
            </w:pPr>
            <w:r>
              <w:rPr>
                <w:rFonts w:ascii="Times New Roman" w:hAnsi="Times New Roman" w:cs="Times New Roman"/>
              </w:rP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контроль и надзор возложена на заказчика законом (пункты 1 </w:t>
            </w:r>
            <w:r>
              <w:rPr>
                <w:rFonts w:ascii="Symbol" w:hAnsi="Symbol"/>
              </w:rPr>
              <w:sym w:font="Symbol" w:char="F0B8"/>
            </w:r>
            <w:r>
              <w:rPr>
                <w:rFonts w:ascii="Times New Roman" w:hAnsi="Times New Roman" w:cs="Times New Roman"/>
              </w:rPr>
              <w:t xml:space="preserve"> 4 статьи 748 [</w:t>
            </w:r>
            <w:hyperlink w:anchor="PO0000516" w:tooltip="Литература 1" w:history="1">
              <w:r>
                <w:rPr>
                  <w:rStyle w:val="a3"/>
                </w:rPr>
                <w:t>1</w:t>
              </w:r>
            </w:hyperlink>
            <w:r>
              <w:rPr>
                <w:rFonts w:ascii="Times New Roman" w:hAnsi="Times New Roman" w:cs="Times New Roman"/>
              </w:rPr>
              <w:t>]).</w:t>
            </w:r>
          </w:p>
        </w:tc>
      </w:tr>
      <w:tr w:rsidR="00CE764E">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nil"/>
              <w:left w:val="nil"/>
              <w:bottom w:val="single" w:sz="4"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(часть 1, извлечение из части 2 статьи 53 [</w:t>
            </w:r>
            <w:hyperlink w:anchor="PO0000517" w:tooltip="Литература 2" w:history="1">
              <w:r>
                <w:rPr>
                  <w:rStyle w:val="a3"/>
                </w:rPr>
                <w:t>2</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15</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Привлекает по своей инициативе, а в случаях, предусмотренных законодательством, в обязательном порядке проектировщика для проверки соответствия выполняемых работ проектной документации.</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выполненных работ проектной документации (извлечение из части 2 статьи 53 [</w:t>
            </w:r>
            <w:hyperlink w:anchor="PO0000517" w:tooltip="Литература 2" w:history="1">
              <w:r>
                <w:rPr>
                  <w:rStyle w:val="a3"/>
                </w:rPr>
                <w:t>2</w:t>
              </w:r>
            </w:hyperlink>
            <w:r>
              <w:rPr>
                <w:rFonts w:ascii="Times New Roman" w:hAnsi="Times New Roman" w:cs="Times New Roman"/>
              </w:rPr>
              <w:t>]).</w:t>
            </w:r>
          </w:p>
          <w:p w:rsidR="00CE764E" w:rsidRDefault="00CE764E">
            <w:pPr>
              <w:shd w:val="clear" w:color="auto" w:fill="FFFFFF"/>
              <w:jc w:val="both"/>
            </w:pPr>
            <w:r>
              <w:rPr>
                <w:rFonts w:ascii="Times New Roman" w:hAnsi="Times New Roman" w:cs="Times New Roman"/>
              </w:rPr>
              <w:t>Заказчик (застройщик) либо подрядчик вправе не привлекать автора архитектурного проекта с его согласия к разработке документации для строительства и к авторскому надзору за строительством архитектурного объекта при условии реализации архитектурного проекта без изменений (пункт 2 статьи 20 [</w:t>
            </w:r>
            <w:hyperlink w:anchor="PO0000523" w:tooltip="Литература 8" w:history="1">
              <w:r>
                <w:rPr>
                  <w:rStyle w:val="a3"/>
                </w:rPr>
                <w:t>8</w:t>
              </w:r>
            </w:hyperlink>
            <w:r>
              <w:rPr>
                <w:rFonts w:ascii="Times New Roman" w:hAnsi="Times New Roman" w:cs="Times New Roman"/>
              </w:rPr>
              <w:t>]).</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В процессе строительства, расширения,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проектную документацию, в установленном порядке осуществляют авторский надзор (пункт 3 статьи 8 [</w:t>
            </w:r>
            <w:hyperlink w:anchor="PO0000518" w:tooltip="Литература 3" w:history="1">
              <w:r>
                <w:rPr>
                  <w:rStyle w:val="a3"/>
                </w:rPr>
                <w:t>3</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16</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Заключает при необходимости с инженером (инженерной фирмой) договор об оказании услуг заказчику в части осуществления контроля и надзора за строительством и принятия от его имени решений во взаимодействии с подрядчиком</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Заказчик в целях осуществления контроля и надзора за строительством и принятия от его имени решения во взаимодействиях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 (статья 749 [</w:t>
            </w:r>
            <w:hyperlink w:anchor="PO0000516" w:tooltip="Литература 1" w:history="1">
              <w:r>
                <w:rPr>
                  <w:rStyle w:val="a3"/>
                </w:rPr>
                <w:t>1</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17</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Обеспечивает проведение контроля за выполнением работ, которые оказывают влияние на безопасность объекта капитального строительства и в соответствии с технологией строительства контроль за выполнением которых не может быть проведён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w:t>
            </w:r>
            <w:r>
              <w:rPr>
                <w:rFonts w:ascii="Times New Roman" w:hAnsi="Times New Roman" w:cs="Times New Roman"/>
                <w:u w:val="single"/>
              </w:rPr>
              <w:t>и застройщиком или заказчиком в случае осуществления строительства, реконструкции, капитального ремонта на основании договора)</w:t>
            </w:r>
            <w:r>
              <w:rPr>
                <w:rFonts w:ascii="Times New Roman" w:hAnsi="Times New Roman" w:cs="Times New Roman"/>
              </w:rPr>
              <w:t>,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проведён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проведён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(часть 4 статьи 53 [</w:t>
            </w:r>
            <w:hyperlink w:anchor="PO0000517" w:tooltip="Литература 2" w:history="1">
              <w:r>
                <w:rPr>
                  <w:rStyle w:val="a3"/>
                </w:rPr>
                <w:t>2</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18</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Обеспечивает составление актов освидетельствования скрытых работ, актов промежуточной приёмки ответственных конструкций, участков сетей инженерно-технического обеспечения, контроль за выполнением которых не может быть проведён после выполнения других работ, а также в случаях, предусмотренных проектной документацией, требованиями технических регламентов, когда должны проводиться испытания таких конструкций, участков сетей.</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Образцы Акта освидетельствования скрытых работ, Акта освидетельствования ответственных конструкций, Акта освидетельствования участков сетей инженерно-технического обеспечения приведены в приложениях </w:t>
            </w:r>
            <w:hyperlink r:id="rId63"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 " w:history="1">
              <w:r>
                <w:rPr>
                  <w:rStyle w:val="a3"/>
                </w:rPr>
                <w:t>РД-11-02-2006</w:t>
              </w:r>
            </w:hyperlink>
            <w:r>
              <w:rPr>
                <w:rFonts w:ascii="Times New Roman" w:hAnsi="Times New Roman" w:cs="Times New Roman"/>
              </w:rPr>
              <w:t xml:space="preserve"> (пункты 5.3 </w:t>
            </w:r>
            <w:r>
              <w:rPr>
                <w:rFonts w:ascii="Times New Roman" w:hAnsi="Symbol" w:cs="Times New Roman"/>
              </w:rPr>
              <w:sym w:font="Symbol" w:char="F0B8"/>
            </w:r>
            <w:r>
              <w:rPr>
                <w:rFonts w:ascii="Times New Roman" w:hAnsi="Times New Roman" w:cs="Times New Roman"/>
              </w:rPr>
              <w:t xml:space="preserve"> 5.5, приложения 3 </w:t>
            </w:r>
            <w:r>
              <w:rPr>
                <w:rFonts w:ascii="Symbol" w:hAnsi="Symbol"/>
              </w:rPr>
              <w:sym w:font="Symbol" w:char="F0B8"/>
            </w:r>
            <w:r>
              <w:rPr>
                <w:rFonts w:ascii="Times New Roman" w:hAnsi="Times New Roman" w:cs="Times New Roman"/>
              </w:rPr>
              <w:t xml:space="preserve"> 5 [</w:t>
            </w:r>
            <w:hyperlink w:anchor="PO0000551" w:tooltip="Литература 36" w:history="1">
              <w:r>
                <w:rPr>
                  <w:rStyle w:val="a3"/>
                </w:rPr>
                <w:t>36</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19</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Обеспечивает консервацию объектов капитального строительства при прекращении работ или их приостановлении более чем на шесть месяцев с оплатой подрядчику в полном объёме выполненных до момента консервации работ и возмещением расходов, вызванных необходимостью прекращения работ и консервацией строительства.</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Если по независимым от сторон причинам работы по договору строительного порядка приостановлены и объект строительства законсервирован, заказчик обязан оплатить подрядчику в полном объёме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зачётом выгод, которые подрядчик получил или мог получить в следствие прекращения работ (статья 752 [</w:t>
            </w:r>
            <w:hyperlink w:anchor="PO0000516" w:tooltip="Литература 1" w:history="1">
              <w:r>
                <w:rPr>
                  <w:rStyle w:val="a3"/>
                </w:rPr>
                <w:t>1</w:t>
              </w:r>
            </w:hyperlink>
            <w:r>
              <w:rPr>
                <w:rFonts w:ascii="Times New Roman" w:hAnsi="Times New Roman" w:cs="Times New Roman"/>
              </w:rPr>
              <w:t>]).</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При необходимости прекращения работ или приостановления более чем на шесть месяцев застройщик или заказчик должен обеспечить консервацию объекта капитального строительства (извлечение из части 4 статьи 52 [</w:t>
            </w:r>
            <w:hyperlink w:anchor="PO0000517" w:tooltip="Литература 2" w:history="1">
              <w:r>
                <w:rPr>
                  <w:rStyle w:val="a3"/>
                </w:rPr>
                <w:t>2</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20</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Обеспечивает проведение повторного контроля за выполнением работ, которые оказывают влияние на безопасность, а также за безопасностью конструкций и участков сетей инженерно-технического обеспечения с составлением соответствующих актов, если со дня окончания проведения этого контроля до начала других работ прошло более шести месяцев.</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В случае если выполнение указанных в части 4 статьи 53 [</w:t>
            </w:r>
            <w:hyperlink w:anchor="PO0000517" w:tooltip="Литература 2" w:history="1">
              <w:r>
                <w:rPr>
                  <w:rStyle w:val="a3"/>
                </w:rPr>
                <w:t>2</w:t>
              </w:r>
            </w:hyperlink>
            <w:r>
              <w:rPr>
                <w:rFonts w:ascii="Times New Roman" w:hAnsi="Times New Roman" w:cs="Times New Roman"/>
              </w:rPr>
              <w:t>]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проведён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проведён повторно с составлением соответствующих актов (часть 6 статьи 53 [</w:t>
            </w:r>
            <w:hyperlink w:anchor="PO0000517" w:tooltip="Литература 2" w:history="1">
              <w:r>
                <w:rPr>
                  <w:rStyle w:val="a3"/>
                </w:rPr>
                <w:t>2</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21</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Обеспечивает внесение изменений в рабочую документацию в установленном порядке в соответствии с </w:t>
            </w:r>
            <w:hyperlink r:id="rId64" w:tooltip="Система проектной документации для строительства. Основные требования к проектной и рабочей документации" w:history="1">
              <w:r>
                <w:rPr>
                  <w:rStyle w:val="a3"/>
                  <w:shd w:val="clear" w:color="auto" w:fill="FFC0CB"/>
                </w:rPr>
                <w:t>ГОСТ Р 21.1101</w:t>
              </w:r>
            </w:hyperlink>
            <w:r>
              <w:rPr>
                <w:rFonts w:ascii="Times New Roman" w:hAnsi="Times New Roman" w:cs="Times New Roman"/>
              </w:rPr>
              <w:t xml:space="preserve"> [</w:t>
            </w:r>
            <w:hyperlink w:anchor="PO0000561" w:tooltip="Литература 46" w:history="1">
              <w:r>
                <w:rPr>
                  <w:rStyle w:val="a3"/>
                </w:rPr>
                <w:t>46</w:t>
              </w:r>
            </w:hyperlink>
            <w:r>
              <w:rPr>
                <w:rFonts w:ascii="Times New Roman" w:hAnsi="Times New Roman" w:cs="Times New Roman"/>
              </w:rPr>
              <w:t>]</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Заказчик вправе вносить изменения в техническую документацию при условии, если вызванные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 (пункт 1 статьи 744 [</w:t>
            </w:r>
            <w:hyperlink w:anchor="PO0000516" w:tooltip="Литература 1" w:history="1">
              <w:r>
                <w:rPr>
                  <w:rStyle w:val="a3"/>
                </w:rPr>
                <w:t>1</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22</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Обеспечивает выборочную проверку правильности выполнения разбивочных работ подрядчиком в процессе строительства.</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Правильность выполнения разбивочных работ должна проводиться путём проложения контрольных геодезических ходов (в направлениях, не совпадающих с принятыми при разбивке) с точностью не ниже, чем при разбивке (пункт 3.10 </w:t>
            </w:r>
            <w:hyperlink r:id="rId65" w:tooltip="Геодезические работы в строительстве" w:history="1">
              <w:r>
                <w:rPr>
                  <w:rStyle w:val="a3"/>
                  <w:shd w:val="clear" w:color="auto" w:fill="FFC0CB"/>
                </w:rPr>
                <w:t>СНиП 3.01.03-84</w:t>
              </w:r>
            </w:hyperlink>
            <w:r>
              <w:rPr>
                <w:rFonts w:ascii="Times New Roman" w:hAnsi="Times New Roman" w:cs="Times New Roman"/>
              </w:rPr>
              <w:t xml:space="preserve"> [</w:t>
            </w:r>
            <w:hyperlink w:anchor="PO0000542" w:tooltip="Литература 27" w:history="1">
              <w:r>
                <w:rPr>
                  <w:rStyle w:val="a3"/>
                </w:rPr>
                <w:t>27</w:t>
              </w:r>
            </w:hyperlink>
            <w:r>
              <w:rPr>
                <w:rFonts w:ascii="Times New Roman" w:hAnsi="Times New Roman" w:cs="Times New Roman"/>
              </w:rPr>
              <w:t>]).</w:t>
            </w:r>
          </w:p>
        </w:tc>
      </w:tr>
      <w:tr w:rsidR="00CE764E">
        <w:trPr>
          <w:jc w:val="center"/>
        </w:trPr>
        <w:tc>
          <w:tcPr>
            <w:tcW w:w="524" w:type="pct"/>
            <w:vMerge w:val="restar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23</w:t>
            </w:r>
            <w:r>
              <w:rPr>
                <w:rFonts w:ascii="Times New Roman" w:hAnsi="Times New Roman" w:cs="Times New Roman"/>
                <w:vertAlign w:val="superscript"/>
              </w:rPr>
              <w:t>*</w:t>
            </w:r>
          </w:p>
        </w:tc>
        <w:tc>
          <w:tcPr>
            <w:tcW w:w="2209"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Осуществляет контроль состава, полноты содержания и оформления геодезической исполнительной документации путём визуального просмотра материалов, а также отображения в документации результатов исполнительной съёмки на основе результатов контрольных измерений (контрольных съёмок) и дополнительных вычислений в соответствии с </w:t>
            </w:r>
            <w:hyperlink r:id="rId66" w:tooltip="Документация исполнительная геодезическая. Правила выполнения" w:history="1">
              <w:r>
                <w:rPr>
                  <w:rStyle w:val="a3"/>
                </w:rPr>
                <w:t>ГОСТ Р 51872</w:t>
              </w:r>
            </w:hyperlink>
            <w:r>
              <w:rPr>
                <w:rFonts w:ascii="Times New Roman" w:hAnsi="Times New Roman" w:cs="Times New Roman"/>
              </w:rPr>
              <w:t xml:space="preserve"> [</w:t>
            </w:r>
            <w:hyperlink w:anchor="PO0000560" w:tooltip="Литература 45" w:history="1">
              <w:r>
                <w:rPr>
                  <w:rStyle w:val="a3"/>
                </w:rPr>
                <w:t>45</w:t>
              </w:r>
            </w:hyperlink>
            <w:r>
              <w:rPr>
                <w:rFonts w:ascii="Times New Roman" w:hAnsi="Times New Roman" w:cs="Times New Roman"/>
              </w:rPr>
              <w:t>].</w:t>
            </w:r>
          </w:p>
        </w:tc>
        <w:tc>
          <w:tcPr>
            <w:tcW w:w="2267" w:type="pct"/>
            <w:tcBorders>
              <w:top w:val="nil"/>
              <w:left w:val="nil"/>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6.1 Контроль документации заключается в проверке соответствия её состава, полноты содержания и оформления требованиям настоящего стандарта, а также проверки правильности отображения в документации результатов исполнительной съёмки (действительных значений или отклонений).</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6.2 Соответствие состава, полноты содержания и оформления документации требованиям настоящего стандарта осуществляется визуально путём просмотра материалов.</w:t>
            </w:r>
          </w:p>
        </w:tc>
      </w:tr>
      <w:tr w:rsidR="00CE764E">
        <w:trPr>
          <w:jc w:val="center"/>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nil"/>
              <w:left w:val="nil"/>
              <w:bottom w:val="single" w:sz="4"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Правильность отображения в документации результатов исполнительной съёмки проверяется по результатам контрольных измерений (контрольных съёмок) и дополнительных вычислений. В необходимых случаях для просмотра предъявляются полевые материалы исполнительной съёмки.</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6.3 Контроль документации является </w:t>
            </w:r>
            <w:r>
              <w:rPr>
                <w:rFonts w:ascii="Times New Roman" w:hAnsi="Times New Roman" w:cs="Times New Roman"/>
                <w:u w:val="single"/>
              </w:rPr>
              <w:t>обязанностью заказчика</w:t>
            </w:r>
            <w:r>
              <w:rPr>
                <w:rFonts w:ascii="Times New Roman" w:hAnsi="Times New Roman" w:cs="Times New Roman"/>
              </w:rPr>
              <w:t xml:space="preserve"> объекта строительства, если иное не установлено решениями местных органов исполнительной власти или соглашениями между участниками инвестиционного процесса. Контроль документации по подземным инженерным сетям выполняется организациями, уполномоченными местными органами исполнительной власти (пункты 6.1 </w:t>
            </w:r>
            <w:r>
              <w:rPr>
                <w:rFonts w:ascii="Times New Roman" w:hAnsi="Symbol" w:cs="Times New Roman"/>
              </w:rPr>
              <w:sym w:font="Symbol" w:char="F0B8"/>
            </w:r>
            <w:r>
              <w:rPr>
                <w:rFonts w:ascii="Times New Roman" w:hAnsi="Times New Roman" w:cs="Times New Roman"/>
              </w:rPr>
              <w:t xml:space="preserve"> 6.3 </w:t>
            </w:r>
            <w:hyperlink r:id="rId67" w:tooltip="Документация исполнительная геодезическая. Правила выполнения" w:history="1">
              <w:r>
                <w:rPr>
                  <w:rStyle w:val="a3"/>
                </w:rPr>
                <w:t>ГОСТ Р 51872</w:t>
              </w:r>
            </w:hyperlink>
            <w:r>
              <w:rPr>
                <w:rFonts w:ascii="Times New Roman" w:hAnsi="Times New Roman" w:cs="Times New Roman"/>
              </w:rPr>
              <w:t xml:space="preserve"> [</w:t>
            </w:r>
            <w:hyperlink w:anchor="PO0000560" w:tooltip="Литература 45" w:history="1">
              <w:r>
                <w:rPr>
                  <w:rStyle w:val="a3"/>
                </w:rPr>
                <w:t>45</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24</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Организует и обеспечивает геодезические наблюдения за перемещениями и деформациями (осадками, сдвигами, кренами) оснований фундаментов зданий и сооружений по специальным программам, а также составление технических отчётов по результатам наблюдений в случае, если это предусмотрено проектной документацией, установлено авторским надзором или органами, уполномоченными на осуществление государственного строительного надзора.</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Геодезические измерения деформаций оснований, конструкций зданий (сооружений) и их частей, если это предусмотрено проектной документацией, установлено авторским надзором или органами государственного надзора.</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Создание геодезической разбивочной основы для строительства и </w:t>
            </w:r>
            <w:r>
              <w:rPr>
                <w:rFonts w:ascii="Times New Roman" w:hAnsi="Times New Roman" w:cs="Times New Roman"/>
                <w:u w:val="single"/>
              </w:rPr>
              <w:t>геодезические измерения деформаций оснований, конструкций зданий (сооружений) и их частей в процессе строительства являются обязанностью заказчика</w:t>
            </w:r>
            <w:r>
              <w:rPr>
                <w:rFonts w:ascii="Times New Roman" w:hAnsi="Times New Roman" w:cs="Times New Roman"/>
              </w:rPr>
              <w:t xml:space="preserve"> (извлечение из пункта 1.2 </w:t>
            </w:r>
            <w:hyperlink r:id="rId68" w:tooltip="Геодезические работы в строительстве" w:history="1">
              <w:r>
                <w:rPr>
                  <w:rStyle w:val="a3"/>
                  <w:shd w:val="clear" w:color="auto" w:fill="FFC0CB"/>
                </w:rPr>
                <w:t>СНиП 3.01.03-84</w:t>
              </w:r>
            </w:hyperlink>
            <w:r>
              <w:rPr>
                <w:rFonts w:ascii="Times New Roman" w:hAnsi="Times New Roman" w:cs="Times New Roman"/>
              </w:rPr>
              <w:t xml:space="preserve"> [</w:t>
            </w:r>
            <w:hyperlink w:anchor="PO0000542" w:tooltip="Литература 27" w:history="1">
              <w:r>
                <w:rPr>
                  <w:rStyle w:val="a3"/>
                </w:rPr>
                <w:t>27</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25</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Осуществляет контроль за соблюдением параметров объекта капитального строительства, установленных в проектной документации. В случае если в процессе строительства, реконструкции, капитального ремонта объекта капитального строительства выявилась необходимость отклонения параметров этого объекта от проектной документации обеспечивает внесение изменений и переутверждение этой документации в установленном порядке.</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утверждённой застройщиком или заказчиком проектной документации после внесения в неё соответствующих изменений в порядке, установленном федеральным органом исполнительной власти (часть 7 статьи 52 [</w:t>
            </w:r>
            <w:hyperlink w:anchor="PO0000517" w:tooltip="Литература 2" w:history="1">
              <w:r>
                <w:rPr>
                  <w:rStyle w:val="a3"/>
                </w:rPr>
                <w:t>2</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26</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Обеспечивает строительство материалами и оборудованием, поставка которых в соответствии с договором строительного подряда возложена на заказчика</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1. Обязанность по обеспечению строительства материалами, в том числе деталями и конструкциями или оборудованием несёт подрядчик, если договором строительного подряда не предусмотрено, что обеспечение строительства в целом или в определённой его части осуществляет заказчик.</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2. Сторона, в обязанность которой входит обеспечение строительства, несёт ответственность за обнаружившуюся невозможность использования предоставленных ею материалов 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 (пункты 1 и 2 статьи 745 [</w:t>
            </w:r>
            <w:hyperlink w:anchor="PO0000516" w:tooltip="Литература 1" w:history="1">
              <w:r>
                <w:rPr>
                  <w:rStyle w:val="a3"/>
                </w:rPr>
                <w:t>1</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27</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Осуществляет приёмку, учёт и надлежащее хранение находящихся на складах оборудования, изделий, материалов; проверяет полноту и комплектность сопроводительных документов (накладных, паспортов, сертификатов и т.д.), в том числе эксплуатационной документации, поступающей вместе с оборудованием в соответствии с </w:t>
            </w:r>
            <w:hyperlink r:id="rId69" w:tooltip="Единая система конструкторской документации. Эксплуатационные документы" w:history="1">
              <w:r>
                <w:rPr>
                  <w:rStyle w:val="a3"/>
                  <w:shd w:val="clear" w:color="auto" w:fill="FFC0CB"/>
                </w:rPr>
                <w:t>ГОСТ 2.601</w:t>
              </w:r>
            </w:hyperlink>
            <w:r>
              <w:rPr>
                <w:rFonts w:ascii="Times New Roman" w:hAnsi="Times New Roman" w:cs="Times New Roman"/>
              </w:rPr>
              <w:t xml:space="preserve"> [</w:t>
            </w:r>
            <w:hyperlink w:anchor="PO0000568" w:tooltip="Литература 53" w:history="1">
              <w:r>
                <w:rPr>
                  <w:rStyle w:val="a3"/>
                </w:rPr>
                <w:t>53</w:t>
              </w:r>
            </w:hyperlink>
            <w:r>
              <w:rPr>
                <w:rFonts w:ascii="Times New Roman" w:hAnsi="Times New Roman" w:cs="Times New Roman"/>
              </w:rPr>
              <w:t>]; своевременно передает подрядчику оборудование, материалы, изделия, аппаратуру, подлежащие монтажу в сроки и порядке, установленные в договоре подряда.</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(статья 328, пункт 1 статьи 719 [</w:t>
            </w:r>
            <w:hyperlink w:anchor="PO0000516" w:tooltip="Литература 1" w:history="1">
              <w:r>
                <w:rPr>
                  <w:rStyle w:val="a3"/>
                </w:rPr>
                <w:t>1</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28</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Проверяет наличие паспортов, результатов лабораторных анализов и испытаний материалов, деталей, конструкций, применяемых в строительстве; требует от подрядчика периодической проверки соответствия качества строительных материалов, деталей и конструкций паспортным данным, техническим условиям, стандартам; участвует в отборе образцов, полевых испытаниях конструкций и т.п. и осуществляет контроль за получением результатов лабораторных и полевых испытаний.</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29</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Осуществляет контроль за соблюдением подрядчиком правил складирования и хранения применяемых материалов, изделий и оборудования; принимает меры вплоть до запрещения применения неправильно складированных и хранящихся материалов.</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Требования по безопасному складированию материалов приведены в подразделе 6.3 </w:t>
            </w:r>
            <w:hyperlink r:id="rId70" w:tooltip="Безопасность труда в строительстве. Часть 1. Общие требования" w:history="1">
              <w:r>
                <w:rPr>
                  <w:rStyle w:val="a3"/>
                </w:rPr>
                <w:t>СНиП 12-03-2001</w:t>
              </w:r>
            </w:hyperlink>
            <w:r>
              <w:rPr>
                <w:rFonts w:ascii="Times New Roman" w:hAnsi="Times New Roman" w:cs="Times New Roman"/>
              </w:rPr>
              <w:t xml:space="preserve"> «Безопасность труда в строительстве. Часть </w:t>
            </w:r>
            <w:r>
              <w:rPr>
                <w:rFonts w:ascii="Times New Roman" w:hAnsi="Times New Roman" w:cs="Times New Roman"/>
                <w:color w:val="000000"/>
              </w:rPr>
              <w:t>I</w:t>
            </w:r>
            <w:r>
              <w:rPr>
                <w:rFonts w:ascii="Times New Roman" w:hAnsi="Times New Roman" w:cs="Times New Roman"/>
              </w:rPr>
              <w:t>. Общие требования» [</w:t>
            </w:r>
            <w:hyperlink w:anchor="PO0000546" w:tooltip="Литература 31" w:history="1">
              <w:r>
                <w:rPr>
                  <w:rStyle w:val="a3"/>
                </w:rPr>
                <w:t>31</w:t>
              </w:r>
            </w:hyperlink>
            <w:r>
              <w:rPr>
                <w:rFonts w:ascii="Times New Roman" w:hAnsi="Times New Roman" w:cs="Times New Roman"/>
              </w:rPr>
              <w:t>].</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30</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Оформляет актами завоз на строительную площадку недоброкачественных строительных материалов, деталей, конструкций, оборудования, не отвечающих стандартам, техническим условиям, паспортным данным, и запрещает их применение.</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31</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Согласовывает с соответствующими организациями вопросы, связанные с установкой, апробированием, испытанием и регистрацией технологических крановых и подъёмных механизмов, паровых котлов и прочего оборудования и аппаратов, работающих под давлением.</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32</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Проверяет объёмы выполненных работ, обоснованность цен, а также иных сведений, содержащихся в документах, предъявленных подрядчиком к оплате за выполненные им работы (услуги); обеспечивает приёмку и оплату выполненных работ в размере, предусмотренном сметой, в сроки и порядке, которые установлены договором подряда.</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 По договору подряда одна из сторон (подрядчик) обязуется выполнить по заданию другой стороны (заказчика) определённую работу и сдать её результат заказчику, а заказчик обязуется принять результат работ и оплатить его (пункт 1 статьи 702 [</w:t>
            </w:r>
            <w:hyperlink w:anchor="PO0000516" w:tooltip="Литература 1" w:history="1">
              <w:r>
                <w:rPr>
                  <w:rStyle w:val="a3"/>
                </w:rPr>
                <w:t>1</w:t>
              </w:r>
            </w:hyperlink>
            <w:r>
              <w:rPr>
                <w:rFonts w:ascii="Times New Roman" w:hAnsi="Times New Roman" w:cs="Times New Roman"/>
              </w:rPr>
              <w:t>]).</w:t>
            </w:r>
          </w:p>
          <w:p w:rsidR="00CE764E" w:rsidRDefault="00CE764E">
            <w:pPr>
              <w:shd w:val="clear" w:color="auto" w:fill="FFFFFF"/>
              <w:jc w:val="both"/>
            </w:pPr>
            <w:r>
              <w:rPr>
                <w:rFonts w:ascii="Times New Roman" w:hAnsi="Times New Roman" w:cs="Times New Roman"/>
              </w:rPr>
              <w:t>• В договоре подряда указывается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CE764E" w:rsidRDefault="00CE764E">
            <w:pPr>
              <w:shd w:val="clear" w:color="auto" w:fill="FFFFFF"/>
              <w:jc w:val="both"/>
            </w:pPr>
            <w:r>
              <w:rPr>
                <w:rFonts w:ascii="Times New Roman" w:hAnsi="Times New Roman" w:cs="Times New Roman"/>
              </w:rPr>
              <w:t>Если иное не установлено законом, иными правовыми актами или не предусмотрено договором, подрядчик несёт ответственность за нарушение как начального, так и промежуточных сроков выполнения работы (пункт 1 статьи 708 [</w:t>
            </w:r>
            <w:hyperlink w:anchor="PO0000516" w:tooltip="Литература 1" w:history="1">
              <w:r>
                <w:rPr>
                  <w:rStyle w:val="a3"/>
                </w:rPr>
                <w:t>1</w:t>
              </w:r>
            </w:hyperlink>
            <w:r>
              <w:rPr>
                <w:rFonts w:ascii="Times New Roman" w:hAnsi="Times New Roman" w:cs="Times New Roman"/>
              </w:rPr>
              <w:t>]).</w:t>
            </w:r>
          </w:p>
          <w:p w:rsidR="00CE764E" w:rsidRDefault="00CE764E">
            <w:pPr>
              <w:shd w:val="clear" w:color="auto" w:fill="FFFFFF"/>
              <w:jc w:val="both"/>
            </w:pPr>
            <w:r>
              <w:rPr>
                <w:rFonts w:ascii="Times New Roman" w:hAnsi="Times New Roman" w:cs="Times New Roman"/>
              </w:rPr>
              <w:t>• Оплата выполненных подрядчиком работ производится заказчиком в размере, предусмотренном сметой, в сроки и порядке, которые установлены законом или договором строительного подряда.</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При отсутствии соответствующих указаний в законе или договоре оплата работ производится в соответствии со статьёй 711 настоящего Кодекса (пункт 1 статьи 746 [</w:t>
            </w:r>
            <w:hyperlink w:anchor="PO0000516" w:tooltip="Литература 1" w:history="1">
              <w:r>
                <w:rPr>
                  <w:rStyle w:val="a3"/>
                </w:rPr>
                <w:t>1</w:t>
              </w:r>
            </w:hyperlink>
            <w:r>
              <w:rPr>
                <w:rFonts w:ascii="Times New Roman" w:hAnsi="Times New Roman" w:cs="Times New Roman"/>
              </w:rPr>
              <w:t>]).</w:t>
            </w:r>
          </w:p>
        </w:tc>
      </w:tr>
      <w:tr w:rsidR="00CE764E">
        <w:trPr>
          <w:jc w:val="center"/>
        </w:trPr>
        <w:tc>
          <w:tcPr>
            <w:tcW w:w="524"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33</w:t>
            </w:r>
            <w:r>
              <w:rPr>
                <w:rFonts w:ascii="Times New Roman" w:hAnsi="Times New Roman" w:cs="Times New Roman"/>
                <w:vertAlign w:val="superscript"/>
              </w:rPr>
              <w:t>*</w:t>
            </w:r>
          </w:p>
        </w:tc>
        <w:tc>
          <w:tcPr>
            <w:tcW w:w="2209" w:type="pct"/>
            <w:tcBorders>
              <w:top w:val="nil"/>
              <w:left w:val="nil"/>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Осуществляет контроль за своевременностью и правильностью ведения Общего и специальных журналов работ.</w:t>
            </w:r>
          </w:p>
        </w:tc>
        <w:tc>
          <w:tcPr>
            <w:tcW w:w="2267" w:type="pct"/>
            <w:vMerge w:val="restar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 xml:space="preserve">Замечания застройщика или </w:t>
            </w:r>
            <w:r>
              <w:rPr>
                <w:rFonts w:ascii="Times New Roman" w:hAnsi="Times New Roman" w:cs="Times New Roman"/>
                <w:u w:val="single"/>
              </w:rPr>
              <w:t>заказчика</w:t>
            </w:r>
            <w:r>
              <w:rPr>
                <w:rFonts w:ascii="Times New Roman" w:hAnsi="Times New Roman" w:cs="Times New Roman"/>
              </w:rPr>
              <w:t>,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 (часть 7 статьи 53 [</w:t>
            </w:r>
            <w:hyperlink w:anchor="PO0000517" w:tooltip="Литература 2" w:history="1">
              <w:r>
                <w:rPr>
                  <w:rStyle w:val="a3"/>
                </w:rPr>
                <w:t>2</w:t>
              </w:r>
            </w:hyperlink>
            <w:r>
              <w:rPr>
                <w:rFonts w:ascii="Times New Roman" w:hAnsi="Times New Roman" w:cs="Times New Roman"/>
              </w:rPr>
              <w:t>]).</w:t>
            </w:r>
          </w:p>
          <w:p w:rsidR="00CE764E" w:rsidRDefault="00CE764E">
            <w:pPr>
              <w:shd w:val="clear" w:color="auto" w:fill="FFFFFF"/>
              <w:jc w:val="both"/>
            </w:pPr>
            <w:r>
              <w:rPr>
                <w:rFonts w:ascii="Times New Roman" w:hAnsi="Times New Roman" w:cs="Times New Roman"/>
              </w:rPr>
              <w:t>Порядок ведения общего журнала работ.</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Раздел </w:t>
            </w:r>
            <w:hyperlink w:anchor="PO0000305" w:tooltip="Раздел 4" w:history="1">
              <w:r>
                <w:rPr>
                  <w:rStyle w:val="a3"/>
                </w:rPr>
                <w:t>4</w:t>
              </w:r>
            </w:hyperlink>
            <w:r>
              <w:rPr>
                <w:rFonts w:ascii="Times New Roman" w:hAnsi="Times New Roman" w:cs="Times New Roman"/>
              </w:rPr>
              <w:t xml:space="preserve">. «Сведения о строительном контроле застройщика или заказчика в процессе строительства, реконструкции, капитального ремонта объекта капитального строительства» заполняется уполномоченным представителем застройщика или заказчика. В указанный раздел включаются все данные о выявленных строительным контролем недостатках при выполнении работ по строительству, реконструкции, капитальному ремонту объекта капитального строительства, а также сведения об устранении указанных недостатков (пункт 8.4 </w:t>
            </w:r>
            <w:hyperlink r:id="rId71" w:tooltip="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w:history="1">
              <w:r>
                <w:rPr>
                  <w:rStyle w:val="a3"/>
                </w:rPr>
                <w:t>РД-11-05-2007</w:t>
              </w:r>
            </w:hyperlink>
            <w:r>
              <w:rPr>
                <w:rFonts w:ascii="Times New Roman" w:hAnsi="Times New Roman" w:cs="Times New Roman"/>
              </w:rPr>
              <w:t xml:space="preserve"> [</w:t>
            </w:r>
            <w:hyperlink w:anchor="PO0000553" w:tooltip="Литература 38" w:history="1">
              <w:r>
                <w:rPr>
                  <w:rStyle w:val="a3"/>
                </w:rPr>
                <w:t>38</w:t>
              </w:r>
            </w:hyperlink>
            <w:r>
              <w:rPr>
                <w:rFonts w:ascii="Times New Roman" w:hAnsi="Times New Roman" w:cs="Times New Roman"/>
              </w:rPr>
              <w:t>]).</w:t>
            </w:r>
          </w:p>
        </w:tc>
      </w:tr>
      <w:tr w:rsidR="00CE764E">
        <w:trPr>
          <w:jc w:val="center"/>
        </w:trPr>
        <w:tc>
          <w:tcPr>
            <w:tcW w:w="524"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33.1</w:t>
            </w:r>
          </w:p>
        </w:tc>
        <w:tc>
          <w:tcPr>
            <w:tcW w:w="2209" w:type="pct"/>
            <w:tcBorders>
              <w:top w:val="nil"/>
              <w:left w:val="nil"/>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cs="Times New Roman"/>
              </w:rPr>
              <w:t xml:space="preserve">В случае выявления недостатков при выполнении строительно-монтажных работ заносит соответствующие данные и сведения в Раздел </w:t>
            </w:r>
            <w:hyperlink w:anchor="PO0000305" w:tooltip="Раздел 4" w:history="1">
              <w:r>
                <w:rPr>
                  <w:rStyle w:val="a3"/>
                </w:rPr>
                <w:t>4</w:t>
              </w:r>
            </w:hyperlink>
            <w:r>
              <w:rPr>
                <w:rFonts w:ascii="Times New Roman" w:hAnsi="Times New Roman" w:cs="Times New Roman"/>
              </w:rPr>
              <w:t xml:space="preserve"> Общего журнала работ с указанием:</w:t>
            </w:r>
          </w:p>
          <w:p w:rsidR="00CE764E" w:rsidRDefault="00CE764E">
            <w:pPr>
              <w:shd w:val="clear" w:color="auto" w:fill="FFFFFF"/>
              <w:jc w:val="both"/>
            </w:pPr>
            <w:r>
              <w:rPr>
                <w:rFonts w:ascii="Times New Roman" w:hAnsi="Times New Roman" w:cs="Times New Roman"/>
              </w:rPr>
              <w:t>- какие отступления от проектной документации, дефекты и нарушения требований технических регламентов, норм и правил, технических условий, стандартов и т.д. были допущены при проведении строительно-монтажных работ и по чьей вине они произошли;</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конкретных требований, направленных на устранение выявленных отступлений, дефектов, нарушений с указанием конкретных сроков их устранения.</w:t>
            </w:r>
          </w:p>
        </w:tc>
        <w:tc>
          <w:tcPr>
            <w:tcW w:w="0" w:type="auto"/>
            <w:vMerge/>
            <w:tcBorders>
              <w:top w:val="nil"/>
              <w:left w:val="nil"/>
              <w:bottom w:val="single" w:sz="4"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r>
      <w:tr w:rsidR="00CE764E">
        <w:trPr>
          <w:jc w:val="center"/>
        </w:trPr>
        <w:tc>
          <w:tcPr>
            <w:tcW w:w="524"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33.2</w:t>
            </w:r>
          </w:p>
        </w:tc>
        <w:tc>
          <w:tcPr>
            <w:tcW w:w="2209" w:type="pct"/>
            <w:tcBorders>
              <w:top w:val="nil"/>
              <w:left w:val="nil"/>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Оформляет выявленные отступления от проектной документации, дефекты, нарушения технических регламентов, норм и правил, технических условий, стандартов в письменном виде (акт, предписание) и передаёт их подрядчику.</w:t>
            </w:r>
          </w:p>
        </w:tc>
        <w:tc>
          <w:tcPr>
            <w:tcW w:w="0" w:type="auto"/>
            <w:vMerge/>
            <w:tcBorders>
              <w:top w:val="nil"/>
              <w:left w:val="nil"/>
              <w:bottom w:val="single" w:sz="4"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r>
      <w:tr w:rsidR="00CE764E">
        <w:trPr>
          <w:jc w:val="center"/>
        </w:trPr>
        <w:tc>
          <w:tcPr>
            <w:tcW w:w="524"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33.3</w:t>
            </w:r>
          </w:p>
        </w:tc>
        <w:tc>
          <w:tcPr>
            <w:tcW w:w="2209" w:type="pct"/>
            <w:tcBorders>
              <w:top w:val="nil"/>
              <w:left w:val="nil"/>
              <w:bottom w:val="nil"/>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 xml:space="preserve">После выполнения всех требований, направленных на устранение выявленных дефектов и недостатков составляет акт об устранении недостатков, который подписывается заказчиком и подрядчиком, о чём делается соответствующая запись в Разделе </w:t>
            </w:r>
            <w:hyperlink w:anchor="PO0000305" w:tooltip="Раздел 4" w:history="1">
              <w:r>
                <w:rPr>
                  <w:rStyle w:val="a3"/>
                </w:rPr>
                <w:t>4</w:t>
              </w:r>
            </w:hyperlink>
            <w:r>
              <w:rPr>
                <w:rFonts w:ascii="Times New Roman" w:hAnsi="Times New Roman" w:cs="Times New Roman"/>
              </w:rPr>
              <w:t xml:space="preserve"> Общего журнала работ.</w:t>
            </w:r>
          </w:p>
        </w:tc>
        <w:tc>
          <w:tcPr>
            <w:tcW w:w="0" w:type="auto"/>
            <w:vMerge/>
            <w:tcBorders>
              <w:top w:val="nil"/>
              <w:left w:val="nil"/>
              <w:bottom w:val="single" w:sz="4"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33.4</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Осуществляет контроль за своевременным и качественным выполнением всех требований и указаний, внесённых в Общий и специальные журналы работ работниками технического и авторского надзора, органа государственного строительного надзора, другими представителями контролирующих органов</w:t>
            </w:r>
          </w:p>
        </w:tc>
        <w:tc>
          <w:tcPr>
            <w:tcW w:w="0" w:type="auto"/>
            <w:vMerge/>
            <w:tcBorders>
              <w:top w:val="nil"/>
              <w:left w:val="nil"/>
              <w:bottom w:val="single" w:sz="4"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r>
      <w:tr w:rsidR="00CE764E">
        <w:trPr>
          <w:jc w:val="center"/>
        </w:trPr>
        <w:tc>
          <w:tcPr>
            <w:tcW w:w="52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34</w:t>
            </w:r>
            <w:r>
              <w:rPr>
                <w:rFonts w:ascii="Times New Roman" w:hAnsi="Times New Roman" w:cs="Times New Roman"/>
                <w:vertAlign w:val="superscript"/>
              </w:rPr>
              <w:t>**</w:t>
            </w:r>
          </w:p>
        </w:tc>
        <w:tc>
          <w:tcPr>
            <w:tcW w:w="220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rPr>
              <w:t>Контролирует выполнение договорных обязательств подрядчиками, проектировщиком, поставщиками и другими организациями; своевременно предъявляет претензии к этим организациям о возмещении убытков, об оплате неустойки (штрафов, пени) за неисполнение или ненадлежащее исполнение договорных обязательств.</w:t>
            </w:r>
          </w:p>
        </w:tc>
        <w:tc>
          <w:tcPr>
            <w:tcW w:w="226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t> </w:t>
            </w:r>
          </w:p>
        </w:tc>
      </w:tr>
    </w:tbl>
    <w:p w:rsidR="00CE764E" w:rsidRDefault="00CE764E">
      <w:pPr>
        <w:shd w:val="clear" w:color="auto" w:fill="FFFFFF"/>
        <w:spacing w:before="120"/>
        <w:ind w:firstLine="283"/>
        <w:jc w:val="both"/>
        <w:rPr>
          <w:rFonts w:ascii="Arial" w:eastAsiaTheme="minorEastAsia" w:hAnsi="Arial" w:cs="Arial"/>
          <w:sz w:val="20"/>
          <w:szCs w:val="20"/>
        </w:rPr>
      </w:pPr>
      <w:r>
        <w:rPr>
          <w:rFonts w:ascii="Times New Roman" w:hAnsi="Times New Roman" w:cs="Times New Roman"/>
          <w:b/>
          <w:bCs/>
          <w:spacing w:val="20"/>
        </w:rPr>
        <w:t>Примечания</w:t>
      </w:r>
    </w:p>
    <w:p w:rsidR="00CE764E" w:rsidRDefault="00CE764E">
      <w:pPr>
        <w:shd w:val="clear" w:color="auto" w:fill="FFFFFF"/>
        <w:ind w:firstLine="283"/>
        <w:jc w:val="both"/>
      </w:pPr>
      <w:r>
        <w:rPr>
          <w:rFonts w:ascii="Times New Roman" w:hAnsi="Times New Roman" w:cs="Times New Roman"/>
          <w:vertAlign w:val="superscript"/>
        </w:rPr>
        <w:t>*</w:t>
      </w:r>
      <w:r>
        <w:rPr>
          <w:rFonts w:ascii="Times New Roman" w:hAnsi="Times New Roman"/>
        </w:rPr>
        <w:t xml:space="preserve"> Функции, которые, как правило, возлагаются на работников группы технического надзора.</w:t>
      </w:r>
    </w:p>
    <w:p w:rsidR="00CE764E" w:rsidRDefault="00CE764E">
      <w:pPr>
        <w:shd w:val="clear" w:color="auto" w:fill="FFFFFF"/>
        <w:spacing w:after="120"/>
        <w:ind w:firstLine="283"/>
        <w:jc w:val="both"/>
      </w:pPr>
      <w:r>
        <w:rPr>
          <w:rFonts w:ascii="Times New Roman" w:hAnsi="Times New Roman"/>
          <w:vertAlign w:val="superscript"/>
        </w:rPr>
        <w:t>**</w:t>
      </w:r>
      <w:r>
        <w:rPr>
          <w:rFonts w:ascii="Times New Roman" w:hAnsi="Times New Roman" w:cs="Times New Roman"/>
        </w:rPr>
        <w:t xml:space="preserve"> Функции, которые осуществляются работниками группы технического надзора только в части контроля качества выполняемых работ.</w:t>
      </w:r>
    </w:p>
    <w:p w:rsidR="00CE764E" w:rsidRDefault="00CE764E">
      <w:pPr>
        <w:pStyle w:val="1"/>
        <w:keepNext w:val="0"/>
        <w:spacing w:before="0"/>
        <w:ind w:firstLine="0"/>
        <w:jc w:val="center"/>
        <w:rPr>
          <w:rFonts w:eastAsia="Times New Roman"/>
        </w:rPr>
      </w:pPr>
      <w:bookmarkStart w:id="19" w:name="_Toc269807673"/>
      <w:bookmarkStart w:id="20" w:name="PO0000226"/>
      <w:bookmarkEnd w:id="19"/>
      <w:r>
        <w:rPr>
          <w:rFonts w:eastAsia="Times New Roman"/>
        </w:rPr>
        <w:t xml:space="preserve">Приложение 3 </w:t>
      </w:r>
      <w:r>
        <w:rPr>
          <w:rFonts w:eastAsia="Times New Roman"/>
        </w:rPr>
        <w:br/>
      </w:r>
      <w:bookmarkStart w:id="21" w:name="_Toc269807674"/>
      <w:bookmarkEnd w:id="20"/>
      <w:r>
        <w:rPr>
          <w:rFonts w:eastAsia="Times New Roman"/>
        </w:rPr>
        <w:t>ПРИМЕРНАЯ ФОРМА ПРИКАЗА О НАЗНАЧЕНИИ СПЕЦИАЛИСТОВ ДЛЯ ОСУЩЕСТВЛЕНИЯ ТЕХНИЧЕСКОГО НАДЗОРА</w:t>
      </w:r>
      <w:bookmarkEnd w:id="21"/>
    </w:p>
    <w:p w:rsidR="00CE764E" w:rsidRDefault="00CE764E">
      <w:pPr>
        <w:shd w:val="clear" w:color="auto" w:fill="FFFFFF"/>
        <w:tabs>
          <w:tab w:val="left" w:pos="3696"/>
          <w:tab w:val="left" w:pos="6192"/>
        </w:tabs>
        <w:ind w:firstLine="283"/>
        <w:jc w:val="center"/>
        <w:rPr>
          <w:rFonts w:eastAsiaTheme="minorEastAsia"/>
        </w:rPr>
      </w:pPr>
      <w:r>
        <w:rPr>
          <w:rFonts w:ascii="Times New Roman" w:hAnsi="Times New Roman" w:cs="Times New Roman"/>
          <w:sz w:val="24"/>
          <w:szCs w:val="24"/>
        </w:rPr>
        <w:t>Приказ от_______________                        № ____________                        г.________________</w:t>
      </w:r>
    </w:p>
    <w:p w:rsidR="00CE764E" w:rsidRDefault="00CE764E">
      <w:pPr>
        <w:shd w:val="clear" w:color="auto" w:fill="FFFFFF"/>
        <w:spacing w:before="120" w:after="120"/>
        <w:jc w:val="center"/>
      </w:pPr>
      <w:r>
        <w:rPr>
          <w:rFonts w:ascii="Times New Roman" w:hAnsi="Times New Roman" w:cs="Times New Roman"/>
          <w:b/>
          <w:bCs/>
          <w:sz w:val="24"/>
          <w:szCs w:val="24"/>
        </w:rPr>
        <w:t xml:space="preserve">О назначении специалистов </w:t>
      </w:r>
      <w:r>
        <w:rPr>
          <w:rFonts w:ascii="Times New Roman" w:hAnsi="Times New Roman" w:cs="Times New Roman"/>
          <w:b/>
          <w:bCs/>
          <w:sz w:val="24"/>
          <w:szCs w:val="24"/>
        </w:rPr>
        <w:br/>
        <w:t>для осуществления технического надзора</w:t>
      </w:r>
    </w:p>
    <w:tbl>
      <w:tblPr>
        <w:tblW w:w="9072" w:type="dxa"/>
        <w:jc w:val="center"/>
        <w:tblCellMar>
          <w:left w:w="0" w:type="dxa"/>
          <w:right w:w="0" w:type="dxa"/>
        </w:tblCellMar>
        <w:tblLook w:val="04A0" w:firstRow="1" w:lastRow="0" w:firstColumn="1" w:lastColumn="0" w:noHBand="0" w:noVBand="1"/>
      </w:tblPr>
      <w:tblGrid>
        <w:gridCol w:w="9072"/>
      </w:tblGrid>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ind w:firstLine="284"/>
              <w:jc w:val="both"/>
              <w:rPr>
                <w:rFonts w:ascii="Arial" w:eastAsiaTheme="minorEastAsia" w:hAnsi="Arial" w:cs="Arial"/>
              </w:rPr>
            </w:pPr>
            <w:r>
              <w:rPr>
                <w:rFonts w:ascii="Times New Roman" w:hAnsi="Times New Roman" w:cs="Times New Roman"/>
                <w:color w:val="000000"/>
                <w:sz w:val="24"/>
                <w:szCs w:val="24"/>
              </w:rPr>
              <w:t>В связи с началом_________________________________________________________</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(строительства, реконструкции, капитального ремонта)</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(наименование объекта капитального строительства)</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ind w:firstLine="284"/>
              <w:jc w:val="both"/>
              <w:rPr>
                <w:rFonts w:ascii="Arial" w:eastAsiaTheme="minorEastAsia" w:hAnsi="Arial" w:cs="Arial"/>
              </w:rPr>
            </w:pPr>
            <w:r>
              <w:rPr>
                <w:rFonts w:ascii="Times New Roman" w:hAnsi="Times New Roman" w:cs="Times New Roman"/>
                <w:color w:val="000000"/>
                <w:sz w:val="24"/>
                <w:szCs w:val="24"/>
              </w:rPr>
              <w:t>По адресу________________________________________________________________</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(адресные данные объекта капитального строительства)</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ind w:firstLine="284"/>
              <w:jc w:val="both"/>
              <w:rPr>
                <w:rFonts w:ascii="Arial" w:eastAsiaTheme="minorEastAsia" w:hAnsi="Arial" w:cs="Arial"/>
              </w:rPr>
            </w:pPr>
            <w:r>
              <w:rPr>
                <w:rFonts w:ascii="Times New Roman" w:hAnsi="Times New Roman" w:cs="Times New Roman"/>
                <w:color w:val="000000"/>
                <w:sz w:val="24"/>
                <w:szCs w:val="24"/>
              </w:rPr>
              <w:t>Строительный подрядчик __________________________________________________</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(наименование генерального строительного подрядчика)</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spacing w:before="120" w:after="120"/>
              <w:ind w:firstLine="284"/>
              <w:jc w:val="both"/>
              <w:rPr>
                <w:rFonts w:ascii="Arial" w:eastAsiaTheme="minorEastAsia" w:hAnsi="Arial" w:cs="Arial"/>
              </w:rPr>
            </w:pPr>
            <w:r>
              <w:rPr>
                <w:rFonts w:ascii="Times New Roman" w:hAnsi="Times New Roman" w:cs="Times New Roman"/>
                <w:sz w:val="24"/>
                <w:szCs w:val="24"/>
              </w:rPr>
              <w:t>ПРИКАЗЫВАЮ:</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ind w:firstLine="284"/>
              <w:jc w:val="both"/>
              <w:rPr>
                <w:rFonts w:ascii="Arial" w:eastAsiaTheme="minorEastAsia" w:hAnsi="Arial" w:cs="Arial"/>
              </w:rPr>
            </w:pPr>
            <w:r>
              <w:rPr>
                <w:rFonts w:ascii="Times New Roman" w:hAnsi="Times New Roman"/>
                <w:sz w:val="24"/>
                <w:szCs w:val="24"/>
              </w:rPr>
              <w:t>1. Создать группу технического надзора за строительством (реконструкцией, капитальным ремонтом) объекта капитального строительства в следующем составе:</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И.О., должность /технический надзор за строительством/)</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И.О., должность /комплектация строительства оборудованием/)</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И.О., должность /договорная и претензионная деятельность, финансирование/)</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И.О., должность /      /)</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ind w:firstLine="284"/>
              <w:jc w:val="both"/>
              <w:rPr>
                <w:rFonts w:ascii="Arial" w:eastAsiaTheme="minorEastAsia" w:hAnsi="Arial" w:cs="Arial"/>
              </w:rPr>
            </w:pPr>
            <w:r>
              <w:rPr>
                <w:rFonts w:ascii="Times New Roman" w:hAnsi="Times New Roman"/>
                <w:sz w:val="24"/>
                <w:szCs w:val="24"/>
              </w:rPr>
              <w:t>2. Включить в группу технического надзора привлечённых специалистов</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И.О., должность /геодезист/)</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ind w:firstLine="284"/>
              <w:jc w:val="both"/>
              <w:rPr>
                <w:rFonts w:ascii="Arial" w:eastAsiaTheme="minorEastAsia" w:hAnsi="Arial" w:cs="Arial"/>
              </w:rPr>
            </w:pPr>
            <w:r>
              <w:rPr>
                <w:rFonts w:ascii="Times New Roman" w:hAnsi="Times New Roman" w:cs="Times New Roman"/>
                <w:color w:val="000000"/>
                <w:sz w:val="24"/>
                <w:szCs w:val="24"/>
              </w:rPr>
              <w:t>Основание: Срочный трудовой договор от_____________ № ________(копия прилагается)</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И.О., должность /контроль качества работ по усилению фундаментов/)</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ind w:firstLine="284"/>
              <w:jc w:val="both"/>
              <w:rPr>
                <w:rFonts w:ascii="Arial" w:eastAsiaTheme="minorEastAsia" w:hAnsi="Arial" w:cs="Arial"/>
              </w:rPr>
            </w:pPr>
            <w:r>
              <w:rPr>
                <w:rFonts w:ascii="Times New Roman" w:hAnsi="Times New Roman" w:cs="Times New Roman"/>
                <w:color w:val="000000"/>
                <w:sz w:val="24"/>
                <w:szCs w:val="24"/>
              </w:rPr>
              <w:t>Основание: Срочный трудовой договор от_____________ № ________ (копия прилагается)</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ind w:firstLine="284"/>
              <w:jc w:val="both"/>
              <w:rPr>
                <w:rFonts w:ascii="Arial" w:eastAsiaTheme="minorEastAsia" w:hAnsi="Arial" w:cs="Arial"/>
              </w:rPr>
            </w:pPr>
            <w:r>
              <w:rPr>
                <w:rFonts w:ascii="Times New Roman" w:hAnsi="Times New Roman"/>
                <w:sz w:val="24"/>
                <w:szCs w:val="24"/>
              </w:rPr>
              <w:t>3. Назначить руководителем группы технического надзора за строительством (реконструкцией, капитальным ремонтом) объекта капитального строительства</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(фамилия И.О., должность)</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ind w:firstLine="284"/>
              <w:jc w:val="both"/>
              <w:rPr>
                <w:rFonts w:ascii="Arial" w:eastAsiaTheme="minorEastAsia" w:hAnsi="Arial" w:cs="Arial"/>
              </w:rPr>
            </w:pPr>
            <w:r>
              <w:rPr>
                <w:rFonts w:ascii="Times New Roman" w:hAnsi="Times New Roman"/>
                <w:sz w:val="24"/>
                <w:szCs w:val="24"/>
              </w:rPr>
              <w:t>4. ____________________________________________ информировать генерального</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ind w:firstLine="1464"/>
              <w:jc w:val="both"/>
              <w:rPr>
                <w:rFonts w:ascii="Arial" w:eastAsiaTheme="minorEastAsia" w:hAnsi="Arial" w:cs="Arial"/>
              </w:rPr>
            </w:pPr>
            <w:r>
              <w:rPr>
                <w:rFonts w:ascii="Times New Roman" w:hAnsi="Times New Roman" w:cs="Times New Roman"/>
                <w:color w:val="000000"/>
              </w:rPr>
              <w:t>(должность, фамилия И.О.)</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директора подрядчика о назначении специалистов по осуществлению технического надзора за строительством (реконструкцией, капитальным ремонтом) объекта капитального строительства и направить в 3-х дневный срок две копии настоящего приказа.</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ind w:firstLine="284"/>
              <w:jc w:val="both"/>
              <w:rPr>
                <w:rFonts w:ascii="Arial" w:eastAsiaTheme="minorEastAsia" w:hAnsi="Arial" w:cs="Arial"/>
              </w:rPr>
            </w:pPr>
            <w:r>
              <w:rPr>
                <w:rFonts w:ascii="Times New Roman" w:hAnsi="Times New Roman"/>
                <w:sz w:val="24"/>
                <w:szCs w:val="24"/>
              </w:rPr>
              <w:t>5. Контроль за выполнением настоящего приказа осуществлять__________________</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(должность, фамилия И.О.)</w:t>
            </w:r>
          </w:p>
        </w:tc>
      </w:tr>
      <w:tr w:rsidR="00CE764E">
        <w:trPr>
          <w:jc w:val="center"/>
        </w:trPr>
        <w:tc>
          <w:tcPr>
            <w:tcW w:w="9290" w:type="dxa"/>
            <w:tcMar>
              <w:top w:w="0" w:type="dxa"/>
              <w:left w:w="28" w:type="dxa"/>
              <w:bottom w:w="0" w:type="dxa"/>
              <w:right w:w="28" w:type="dxa"/>
            </w:tcMar>
            <w:hideMark/>
          </w:tcPr>
          <w:p w:rsidR="00CE764E" w:rsidRDefault="00CE764E">
            <w:pPr>
              <w:pStyle w:val="a5"/>
            </w:pPr>
            <w:r>
              <w:t>Приложения к приказу</w:t>
            </w:r>
          </w:p>
          <w:p w:rsidR="00CE764E" w:rsidRDefault="00CE764E">
            <w:pPr>
              <w:shd w:val="clear" w:color="auto" w:fill="FFFFFF"/>
              <w:ind w:firstLine="283"/>
              <w:jc w:val="both"/>
            </w:pPr>
            <w:r>
              <w:rPr>
                <w:rFonts w:ascii="Times New Roman" w:hAnsi="Times New Roman"/>
                <w:sz w:val="24"/>
                <w:szCs w:val="24"/>
              </w:rPr>
              <w:t xml:space="preserve">1. Сведения о специалистах, включённых в группу технического надзора на ___ </w:t>
            </w:r>
            <w:r>
              <w:rPr>
                <w:rFonts w:ascii="Times New Roman" w:hAnsi="Times New Roman" w:cs="Times New Roman"/>
                <w:sz w:val="24"/>
                <w:szCs w:val="24"/>
              </w:rPr>
              <w:t>листах в 1 экз.</w:t>
            </w:r>
          </w:p>
          <w:p w:rsidR="00CE764E" w:rsidRDefault="00CE764E">
            <w:pPr>
              <w:shd w:val="clear" w:color="auto" w:fill="FFFFFF"/>
              <w:ind w:firstLine="283"/>
              <w:jc w:val="both"/>
            </w:pPr>
            <w:r>
              <w:rPr>
                <w:rFonts w:ascii="Times New Roman" w:hAnsi="Times New Roman"/>
                <w:sz w:val="24"/>
                <w:szCs w:val="24"/>
              </w:rPr>
              <w:t>2. Копии срочных трудовых договоров на ___ листах в 1 экз.</w:t>
            </w:r>
          </w:p>
          <w:p w:rsidR="00CE764E" w:rsidRDefault="00CE764E">
            <w:pPr>
              <w:shd w:val="clear" w:color="auto" w:fill="FFFFFF"/>
              <w:tabs>
                <w:tab w:val="left" w:pos="4512"/>
              </w:tabs>
              <w:spacing w:before="120" w:after="120"/>
              <w:ind w:firstLine="284"/>
              <w:jc w:val="both"/>
            </w:pPr>
            <w:r>
              <w:rPr>
                <w:rFonts w:ascii="Times New Roman" w:hAnsi="Times New Roman" w:cs="Times New Roman"/>
                <w:sz w:val="24"/>
                <w:szCs w:val="24"/>
              </w:rPr>
              <w:t>Руководитель организации                         ___________________________</w:t>
            </w:r>
          </w:p>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(И.О. фамилия)</w:t>
            </w:r>
          </w:p>
        </w:tc>
      </w:tr>
    </w:tbl>
    <w:p w:rsidR="00CE764E" w:rsidRDefault="00CE764E">
      <w:pPr>
        <w:spacing w:before="120"/>
        <w:jc w:val="right"/>
        <w:rPr>
          <w:rFonts w:ascii="Arial" w:eastAsiaTheme="minorEastAsia" w:hAnsi="Arial" w:cs="Arial"/>
          <w:sz w:val="20"/>
          <w:szCs w:val="20"/>
        </w:rPr>
      </w:pPr>
      <w:r>
        <w:rPr>
          <w:rFonts w:ascii="Times New Roman" w:hAnsi="Times New Roman" w:cs="Times New Roman"/>
          <w:sz w:val="24"/>
          <w:szCs w:val="24"/>
        </w:rPr>
        <w:t>Приложение 1</w:t>
      </w:r>
    </w:p>
    <w:p w:rsidR="00CE764E" w:rsidRDefault="00CE764E">
      <w:pPr>
        <w:shd w:val="clear" w:color="auto" w:fill="FFFFFF"/>
        <w:ind w:firstLine="283"/>
        <w:jc w:val="right"/>
      </w:pPr>
      <w:r>
        <w:rPr>
          <w:rFonts w:ascii="Times New Roman" w:hAnsi="Times New Roman" w:cs="Times New Roman"/>
          <w:color w:val="000000"/>
          <w:sz w:val="24"/>
          <w:szCs w:val="24"/>
        </w:rPr>
        <w:t>К приказу от ___________ № _______</w:t>
      </w:r>
    </w:p>
    <w:p w:rsidR="00CE764E" w:rsidRDefault="00CE764E">
      <w:pPr>
        <w:shd w:val="clear" w:color="auto" w:fill="FFFFFF"/>
        <w:spacing w:before="120" w:after="120"/>
        <w:jc w:val="center"/>
      </w:pPr>
      <w:r>
        <w:rPr>
          <w:rFonts w:ascii="Times New Roman" w:hAnsi="Times New Roman" w:cs="Times New Roman"/>
          <w:b/>
          <w:bCs/>
          <w:sz w:val="24"/>
          <w:szCs w:val="24"/>
        </w:rPr>
        <w:t xml:space="preserve">Сведения о специалистах, </w:t>
      </w:r>
      <w:r>
        <w:rPr>
          <w:rFonts w:ascii="Times New Roman" w:hAnsi="Times New Roman" w:cs="Times New Roman"/>
          <w:b/>
          <w:bCs/>
          <w:sz w:val="24"/>
          <w:szCs w:val="24"/>
        </w:rPr>
        <w:br/>
        <w:t>включённых в группу технического надзора</w:t>
      </w:r>
    </w:p>
    <w:tbl>
      <w:tblPr>
        <w:tblW w:w="5000" w:type="pct"/>
        <w:jc w:val="center"/>
        <w:shd w:val="clear" w:color="auto" w:fill="FFFFFF"/>
        <w:tblCellMar>
          <w:left w:w="0" w:type="dxa"/>
          <w:right w:w="0" w:type="dxa"/>
        </w:tblCellMar>
        <w:tblLook w:val="04A0" w:firstRow="1" w:lastRow="0" w:firstColumn="1" w:lastColumn="0" w:noHBand="0" w:noVBand="1"/>
      </w:tblPr>
      <w:tblGrid>
        <w:gridCol w:w="605"/>
        <w:gridCol w:w="1353"/>
        <w:gridCol w:w="1353"/>
        <w:gridCol w:w="1430"/>
        <w:gridCol w:w="1626"/>
        <w:gridCol w:w="1694"/>
        <w:gridCol w:w="1350"/>
      </w:tblGrid>
      <w:tr w:rsidR="00CE764E">
        <w:trPr>
          <w:tblHeader/>
          <w:jc w:val="center"/>
        </w:trPr>
        <w:tc>
          <w:tcPr>
            <w:tcW w:w="321"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719"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Фамилия, имя, отчество</w:t>
            </w:r>
          </w:p>
        </w:tc>
        <w:tc>
          <w:tcPr>
            <w:tcW w:w="719"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Должность</w:t>
            </w:r>
          </w:p>
        </w:tc>
        <w:tc>
          <w:tcPr>
            <w:tcW w:w="76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Образование</w:t>
            </w:r>
          </w:p>
        </w:tc>
        <w:tc>
          <w:tcPr>
            <w:tcW w:w="864"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Специальность</w:t>
            </w:r>
          </w:p>
        </w:tc>
        <w:tc>
          <w:tcPr>
            <w:tcW w:w="90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Стаж работы (проектная, строительная, научная деятельность)</w:t>
            </w:r>
          </w:p>
        </w:tc>
        <w:tc>
          <w:tcPr>
            <w:tcW w:w="717"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Рабочий телефон</w:t>
            </w:r>
          </w:p>
        </w:tc>
      </w:tr>
      <w:tr w:rsidR="00CE764E">
        <w:trPr>
          <w:jc w:val="center"/>
        </w:trPr>
        <w:tc>
          <w:tcPr>
            <w:tcW w:w="32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6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64"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7"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32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6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64"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7"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32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6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64"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7"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32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6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64"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7"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32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6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64"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9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7"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321"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6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64"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9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pStyle w:val="1"/>
        <w:keepNext w:val="0"/>
        <w:ind w:firstLine="0"/>
        <w:jc w:val="center"/>
        <w:rPr>
          <w:rFonts w:eastAsia="Times New Roman"/>
        </w:rPr>
      </w:pPr>
      <w:bookmarkStart w:id="22" w:name="_Toc269807675"/>
      <w:bookmarkStart w:id="23" w:name="PO0000235"/>
      <w:bookmarkEnd w:id="22"/>
      <w:r>
        <w:rPr>
          <w:rFonts w:eastAsia="Times New Roman"/>
        </w:rPr>
        <w:t xml:space="preserve">Приложение 4 </w:t>
      </w:r>
      <w:r>
        <w:rPr>
          <w:rFonts w:eastAsia="Times New Roman"/>
        </w:rPr>
        <w:br/>
      </w:r>
      <w:bookmarkStart w:id="24" w:name="_Toc269807676"/>
      <w:bookmarkEnd w:id="23"/>
      <w:r>
        <w:rPr>
          <w:rFonts w:eastAsia="Times New Roman"/>
        </w:rPr>
        <w:t>ПРИМЕРНЫЙ ПЕРЕЧЕНЬ ОСНОВНЫХ ЖУРНАЛОВ РАБОТ, ПОДЛЕЖАЩИХ ПЕРЕДАЧЕ В ОРГАН ГОСУДАРСТВЕННОГО СТРОИТЕЛЬНОГО НАДЗОРА ДЛЯ РЕГИСТРАЦИИ</w:t>
      </w:r>
      <w:bookmarkEnd w:id="24"/>
    </w:p>
    <w:p w:rsidR="00CE764E" w:rsidRDefault="00CE764E">
      <w:pPr>
        <w:shd w:val="clear" w:color="auto" w:fill="FFFFFF"/>
        <w:ind w:firstLine="283"/>
        <w:jc w:val="both"/>
        <w:rPr>
          <w:rFonts w:eastAsiaTheme="minorEastAsia"/>
        </w:rPr>
      </w:pPr>
      <w:r>
        <w:rPr>
          <w:rFonts w:ascii="Times New Roman" w:hAnsi="Times New Roman" w:cs="Times New Roman"/>
          <w:sz w:val="24"/>
          <w:szCs w:val="24"/>
        </w:rPr>
        <w:t xml:space="preserve">1. Общий журнал работ (приложение 1 </w:t>
      </w:r>
      <w:hyperlink r:id="rId72" w:tooltip="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w:history="1">
        <w:r>
          <w:rPr>
            <w:rStyle w:val="a3"/>
          </w:rPr>
          <w:t>РД 11-05-2007</w:t>
        </w:r>
      </w:hyperlink>
      <w:r>
        <w:rPr>
          <w:rFonts w:ascii="Times New Roman" w:hAnsi="Times New Roman" w:cs="Times New Roman"/>
          <w:sz w:val="24"/>
          <w:szCs w:val="24"/>
        </w:rPr>
        <w:t xml:space="preserve"> [</w:t>
      </w:r>
      <w:hyperlink w:anchor="PO0000553" w:tooltip="Литература 38" w:history="1">
        <w:r>
          <w:rPr>
            <w:rStyle w:val="a3"/>
          </w:rPr>
          <w:t>38</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2. Журнал забивки свай (форма Ф-36 Сборника форм [</w:t>
      </w:r>
      <w:hyperlink w:anchor="PO0000549" w:tooltip="Литература 34" w:history="1">
        <w:r>
          <w:rPr>
            <w:rStyle w:val="a3"/>
          </w:rPr>
          <w:t>34</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3. Журнал изготовления и освидетельствования арматурных каркасов для бетонирования монолитных конструкций (форма Ф-48 Сборника форм [</w:t>
      </w:r>
      <w:hyperlink w:anchor="PO0000549" w:tooltip="Литература 34" w:history="1">
        <w:r>
          <w:rPr>
            <w:rStyle w:val="a3"/>
          </w:rPr>
          <w:t>34</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4. Журнал по монтажу строительных конструкций (приложение 1 </w:t>
      </w:r>
      <w:hyperlink r:id="rId73" w:tooltip="Несущие и ограждающие конструкции" w:history="1">
        <w:r>
          <w:rPr>
            <w:rStyle w:val="a3"/>
            <w:shd w:val="clear" w:color="auto" w:fill="FFC0CB"/>
          </w:rPr>
          <w:t>СНиП 3.03.01-87</w:t>
        </w:r>
      </w:hyperlink>
      <w:r>
        <w:rPr>
          <w:rFonts w:ascii="Times New Roman" w:hAnsi="Times New Roman" w:cs="Times New Roman"/>
          <w:sz w:val="24"/>
          <w:szCs w:val="24"/>
        </w:rPr>
        <w:t xml:space="preserve"> [</w:t>
      </w:r>
      <w:hyperlink w:anchor="PO0000544" w:tooltip="Литература 29" w:history="1">
        <w:r>
          <w:rPr>
            <w:rStyle w:val="a3"/>
          </w:rPr>
          <w:t>29</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5. Журнал антикоррозийной защиты сварных соединений (приложение 3 </w:t>
      </w:r>
      <w:hyperlink r:id="rId74" w:tooltip="Несущие и ограждающие конструкции" w:history="1">
        <w:r>
          <w:rPr>
            <w:rStyle w:val="a3"/>
            <w:shd w:val="clear" w:color="auto" w:fill="FFC0CB"/>
          </w:rPr>
          <w:t>СНиП 3.03.01-87</w:t>
        </w:r>
      </w:hyperlink>
      <w:r>
        <w:rPr>
          <w:rFonts w:ascii="Times New Roman" w:hAnsi="Times New Roman" w:cs="Times New Roman"/>
          <w:sz w:val="24"/>
          <w:szCs w:val="24"/>
        </w:rPr>
        <w:t xml:space="preserve"> [</w:t>
      </w:r>
      <w:hyperlink w:anchor="PO0000544" w:tooltip="Литература 29" w:history="1">
        <w:r>
          <w:rPr>
            <w:rStyle w:val="a3"/>
          </w:rPr>
          <w:t>29</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6. Журнал замоноличивания монтажных стыков и узлов (приложение 4 </w:t>
      </w:r>
      <w:hyperlink r:id="rId75" w:tooltip="Несущие и ограждающие конструкции" w:history="1">
        <w:r>
          <w:rPr>
            <w:rStyle w:val="a3"/>
            <w:shd w:val="clear" w:color="auto" w:fill="FFC0CB"/>
          </w:rPr>
          <w:t>СНиП 3.03.01-87</w:t>
        </w:r>
      </w:hyperlink>
      <w:r>
        <w:rPr>
          <w:rFonts w:ascii="Times New Roman" w:hAnsi="Times New Roman" w:cs="Times New Roman"/>
          <w:sz w:val="24"/>
          <w:szCs w:val="24"/>
        </w:rPr>
        <w:t xml:space="preserve"> [</w:t>
      </w:r>
      <w:hyperlink w:anchor="PO0000544" w:tooltip="Литература 29" w:history="1">
        <w:r>
          <w:rPr>
            <w:rStyle w:val="a3"/>
          </w:rPr>
          <w:t>29</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7. Журнал ухода за бетоном (форма Ф-55 Сборника форм [</w:t>
      </w:r>
      <w:hyperlink w:anchor="PO0000549" w:tooltip="Литература 34" w:history="1">
        <w:r>
          <w:rPr>
            <w:rStyle w:val="a3"/>
          </w:rPr>
          <w:t>34</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8. Журнал сварочных работ (приложение 2 </w:t>
      </w:r>
      <w:hyperlink r:id="rId76" w:tooltip="Несущие и ограждающие конструкции" w:history="1">
        <w:r>
          <w:rPr>
            <w:rStyle w:val="a3"/>
            <w:shd w:val="clear" w:color="auto" w:fill="FFC0CB"/>
          </w:rPr>
          <w:t>СНиП 3.03.01-87</w:t>
        </w:r>
      </w:hyperlink>
      <w:r>
        <w:rPr>
          <w:rFonts w:ascii="Times New Roman" w:hAnsi="Times New Roman" w:cs="Times New Roman"/>
          <w:sz w:val="24"/>
          <w:szCs w:val="24"/>
        </w:rPr>
        <w:t xml:space="preserve"> [</w:t>
      </w:r>
      <w:hyperlink w:anchor="PO0000544" w:tooltip="Литература 29" w:history="1">
        <w:r>
          <w:rPr>
            <w:rStyle w:val="a3"/>
          </w:rPr>
          <w:t>29</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9. Журнал выполнения монтажных соединений на болтах с контролируемым натяжением (приложение 5 </w:t>
      </w:r>
      <w:hyperlink r:id="rId77" w:tooltip="Несущие и ограждающие конструкции" w:history="1">
        <w:r>
          <w:rPr>
            <w:rStyle w:val="a3"/>
            <w:shd w:val="clear" w:color="auto" w:fill="FFC0CB"/>
          </w:rPr>
          <w:t>СНиП 3.03.01-87</w:t>
        </w:r>
      </w:hyperlink>
      <w:r>
        <w:rPr>
          <w:rFonts w:ascii="Times New Roman" w:hAnsi="Times New Roman" w:cs="Times New Roman"/>
          <w:sz w:val="24"/>
          <w:szCs w:val="24"/>
        </w:rPr>
        <w:t xml:space="preserve"> [</w:t>
      </w:r>
      <w:hyperlink w:anchor="PO0000544" w:tooltip="Литература 29" w:history="1">
        <w:r>
          <w:rPr>
            <w:rStyle w:val="a3"/>
          </w:rPr>
          <w:t>29</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10. Журнал производства антикоррозионных работ (приложение 1 </w:t>
      </w:r>
      <w:hyperlink r:id="rId78" w:tooltip="Защита строительных конструкций и сооружений от коррозии" w:history="1">
        <w:r>
          <w:rPr>
            <w:rStyle w:val="a3"/>
          </w:rPr>
          <w:t>СНиП 3.04.03-85</w:t>
        </w:r>
      </w:hyperlink>
      <w:r>
        <w:rPr>
          <w:rFonts w:ascii="Times New Roman" w:hAnsi="Times New Roman" w:cs="Times New Roman"/>
          <w:sz w:val="24"/>
          <w:szCs w:val="24"/>
        </w:rPr>
        <w:t xml:space="preserve"> [</w:t>
      </w:r>
      <w:hyperlink w:anchor="PO0000545" w:tooltip="Литература 30" w:history="1">
        <w:r>
          <w:rPr>
            <w:rStyle w:val="a3"/>
          </w:rPr>
          <w:t>30</w:t>
        </w:r>
      </w:hyperlink>
      <w:r>
        <w:rPr>
          <w:rFonts w:ascii="Times New Roman" w:hAnsi="Times New Roman" w:cs="Times New Roman"/>
          <w:sz w:val="24"/>
          <w:szCs w:val="24"/>
        </w:rPr>
        <w:t>])</w:t>
      </w:r>
    </w:p>
    <w:p w:rsidR="00CE764E" w:rsidRDefault="00CE764E">
      <w:pPr>
        <w:shd w:val="clear" w:color="auto" w:fill="FFFFFF"/>
        <w:ind w:firstLine="283"/>
        <w:jc w:val="both"/>
      </w:pPr>
      <w:r>
        <w:rPr>
          <w:rFonts w:ascii="Times New Roman" w:hAnsi="Times New Roman" w:cs="Times New Roman"/>
          <w:sz w:val="24"/>
          <w:szCs w:val="24"/>
        </w:rPr>
        <w:t xml:space="preserve">11. Журнал авторского надзора за строительством (приложение 1 </w:t>
      </w:r>
      <w:hyperlink r:id="rId79" w:tooltip="Авторский надзор за строительством зданий и сооружений" w:history="1">
        <w:r>
          <w:rPr>
            <w:rStyle w:val="a3"/>
          </w:rPr>
          <w:t>СП 11-110-99</w:t>
        </w:r>
      </w:hyperlink>
      <w:r>
        <w:rPr>
          <w:rFonts w:ascii="Times New Roman" w:hAnsi="Times New Roman" w:cs="Times New Roman"/>
          <w:sz w:val="24"/>
          <w:szCs w:val="24"/>
        </w:rPr>
        <w:t xml:space="preserve"> [</w:t>
      </w:r>
      <w:hyperlink w:anchor="PO0000547" w:tooltip="Литература 32" w:history="1">
        <w:r>
          <w:rPr>
            <w:rStyle w:val="a3"/>
          </w:rPr>
          <w:t>32</w:t>
        </w:r>
      </w:hyperlink>
      <w:r>
        <w:rPr>
          <w:rFonts w:ascii="Times New Roman" w:hAnsi="Times New Roman" w:cs="Times New Roman"/>
          <w:sz w:val="24"/>
          <w:szCs w:val="24"/>
        </w:rPr>
        <w:t>])</w:t>
      </w:r>
    </w:p>
    <w:p w:rsidR="00CE764E" w:rsidRDefault="00CE764E">
      <w:pPr>
        <w:pStyle w:val="1"/>
        <w:keepNext w:val="0"/>
        <w:ind w:firstLine="0"/>
        <w:jc w:val="center"/>
        <w:rPr>
          <w:rFonts w:eastAsia="Times New Roman"/>
        </w:rPr>
      </w:pPr>
      <w:bookmarkStart w:id="25" w:name="_Toc269807677"/>
      <w:bookmarkStart w:id="26" w:name="PO0000247"/>
      <w:bookmarkStart w:id="27" w:name="_Приложение_5"/>
      <w:bookmarkEnd w:id="25"/>
      <w:bookmarkEnd w:id="26"/>
      <w:bookmarkEnd w:id="27"/>
      <w:r>
        <w:rPr>
          <w:rFonts w:eastAsia="Times New Roman"/>
        </w:rPr>
        <w:t xml:space="preserve">Приложение 5 </w:t>
      </w:r>
      <w:r>
        <w:rPr>
          <w:rFonts w:eastAsia="Times New Roman"/>
        </w:rPr>
        <w:br/>
      </w:r>
      <w:bookmarkStart w:id="28" w:name="_Toc269807678"/>
      <w:r>
        <w:rPr>
          <w:rFonts w:eastAsia="Times New Roman"/>
        </w:rPr>
        <w:t>ОБЩИЙ ЖУРНАЛ РАБОТ</w:t>
      </w:r>
      <w:bookmarkEnd w:id="28"/>
    </w:p>
    <w:p w:rsidR="00CE764E" w:rsidRDefault="00CE764E">
      <w:pPr>
        <w:shd w:val="clear" w:color="auto" w:fill="FFFFFF"/>
        <w:ind w:firstLine="283"/>
        <w:jc w:val="right"/>
        <w:rPr>
          <w:rFonts w:eastAsiaTheme="minorEastAsia"/>
        </w:rPr>
      </w:pPr>
      <w:r>
        <w:rPr>
          <w:rFonts w:ascii="Times New Roman" w:hAnsi="Times New Roman" w:cs="Times New Roman"/>
          <w:sz w:val="24"/>
          <w:szCs w:val="24"/>
        </w:rPr>
        <w:t>Образец журнала,</w:t>
      </w:r>
    </w:p>
    <w:p w:rsidR="00CE764E" w:rsidRDefault="00CE764E">
      <w:pPr>
        <w:shd w:val="clear" w:color="auto" w:fill="FFFFFF"/>
        <w:ind w:firstLine="283"/>
        <w:jc w:val="right"/>
      </w:pPr>
      <w:r>
        <w:rPr>
          <w:rFonts w:ascii="Times New Roman" w:hAnsi="Times New Roman" w:cs="Times New Roman"/>
          <w:sz w:val="24"/>
          <w:szCs w:val="24"/>
        </w:rPr>
        <w:t>приведён в приложении 1</w:t>
      </w:r>
    </w:p>
    <w:p w:rsidR="00CE764E" w:rsidRDefault="00CE764E">
      <w:pPr>
        <w:shd w:val="clear" w:color="auto" w:fill="FFFFFF"/>
        <w:ind w:firstLine="283"/>
        <w:jc w:val="right"/>
      </w:pPr>
      <w:hyperlink r:id="rId80" w:tooltip="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w:history="1">
        <w:r>
          <w:rPr>
            <w:rStyle w:val="a3"/>
          </w:rPr>
          <w:t>РД-11-05-2007</w:t>
        </w:r>
      </w:hyperlink>
      <w:r>
        <w:rPr>
          <w:rFonts w:ascii="Times New Roman" w:hAnsi="Times New Roman" w:cs="Times New Roman"/>
          <w:sz w:val="24"/>
          <w:szCs w:val="24"/>
        </w:rPr>
        <w:t xml:space="preserve"> [</w:t>
      </w:r>
      <w:hyperlink w:anchor="PO0000553" w:tooltip="Литература 38" w:history="1">
        <w:r>
          <w:rPr>
            <w:rStyle w:val="a3"/>
          </w:rPr>
          <w:t>38</w:t>
        </w:r>
      </w:hyperlink>
      <w:r>
        <w:rPr>
          <w:rFonts w:ascii="Times New Roman" w:hAnsi="Times New Roman" w:cs="Times New Roman"/>
          <w:sz w:val="24"/>
          <w:szCs w:val="24"/>
        </w:rPr>
        <w:t>]</w:t>
      </w:r>
    </w:p>
    <w:p w:rsidR="00CE764E" w:rsidRDefault="00CE764E">
      <w:pPr>
        <w:shd w:val="clear" w:color="auto" w:fill="FFFFFF"/>
        <w:spacing w:before="120" w:after="120"/>
        <w:jc w:val="center"/>
      </w:pPr>
      <w:r>
        <w:rPr>
          <w:rFonts w:ascii="Times New Roman" w:hAnsi="Times New Roman" w:cs="Times New Roman"/>
          <w:color w:val="000000"/>
          <w:sz w:val="24"/>
          <w:szCs w:val="24"/>
        </w:rPr>
        <w:t>ОБЩИЙ ЖУРНАЛ РАБОТ № ________</w:t>
      </w:r>
    </w:p>
    <w:tbl>
      <w:tblPr>
        <w:tblW w:w="0" w:type="auto"/>
        <w:jc w:val="center"/>
        <w:tblCellMar>
          <w:left w:w="0" w:type="dxa"/>
          <w:right w:w="0" w:type="dxa"/>
        </w:tblCellMar>
        <w:tblLook w:val="04A0" w:firstRow="1" w:lastRow="0" w:firstColumn="1" w:lastColumn="0" w:noHBand="0" w:noVBand="1"/>
      </w:tblPr>
      <w:tblGrid>
        <w:gridCol w:w="9290"/>
      </w:tblGrid>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color w:val="000000"/>
                <w:sz w:val="24"/>
                <w:szCs w:val="24"/>
              </w:rPr>
              <w:t>по_________________________________________________________________________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(указать: строительство, реконструкция, капитальный ремонт)</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(наименование объекта капитального строительства, его почтовый</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или строительный адрес)</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color w:val="000000"/>
                <w:sz w:val="24"/>
                <w:szCs w:val="24"/>
              </w:rPr>
              <w:t>Застройщик_________________________________________________________________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(наименование застройщика, номер и дата выдачи свидетельства о государственной регистрации, ОГРН,</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ИНН, почтовые реквизиты, телефон/факс - для юридических лиц;</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имя, отчество застройщика, паспортные данные, место проживания,</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телефон/факс - для физических лиц)</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spacing w:before="120" w:after="120"/>
              <w:ind w:firstLine="283"/>
              <w:jc w:val="both"/>
              <w:rPr>
                <w:rFonts w:ascii="Arial" w:eastAsiaTheme="minorEastAsia" w:hAnsi="Arial" w:cs="Arial"/>
                <w:sz w:val="20"/>
                <w:szCs w:val="20"/>
              </w:rPr>
            </w:pPr>
            <w:r>
              <w:rPr>
                <w:rFonts w:ascii="Times New Roman" w:hAnsi="Times New Roman" w:cs="Times New Roman"/>
                <w:color w:val="000000"/>
                <w:sz w:val="24"/>
                <w:szCs w:val="24"/>
              </w:rPr>
              <w:t>Уполномоченный представитель застройщика</w:t>
            </w:r>
          </w:p>
          <w:tbl>
            <w:tblPr>
              <w:tblW w:w="5000" w:type="pct"/>
              <w:jc w:val="center"/>
              <w:shd w:val="clear" w:color="auto" w:fill="FFFFFF"/>
              <w:tblCellMar>
                <w:left w:w="0" w:type="dxa"/>
                <w:right w:w="0" w:type="dxa"/>
              </w:tblCellMar>
              <w:tblLook w:val="04A0" w:firstRow="1" w:lastRow="0" w:firstColumn="1" w:lastColumn="0" w:noHBand="0" w:noVBand="1"/>
            </w:tblPr>
            <w:tblGrid>
              <w:gridCol w:w="671"/>
              <w:gridCol w:w="1849"/>
              <w:gridCol w:w="1550"/>
              <w:gridCol w:w="3631"/>
              <w:gridCol w:w="1363"/>
            </w:tblGrid>
            <w:tr w:rsidR="00CE764E">
              <w:trPr>
                <w:jc w:val="center"/>
              </w:trPr>
              <w:tc>
                <w:tcPr>
                  <w:tcW w:w="37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102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Фамилия, имя, отчество</w:t>
                  </w:r>
                </w:p>
              </w:tc>
              <w:tc>
                <w:tcPr>
                  <w:tcW w:w="855"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Должность</w:t>
                  </w:r>
                </w:p>
              </w:tc>
              <w:tc>
                <w:tcPr>
                  <w:tcW w:w="2003"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Наименование, дата, номер документа, подтверждающего полномочие</w:t>
                  </w:r>
                </w:p>
              </w:tc>
              <w:tc>
                <w:tcPr>
                  <w:tcW w:w="753"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Подпись</w:t>
                  </w:r>
                </w:p>
              </w:tc>
            </w:tr>
            <w:tr w:rsidR="00CE764E">
              <w:trPr>
                <w:jc w:val="center"/>
              </w:trPr>
              <w:tc>
                <w:tcPr>
                  <w:tcW w:w="37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1</w:t>
                  </w:r>
                </w:p>
              </w:tc>
              <w:tc>
                <w:tcPr>
                  <w:tcW w:w="102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2</w:t>
                  </w:r>
                </w:p>
              </w:tc>
              <w:tc>
                <w:tcPr>
                  <w:tcW w:w="85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3</w:t>
                  </w:r>
                </w:p>
              </w:tc>
              <w:tc>
                <w:tcPr>
                  <w:tcW w:w="2003"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4</w:t>
                  </w:r>
                </w:p>
              </w:tc>
              <w:tc>
                <w:tcPr>
                  <w:tcW w:w="753"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5</w:t>
                  </w:r>
                </w:p>
              </w:tc>
            </w:tr>
            <w:tr w:rsidR="00CE764E">
              <w:trPr>
                <w:jc w:val="center"/>
              </w:trPr>
              <w:tc>
                <w:tcPr>
                  <w:tcW w:w="37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02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55"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2003"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53"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autoSpaceDE w:val="0"/>
              <w:autoSpaceDN w:val="0"/>
              <w:spacing w:before="120"/>
              <w:jc w:val="both"/>
              <w:rPr>
                <w:rFonts w:ascii="Arial" w:eastAsiaTheme="minorEastAsia" w:hAnsi="Arial" w:cs="Arial"/>
              </w:rPr>
            </w:pPr>
            <w:r>
              <w:rPr>
                <w:rFonts w:ascii="Times New Roman" w:hAnsi="Times New Roman" w:cs="Times New Roman"/>
                <w:sz w:val="24"/>
                <w:szCs w:val="24"/>
              </w:rPr>
              <w:t>Заказчик__________________________________________________________________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(наименование заказчика, номер и дата выдачи свидетельства о государственной регистрации, ОГРН,</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ИНН, почтовые реквизиты, телефон/факс - для юридических лиц;</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имя, отчество заказчика, паспортные данные, место проживания,</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телефон/факс - для физических лиц)</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spacing w:before="120" w:after="120"/>
              <w:ind w:firstLine="283"/>
              <w:jc w:val="both"/>
              <w:rPr>
                <w:rFonts w:ascii="Arial" w:eastAsiaTheme="minorEastAsia" w:hAnsi="Arial" w:cs="Arial"/>
                <w:sz w:val="20"/>
                <w:szCs w:val="20"/>
              </w:rPr>
            </w:pPr>
            <w:r>
              <w:rPr>
                <w:rFonts w:ascii="Times New Roman" w:hAnsi="Times New Roman" w:cs="Times New Roman"/>
                <w:color w:val="000000"/>
                <w:sz w:val="24"/>
                <w:szCs w:val="24"/>
              </w:rPr>
              <w:t>Уполномоченный представитель заказчика</w:t>
            </w:r>
          </w:p>
          <w:tbl>
            <w:tblPr>
              <w:tblW w:w="5000" w:type="pct"/>
              <w:jc w:val="center"/>
              <w:shd w:val="clear" w:color="auto" w:fill="FFFFFF"/>
              <w:tblCellMar>
                <w:left w:w="0" w:type="dxa"/>
                <w:right w:w="0" w:type="dxa"/>
              </w:tblCellMar>
              <w:tblLook w:val="04A0" w:firstRow="1" w:lastRow="0" w:firstColumn="1" w:lastColumn="0" w:noHBand="0" w:noVBand="1"/>
            </w:tblPr>
            <w:tblGrid>
              <w:gridCol w:w="688"/>
              <w:gridCol w:w="1873"/>
              <w:gridCol w:w="1554"/>
              <w:gridCol w:w="3559"/>
              <w:gridCol w:w="1390"/>
            </w:tblGrid>
            <w:tr w:rsidR="00CE764E">
              <w:trPr>
                <w:jc w:val="center"/>
              </w:trPr>
              <w:tc>
                <w:tcPr>
                  <w:tcW w:w="38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1033"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Фамилия, имя, отчество</w:t>
                  </w:r>
                </w:p>
              </w:tc>
              <w:tc>
                <w:tcPr>
                  <w:tcW w:w="857"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Должность</w:t>
                  </w:r>
                </w:p>
              </w:tc>
              <w:tc>
                <w:tcPr>
                  <w:tcW w:w="1963"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Наименование, дата, номер документа, подтверждающего полномочие</w:t>
                  </w:r>
                </w:p>
              </w:tc>
              <w:tc>
                <w:tcPr>
                  <w:tcW w:w="768"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Подпись</w:t>
                  </w:r>
                </w:p>
              </w:tc>
            </w:tr>
            <w:tr w:rsidR="00CE764E">
              <w:trPr>
                <w:jc w:val="center"/>
              </w:trPr>
              <w:tc>
                <w:tcPr>
                  <w:tcW w:w="38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1</w:t>
                  </w:r>
                </w:p>
              </w:tc>
              <w:tc>
                <w:tcPr>
                  <w:tcW w:w="1033"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2</w:t>
                  </w:r>
                </w:p>
              </w:tc>
              <w:tc>
                <w:tcPr>
                  <w:tcW w:w="857"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w:t>
                  </w:r>
                </w:p>
              </w:tc>
              <w:tc>
                <w:tcPr>
                  <w:tcW w:w="1963"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4</w:t>
                  </w:r>
                </w:p>
              </w:tc>
              <w:tc>
                <w:tcPr>
                  <w:tcW w:w="76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5</w:t>
                  </w:r>
                </w:p>
              </w:tc>
            </w:tr>
            <w:tr w:rsidR="00CE764E">
              <w:trPr>
                <w:jc w:val="center"/>
              </w:trPr>
              <w:tc>
                <w:tcPr>
                  <w:tcW w:w="38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033"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5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963"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68"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autoSpaceDE w:val="0"/>
              <w:autoSpaceDN w:val="0"/>
              <w:spacing w:before="120"/>
              <w:jc w:val="both"/>
              <w:rPr>
                <w:rFonts w:ascii="Arial" w:eastAsiaTheme="minorEastAsia" w:hAnsi="Arial" w:cs="Arial"/>
              </w:rPr>
            </w:pPr>
            <w:r>
              <w:rPr>
                <w:rFonts w:ascii="Times New Roman" w:hAnsi="Times New Roman" w:cs="Times New Roman"/>
                <w:sz w:val="24"/>
                <w:szCs w:val="24"/>
              </w:rPr>
              <w:t xml:space="preserve">Сведения о выданном разрешении на строительство </w:t>
            </w:r>
            <w:r>
              <w:rPr>
                <w:rFonts w:ascii="Times New Roman" w:hAnsi="Times New Roman" w:cs="Times New Roman"/>
                <w:i/>
                <w:iCs/>
                <w:sz w:val="24"/>
                <w:szCs w:val="24"/>
              </w:rPr>
              <w:t>__</w:t>
            </w:r>
            <w:r>
              <w:rPr>
                <w:rFonts w:ascii="Times New Roman" w:hAnsi="Times New Roman" w:cs="Times New Roman"/>
                <w:sz w:val="24"/>
                <w:szCs w:val="24"/>
              </w:rPr>
              <w:t>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ind w:left="5640"/>
              <w:jc w:val="both"/>
              <w:rPr>
                <w:rFonts w:ascii="Arial" w:eastAsiaTheme="minorEastAsia" w:hAnsi="Arial" w:cs="Arial"/>
              </w:rPr>
            </w:pPr>
            <w:r>
              <w:rPr>
                <w:rFonts w:ascii="Times New Roman" w:hAnsi="Times New Roman" w:cs="Times New Roman"/>
                <w:color w:val="000000"/>
              </w:rPr>
              <w:t>(номер, дата выдачи разрешения,</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наименование органа исполнительной власти или органа местного</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самоуправления, выдавшего разрешение)</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color w:val="000000"/>
                <w:sz w:val="24"/>
                <w:szCs w:val="24"/>
              </w:rPr>
              <w:t>Лицо, осуществляющее подготовку проектной документации</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(наименование лиц, осуществляющих подготовку проектной документации,</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номер и дата выдачи свидетельства о государственной регистрации, ОГРН,</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ИНН, почтовые реквизиты, телефон/факс - для юридических лиц; фамилия,</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имя, отчество лиц, осуществляющих подготовку проектной документации,</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паспортные данные, место проживания, телефон/факс - для физических лиц,</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сведения о разделах проектной документации, подготовленных лицами,</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осуществляющими подготовку проектной документации)</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spacing w:before="120" w:after="120"/>
              <w:ind w:firstLine="283"/>
              <w:jc w:val="both"/>
              <w:rPr>
                <w:rFonts w:ascii="Arial" w:eastAsiaTheme="minorEastAsia" w:hAnsi="Arial" w:cs="Arial"/>
                <w:sz w:val="20"/>
                <w:szCs w:val="20"/>
              </w:rPr>
            </w:pPr>
            <w:r>
              <w:rPr>
                <w:rFonts w:ascii="Times New Roman" w:hAnsi="Times New Roman" w:cs="Times New Roman"/>
                <w:sz w:val="24"/>
                <w:szCs w:val="24"/>
              </w:rPr>
              <w:t>Уполномоченный представитель лица, осуществляющего подготовку проектной документации, по вопросам проверки соответствия выполняемых работ проектной документации (далее - авторского надзора)</w:t>
            </w:r>
          </w:p>
          <w:tbl>
            <w:tblPr>
              <w:tblW w:w="5000" w:type="pct"/>
              <w:jc w:val="center"/>
              <w:shd w:val="clear" w:color="auto" w:fill="FFFFFF"/>
              <w:tblCellMar>
                <w:left w:w="0" w:type="dxa"/>
                <w:right w:w="0" w:type="dxa"/>
              </w:tblCellMar>
              <w:tblLook w:val="04A0" w:firstRow="1" w:lastRow="0" w:firstColumn="1" w:lastColumn="0" w:noHBand="0" w:noVBand="1"/>
            </w:tblPr>
            <w:tblGrid>
              <w:gridCol w:w="552"/>
              <w:gridCol w:w="4215"/>
              <w:gridCol w:w="1358"/>
              <w:gridCol w:w="1938"/>
              <w:gridCol w:w="1001"/>
            </w:tblGrid>
            <w:tr w:rsidR="00CE764E">
              <w:trPr>
                <w:jc w:val="center"/>
              </w:trPr>
              <w:tc>
                <w:tcPr>
                  <w:tcW w:w="305"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2325"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Наименование лица, осуществляющего подготовку проектной документации, сведения о разделах проектной документации, подготовленных этим лицом</w:t>
                  </w:r>
                </w:p>
              </w:tc>
              <w:tc>
                <w:tcPr>
                  <w:tcW w:w="74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Фамилия, имя, отчество должность</w:t>
                  </w:r>
                </w:p>
              </w:tc>
              <w:tc>
                <w:tcPr>
                  <w:tcW w:w="106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Наименование, дата, номер документа, подтверждающего полномочие</w:t>
                  </w:r>
                </w:p>
              </w:tc>
              <w:tc>
                <w:tcPr>
                  <w:tcW w:w="552"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Подпись</w:t>
                  </w:r>
                </w:p>
              </w:tc>
            </w:tr>
            <w:tr w:rsidR="00CE764E">
              <w:trPr>
                <w:jc w:val="center"/>
              </w:trPr>
              <w:tc>
                <w:tcPr>
                  <w:tcW w:w="305"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1</w:t>
                  </w:r>
                </w:p>
              </w:tc>
              <w:tc>
                <w:tcPr>
                  <w:tcW w:w="232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2</w:t>
                  </w:r>
                </w:p>
              </w:tc>
              <w:tc>
                <w:tcPr>
                  <w:tcW w:w="74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3</w:t>
                  </w:r>
                </w:p>
              </w:tc>
              <w:tc>
                <w:tcPr>
                  <w:tcW w:w="106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4</w:t>
                  </w:r>
                </w:p>
              </w:tc>
              <w:tc>
                <w:tcPr>
                  <w:tcW w:w="55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5</w:t>
                  </w:r>
                </w:p>
              </w:tc>
            </w:tr>
            <w:tr w:rsidR="00CE764E">
              <w:trPr>
                <w:jc w:val="center"/>
              </w:trPr>
              <w:tc>
                <w:tcPr>
                  <w:tcW w:w="305"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2325"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4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06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552"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jc w:val="both"/>
              <w:rPr>
                <w:rFonts w:ascii="Arial" w:eastAsiaTheme="minorEastAsia" w:hAnsi="Arial" w:cs="Arial"/>
                <w:sz w:val="20"/>
                <w:szCs w:val="20"/>
              </w:rPr>
            </w:pPr>
            <w:r>
              <w:rPr>
                <w:rFonts w:ascii="Times New Roman" w:hAnsi="Times New Roman" w:cs="Times New Roman"/>
                <w:sz w:val="24"/>
                <w:szCs w:val="24"/>
              </w:rPr>
              <w:t xml:space="preserve">Сведения о государственной экспертизе проектной документации в случаях, предусмотренных статьей 49 </w:t>
            </w:r>
            <w:hyperlink r:id="rId81" w:tooltip="190-ФЗ" w:history="1">
              <w:r>
                <w:rPr>
                  <w:rStyle w:val="a3"/>
                </w:rPr>
                <w:t>Градостроительного кодекса Российской Федерации</w:t>
              </w:r>
            </w:hyperlink>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(номер, дата заключения,</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наименование органа исполнительной власти, выдавшего заключение)</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Лицо, осуществляющее строительство</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(наименование лица, осуществляющего строительство, номер и дата выдачи</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свидетельства о государственной регистрации, ОГРН, ИНН, почтовые</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реквизиты, телефон/факс - для юридических лиц; фамилия, имя, отчество</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лица, осуществляющего строительство, являющегося физическим лицом,</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паспортные данные, место проживания, телефон/факс)</w:t>
            </w:r>
          </w:p>
        </w:tc>
      </w:tr>
    </w:tbl>
    <w:p w:rsidR="00CE764E" w:rsidRDefault="00CE764E">
      <w:pPr>
        <w:shd w:val="clear" w:color="auto" w:fill="FFFFFF"/>
        <w:spacing w:before="120" w:after="120"/>
        <w:ind w:firstLine="283"/>
        <w:jc w:val="both"/>
        <w:rPr>
          <w:rFonts w:ascii="Arial" w:eastAsiaTheme="minorEastAsia" w:hAnsi="Arial" w:cs="Arial"/>
          <w:sz w:val="20"/>
          <w:szCs w:val="20"/>
        </w:rPr>
      </w:pPr>
      <w:r>
        <w:rPr>
          <w:rFonts w:ascii="Times New Roman" w:hAnsi="Times New Roman" w:cs="Times New Roman"/>
          <w:color w:val="000000"/>
          <w:sz w:val="24"/>
          <w:szCs w:val="24"/>
        </w:rPr>
        <w:t>Уполномоченный представитель лица, осуществляющего строительство</w:t>
      </w:r>
    </w:p>
    <w:tbl>
      <w:tblPr>
        <w:tblW w:w="5000" w:type="pct"/>
        <w:jc w:val="center"/>
        <w:shd w:val="clear" w:color="auto" w:fill="FFFFFF"/>
        <w:tblCellMar>
          <w:left w:w="0" w:type="dxa"/>
          <w:right w:w="0" w:type="dxa"/>
        </w:tblCellMar>
        <w:tblLook w:val="04A0" w:firstRow="1" w:lastRow="0" w:firstColumn="1" w:lastColumn="0" w:noHBand="0" w:noVBand="1"/>
      </w:tblPr>
      <w:tblGrid>
        <w:gridCol w:w="572"/>
        <w:gridCol w:w="1692"/>
        <w:gridCol w:w="1718"/>
        <w:gridCol w:w="4128"/>
        <w:gridCol w:w="1301"/>
      </w:tblGrid>
      <w:tr w:rsidR="00CE764E">
        <w:trPr>
          <w:jc w:val="center"/>
        </w:trPr>
        <w:tc>
          <w:tcPr>
            <w:tcW w:w="304"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89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Фамилия, имя, отчество</w:t>
            </w:r>
          </w:p>
        </w:tc>
        <w:tc>
          <w:tcPr>
            <w:tcW w:w="913"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Должность</w:t>
            </w:r>
          </w:p>
        </w:tc>
        <w:tc>
          <w:tcPr>
            <w:tcW w:w="2193"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Наименование, дата, номер документа, подтверждающего полномочие</w:t>
            </w:r>
          </w:p>
        </w:tc>
        <w:tc>
          <w:tcPr>
            <w:tcW w:w="691"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Подпись</w:t>
            </w:r>
          </w:p>
        </w:tc>
      </w:tr>
      <w:tr w:rsidR="00CE764E">
        <w:trPr>
          <w:jc w:val="center"/>
        </w:trPr>
        <w:tc>
          <w:tcPr>
            <w:tcW w:w="30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1</w:t>
            </w:r>
          </w:p>
        </w:tc>
        <w:tc>
          <w:tcPr>
            <w:tcW w:w="89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2</w:t>
            </w:r>
          </w:p>
        </w:tc>
        <w:tc>
          <w:tcPr>
            <w:tcW w:w="913"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w:t>
            </w:r>
          </w:p>
        </w:tc>
        <w:tc>
          <w:tcPr>
            <w:tcW w:w="2193"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4</w:t>
            </w:r>
          </w:p>
        </w:tc>
        <w:tc>
          <w:tcPr>
            <w:tcW w:w="691"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5</w:t>
            </w:r>
          </w:p>
        </w:tc>
      </w:tr>
      <w:tr w:rsidR="00CE764E">
        <w:trPr>
          <w:jc w:val="center"/>
        </w:trPr>
        <w:tc>
          <w:tcPr>
            <w:tcW w:w="30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9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913"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2193"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691"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after="120"/>
        <w:ind w:firstLine="283"/>
        <w:jc w:val="both"/>
        <w:rPr>
          <w:rFonts w:ascii="Arial" w:eastAsiaTheme="minorEastAsia" w:hAnsi="Arial" w:cs="Arial"/>
          <w:sz w:val="20"/>
          <w:szCs w:val="20"/>
        </w:rPr>
      </w:pPr>
      <w:r>
        <w:rPr>
          <w:rFonts w:ascii="Times New Roman" w:hAnsi="Times New Roman" w:cs="Times New Roman"/>
          <w:color w:val="000000"/>
          <w:sz w:val="24"/>
          <w:szCs w:val="24"/>
        </w:rPr>
        <w:t>Уполномоченный представитель застройщика или заказчика по вопросам строительного контроля</w:t>
      </w:r>
    </w:p>
    <w:tbl>
      <w:tblPr>
        <w:tblW w:w="5000" w:type="pct"/>
        <w:jc w:val="center"/>
        <w:shd w:val="clear" w:color="auto" w:fill="FFFFFF"/>
        <w:tblCellMar>
          <w:left w:w="0" w:type="dxa"/>
          <w:right w:w="0" w:type="dxa"/>
        </w:tblCellMar>
        <w:tblLook w:val="04A0" w:firstRow="1" w:lastRow="0" w:firstColumn="1" w:lastColumn="0" w:noHBand="0" w:noVBand="1"/>
      </w:tblPr>
      <w:tblGrid>
        <w:gridCol w:w="690"/>
        <w:gridCol w:w="1911"/>
        <w:gridCol w:w="1630"/>
        <w:gridCol w:w="4094"/>
        <w:gridCol w:w="1086"/>
      </w:tblGrid>
      <w:tr w:rsidR="00CE764E">
        <w:trPr>
          <w:jc w:val="center"/>
        </w:trPr>
        <w:tc>
          <w:tcPr>
            <w:tcW w:w="366"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1015"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Фамилия, имя, отчество</w:t>
            </w:r>
          </w:p>
        </w:tc>
        <w:tc>
          <w:tcPr>
            <w:tcW w:w="866"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Должность</w:t>
            </w:r>
          </w:p>
        </w:tc>
        <w:tc>
          <w:tcPr>
            <w:tcW w:w="2175"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Наименование, дата, номер документа, подтверждающего полномочие</w:t>
            </w:r>
          </w:p>
        </w:tc>
        <w:tc>
          <w:tcPr>
            <w:tcW w:w="577"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Подпись</w:t>
            </w:r>
          </w:p>
        </w:tc>
      </w:tr>
      <w:tr w:rsidR="00CE764E">
        <w:trPr>
          <w:jc w:val="center"/>
        </w:trPr>
        <w:tc>
          <w:tcPr>
            <w:tcW w:w="366"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w:t>
            </w:r>
          </w:p>
        </w:tc>
        <w:tc>
          <w:tcPr>
            <w:tcW w:w="101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w:t>
            </w:r>
          </w:p>
        </w:tc>
        <w:tc>
          <w:tcPr>
            <w:tcW w:w="866"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w:t>
            </w:r>
          </w:p>
        </w:tc>
        <w:tc>
          <w:tcPr>
            <w:tcW w:w="217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4</w:t>
            </w:r>
          </w:p>
        </w:tc>
        <w:tc>
          <w:tcPr>
            <w:tcW w:w="577"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5</w:t>
            </w:r>
          </w:p>
        </w:tc>
      </w:tr>
      <w:tr w:rsidR="00CE764E">
        <w:trPr>
          <w:jc w:val="center"/>
        </w:trPr>
        <w:tc>
          <w:tcPr>
            <w:tcW w:w="366"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015"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66"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2175"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57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after="120"/>
        <w:ind w:firstLine="283"/>
        <w:jc w:val="both"/>
        <w:rPr>
          <w:rFonts w:ascii="Arial" w:eastAsiaTheme="minorEastAsia" w:hAnsi="Arial" w:cs="Arial"/>
          <w:sz w:val="20"/>
          <w:szCs w:val="20"/>
        </w:rPr>
      </w:pPr>
      <w:r>
        <w:rPr>
          <w:rFonts w:ascii="Times New Roman" w:hAnsi="Times New Roman" w:cs="Times New Roman"/>
          <w:color w:val="000000"/>
          <w:sz w:val="24"/>
          <w:szCs w:val="24"/>
        </w:rPr>
        <w:t>Уполномоченный представитель лица, осуществляющего строительство, по вопросам строительного контроля</w:t>
      </w:r>
    </w:p>
    <w:tbl>
      <w:tblPr>
        <w:tblW w:w="5000" w:type="pct"/>
        <w:jc w:val="center"/>
        <w:shd w:val="clear" w:color="auto" w:fill="FFFFFF"/>
        <w:tblCellMar>
          <w:left w:w="0" w:type="dxa"/>
          <w:right w:w="0" w:type="dxa"/>
        </w:tblCellMar>
        <w:tblLook w:val="04A0" w:firstRow="1" w:lastRow="0" w:firstColumn="1" w:lastColumn="0" w:noHBand="0" w:noVBand="1"/>
      </w:tblPr>
      <w:tblGrid>
        <w:gridCol w:w="683"/>
        <w:gridCol w:w="1788"/>
        <w:gridCol w:w="1587"/>
        <w:gridCol w:w="4133"/>
        <w:gridCol w:w="1220"/>
      </w:tblGrid>
      <w:tr w:rsidR="00CE764E">
        <w:trPr>
          <w:jc w:val="center"/>
        </w:trPr>
        <w:tc>
          <w:tcPr>
            <w:tcW w:w="363"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9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Фамилия, имя, отчество</w:t>
            </w:r>
          </w:p>
        </w:tc>
        <w:tc>
          <w:tcPr>
            <w:tcW w:w="843"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Должность</w:t>
            </w:r>
          </w:p>
        </w:tc>
        <w:tc>
          <w:tcPr>
            <w:tcW w:w="2196"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Наименование, дата, номер документа, подтверждающего полномочие</w:t>
            </w:r>
          </w:p>
        </w:tc>
        <w:tc>
          <w:tcPr>
            <w:tcW w:w="648"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Подпись</w:t>
            </w:r>
          </w:p>
        </w:tc>
      </w:tr>
      <w:tr w:rsidR="00CE764E">
        <w:trPr>
          <w:jc w:val="center"/>
        </w:trPr>
        <w:tc>
          <w:tcPr>
            <w:tcW w:w="363"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1</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2</w:t>
            </w:r>
          </w:p>
        </w:tc>
        <w:tc>
          <w:tcPr>
            <w:tcW w:w="843"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w:t>
            </w:r>
          </w:p>
        </w:tc>
        <w:tc>
          <w:tcPr>
            <w:tcW w:w="2196"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4</w:t>
            </w:r>
          </w:p>
        </w:tc>
        <w:tc>
          <w:tcPr>
            <w:tcW w:w="64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5</w:t>
            </w:r>
          </w:p>
        </w:tc>
      </w:tr>
      <w:tr w:rsidR="00CE764E">
        <w:trPr>
          <w:jc w:val="center"/>
        </w:trPr>
        <w:tc>
          <w:tcPr>
            <w:tcW w:w="363"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43"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2196"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648"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after="120"/>
        <w:ind w:firstLine="283"/>
        <w:jc w:val="both"/>
        <w:rPr>
          <w:rFonts w:ascii="Arial" w:eastAsiaTheme="minorEastAsia" w:hAnsi="Arial" w:cs="Arial"/>
          <w:sz w:val="20"/>
          <w:szCs w:val="20"/>
        </w:rPr>
      </w:pPr>
      <w:r>
        <w:rPr>
          <w:rFonts w:ascii="Times New Roman" w:hAnsi="Times New Roman" w:cs="Times New Roman"/>
          <w:color w:val="000000"/>
          <w:sz w:val="24"/>
          <w:szCs w:val="24"/>
        </w:rPr>
        <w:t>Другие лица, осуществляющие строительство, их уполномоченные представители</w:t>
      </w:r>
    </w:p>
    <w:tbl>
      <w:tblPr>
        <w:tblW w:w="5000" w:type="pct"/>
        <w:jc w:val="center"/>
        <w:shd w:val="clear" w:color="auto" w:fill="FFFFFF"/>
        <w:tblCellMar>
          <w:left w:w="0" w:type="dxa"/>
          <w:right w:w="0" w:type="dxa"/>
        </w:tblCellMar>
        <w:tblLook w:val="04A0" w:firstRow="1" w:lastRow="0" w:firstColumn="1" w:lastColumn="0" w:noHBand="0" w:noVBand="1"/>
      </w:tblPr>
      <w:tblGrid>
        <w:gridCol w:w="509"/>
        <w:gridCol w:w="3324"/>
        <w:gridCol w:w="2052"/>
        <w:gridCol w:w="1640"/>
        <w:gridCol w:w="1886"/>
      </w:tblGrid>
      <w:tr w:rsidR="00CE764E">
        <w:trPr>
          <w:jc w:val="center"/>
        </w:trPr>
        <w:tc>
          <w:tcPr>
            <w:tcW w:w="312"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1807"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xml:space="preserve">Наименование лица, осуществляющего строительство, номер и дата выдачи свидетельства о государственной регистрации, </w:t>
            </w:r>
            <w:r>
              <w:rPr>
                <w:rFonts w:ascii="Times New Roman" w:hAnsi="Times New Roman" w:cs="Times New Roman"/>
                <w:b/>
                <w:bCs/>
                <w:caps/>
              </w:rPr>
              <w:t>огрн</w:t>
            </w:r>
            <w:r>
              <w:rPr>
                <w:rFonts w:ascii="Times New Roman" w:hAnsi="Times New Roman" w:cs="Times New Roman"/>
                <w:b/>
                <w:bCs/>
              </w:rPr>
              <w:t xml:space="preserve">, </w:t>
            </w:r>
            <w:r>
              <w:rPr>
                <w:rFonts w:ascii="Times New Roman" w:hAnsi="Times New Roman" w:cs="Times New Roman"/>
                <w:b/>
                <w:bCs/>
                <w:caps/>
              </w:rPr>
              <w:t>инн</w:t>
            </w:r>
            <w:r>
              <w:rPr>
                <w:rFonts w:ascii="Times New Roman" w:hAnsi="Times New Roman" w:cs="Times New Roman"/>
                <w:b/>
                <w:bCs/>
              </w:rPr>
              <w:t>, почтовые реквизиты, телефон/факс - для юридических лиц; фамилия, имя, отчество, лица, осуществляющего строительство, паспортные данные, место проживания, телефон/факс - для физических лиц</w:t>
            </w:r>
          </w:p>
        </w:tc>
        <w:tc>
          <w:tcPr>
            <w:tcW w:w="1131"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Фамилия, имя, отчество, должность уполномоченного представителя лица, осуществляющего строительство, наименование, дата, номер документа, подтверждающего полномочие</w:t>
            </w:r>
          </w:p>
        </w:tc>
        <w:tc>
          <w:tcPr>
            <w:tcW w:w="87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Выполняемые работы по строительству, реконструкции, капитальному ремонту объекта капитального строительства</w:t>
            </w:r>
          </w:p>
        </w:tc>
        <w:tc>
          <w:tcPr>
            <w:tcW w:w="88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Подпись уполномоченного представителя лица, осуществляющего строительство</w:t>
            </w:r>
          </w:p>
        </w:tc>
      </w:tr>
      <w:tr w:rsidR="00CE764E">
        <w:trPr>
          <w:jc w:val="center"/>
        </w:trPr>
        <w:tc>
          <w:tcPr>
            <w:tcW w:w="312"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1</w:t>
            </w:r>
          </w:p>
        </w:tc>
        <w:tc>
          <w:tcPr>
            <w:tcW w:w="180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2</w:t>
            </w:r>
          </w:p>
        </w:tc>
        <w:tc>
          <w:tcPr>
            <w:tcW w:w="113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я</w:t>
            </w:r>
          </w:p>
        </w:tc>
        <w:tc>
          <w:tcPr>
            <w:tcW w:w="87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4</w:t>
            </w:r>
          </w:p>
        </w:tc>
        <w:tc>
          <w:tcPr>
            <w:tcW w:w="88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5</w:t>
            </w:r>
          </w:p>
        </w:tc>
      </w:tr>
      <w:tr w:rsidR="00CE764E">
        <w:trPr>
          <w:jc w:val="center"/>
        </w:trPr>
        <w:tc>
          <w:tcPr>
            <w:tcW w:w="312"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80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131"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7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8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ind w:firstLine="284"/>
        <w:jc w:val="both"/>
        <w:rPr>
          <w:rFonts w:ascii="Arial" w:eastAsiaTheme="minorEastAsia" w:hAnsi="Arial" w:cs="Arial"/>
          <w:sz w:val="20"/>
          <w:szCs w:val="20"/>
        </w:rPr>
      </w:pPr>
      <w:r>
        <w:rPr>
          <w:rFonts w:ascii="Times New Roman" w:hAnsi="Times New Roman" w:cs="Times New Roman"/>
          <w:sz w:val="24"/>
          <w:szCs w:val="24"/>
        </w:rPr>
        <w:t> </w:t>
      </w:r>
    </w:p>
    <w:tbl>
      <w:tblPr>
        <w:tblW w:w="9072" w:type="dxa"/>
        <w:jc w:val="center"/>
        <w:tblCellMar>
          <w:left w:w="0" w:type="dxa"/>
          <w:right w:w="0" w:type="dxa"/>
        </w:tblCellMar>
        <w:tblLook w:val="04A0" w:firstRow="1" w:lastRow="0" w:firstColumn="1" w:lastColumn="0" w:noHBand="0" w:noVBand="1"/>
      </w:tblPr>
      <w:tblGrid>
        <w:gridCol w:w="3011"/>
        <w:gridCol w:w="3012"/>
        <w:gridCol w:w="3049"/>
      </w:tblGrid>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color w:val="000000"/>
                <w:sz w:val="24"/>
                <w:szCs w:val="24"/>
              </w:rPr>
              <w:t>Сведения о государственном строительном надзоре ______________________________</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(наименование органа государственного строительного надзора,</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почтовые реквизиты, телефон/факс, фамилия, имя, отчество, должность</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должностного лица (должностных лиц) органа государственного строительного надзора,</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номер, дата приказа (распоряжения)</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color w:val="000000"/>
                <w:sz w:val="24"/>
                <w:szCs w:val="24"/>
              </w:rPr>
              <w:t>Общие сведения об объекте капитального строительства</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(наименование объекта капитального строительства, краткие проектные</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характеристики объекта капитального строительства)</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color w:val="000000"/>
                <w:sz w:val="24"/>
                <w:szCs w:val="24"/>
              </w:rPr>
              <w:t>Начало строительства, реконструкции, капитального ремонта объекта капитального строительства_______________________________________________________________</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(дата)</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color w:val="000000"/>
                <w:sz w:val="24"/>
                <w:szCs w:val="24"/>
              </w:rPr>
              <w:t>Окончание строительства, реконструкции, капитального ремонта объекта капитального строительства _______________________________________________________________</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(дата)</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color w:val="000000"/>
                <w:sz w:val="24"/>
                <w:szCs w:val="24"/>
              </w:rPr>
              <w:t>В настоящем журнале ___ страниц. Журнал пронумерован, сброшюрован и скреплен печатью.</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color w:val="000000"/>
                <w:sz w:val="24"/>
                <w:szCs w:val="24"/>
              </w:rPr>
              <w:t>В журнале содержится учёт выполнения работ в период с _________________________</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color w:val="000000"/>
                <w:sz w:val="24"/>
                <w:szCs w:val="24"/>
              </w:rPr>
              <w:t>по ____________(заполняется в случае, если в процессе строительства, реконструкции, капитального ремонта велось несколько журналов)</w:t>
            </w:r>
          </w:p>
        </w:tc>
      </w:tr>
      <w:tr w:rsidR="00CE764E">
        <w:trPr>
          <w:trHeight w:val="407"/>
          <w:jc w:val="center"/>
        </w:trPr>
        <w:tc>
          <w:tcPr>
            <w:tcW w:w="3011"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sz w:val="24"/>
                <w:szCs w:val="24"/>
              </w:rPr>
              <w:t>_______________________</w:t>
            </w:r>
          </w:p>
        </w:tc>
        <w:tc>
          <w:tcPr>
            <w:tcW w:w="3012"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sz w:val="24"/>
                <w:szCs w:val="24"/>
              </w:rPr>
              <w:t>_______________________</w:t>
            </w:r>
          </w:p>
        </w:tc>
        <w:tc>
          <w:tcPr>
            <w:tcW w:w="3049"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sz w:val="24"/>
                <w:szCs w:val="24"/>
              </w:rPr>
              <w:t>________________________</w:t>
            </w:r>
          </w:p>
        </w:tc>
      </w:tr>
      <w:tr w:rsidR="00CE764E">
        <w:trPr>
          <w:trHeight w:val="407"/>
          <w:jc w:val="center"/>
        </w:trPr>
        <w:tc>
          <w:tcPr>
            <w:tcW w:w="3011"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(личная подпись)</w:t>
            </w:r>
          </w:p>
        </w:tc>
        <w:tc>
          <w:tcPr>
            <w:tcW w:w="3012"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(расшифровка подписи)</w:t>
            </w:r>
          </w:p>
        </w:tc>
        <w:tc>
          <w:tcPr>
            <w:tcW w:w="3049" w:type="dxa"/>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(должность - для застройщика или заказчика, являющегося юридическим лицом)</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spacing w:before="120"/>
              <w:ind w:firstLine="283"/>
              <w:jc w:val="both"/>
              <w:rPr>
                <w:rFonts w:ascii="Arial" w:eastAsiaTheme="minorEastAsia" w:hAnsi="Arial" w:cs="Arial"/>
                <w:sz w:val="20"/>
                <w:szCs w:val="20"/>
              </w:rPr>
            </w:pPr>
            <w:r>
              <w:rPr>
                <w:rFonts w:ascii="Times New Roman" w:hAnsi="Times New Roman" w:cs="Times New Roman"/>
                <w:bCs/>
                <w:sz w:val="24"/>
                <w:szCs w:val="24"/>
              </w:rPr>
              <w:t>М. П.</w:t>
            </w:r>
          </w:p>
          <w:p w:rsidR="00CE764E" w:rsidRDefault="00CE764E">
            <w:pPr>
              <w:shd w:val="clear" w:color="auto" w:fill="FFFFFF"/>
              <w:ind w:firstLine="283"/>
              <w:jc w:val="both"/>
            </w:pPr>
            <w:r>
              <w:rPr>
                <w:rFonts w:ascii="Times New Roman" w:hAnsi="Times New Roman" w:cs="Times New Roman"/>
                <w:color w:val="000000"/>
              </w:rPr>
              <w:t>(для застройщика или</w:t>
            </w:r>
          </w:p>
          <w:p w:rsidR="00CE764E" w:rsidRDefault="00CE764E">
            <w:pPr>
              <w:shd w:val="clear" w:color="auto" w:fill="FFFFFF"/>
              <w:ind w:firstLine="283"/>
              <w:jc w:val="both"/>
            </w:pPr>
            <w:r>
              <w:rPr>
                <w:rFonts w:ascii="Times New Roman" w:hAnsi="Times New Roman" w:cs="Times New Roman"/>
              </w:rPr>
              <w:t>заказчика, являющегося</w:t>
            </w:r>
          </w:p>
          <w:p w:rsidR="00CE764E" w:rsidRDefault="00CE764E">
            <w:pPr>
              <w:shd w:val="clear" w:color="auto" w:fill="FFFFFF"/>
              <w:spacing w:after="120"/>
              <w:ind w:firstLine="283"/>
              <w:jc w:val="both"/>
            </w:pPr>
            <w:r>
              <w:rPr>
                <w:rFonts w:ascii="Times New Roman" w:hAnsi="Times New Roman" w:cs="Times New Roman"/>
              </w:rPr>
              <w:t>юридическим лицом)</w:t>
            </w:r>
          </w:p>
          <w:p w:rsidR="00CE764E" w:rsidRDefault="00CE764E">
            <w:pPr>
              <w:shd w:val="clear" w:color="auto" w:fill="FFFFFF"/>
              <w:jc w:val="both"/>
            </w:pPr>
            <w:r>
              <w:rPr>
                <w:rFonts w:ascii="Times New Roman" w:hAnsi="Times New Roman" w:cs="Times New Roman"/>
                <w:color w:val="000000"/>
                <w:sz w:val="24"/>
                <w:szCs w:val="24"/>
              </w:rPr>
              <w:t>Регистрационная надпись органа государственного строительного надзора (заполняется должностным лицом органа государственного строительного надзора)</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color w:val="000000"/>
                <w:sz w:val="24"/>
                <w:szCs w:val="24"/>
              </w:rPr>
              <w:t>Номер дела (регистрационный номер)__________________________________________</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072" w:type="dxa"/>
            <w:gridSpan w:val="3"/>
            <w:tcMar>
              <w:top w:w="0" w:type="dxa"/>
              <w:left w:w="28" w:type="dxa"/>
              <w:bottom w:w="0" w:type="dxa"/>
              <w:right w:w="28" w:type="dxa"/>
            </w:tcMar>
            <w:hideMark/>
          </w:tcPr>
          <w:p w:rsidR="00CE764E" w:rsidRDefault="00CE764E">
            <w:pPr>
              <w:shd w:val="clear" w:color="auto" w:fill="FFFFFF"/>
              <w:tabs>
                <w:tab w:val="left" w:pos="3393"/>
                <w:tab w:val="left" w:pos="6959"/>
              </w:tabs>
              <w:autoSpaceDE w:val="0"/>
              <w:autoSpaceDN w:val="0"/>
              <w:ind w:left="720"/>
              <w:jc w:val="both"/>
              <w:rPr>
                <w:rFonts w:ascii="Arial" w:eastAsiaTheme="minorEastAsia" w:hAnsi="Arial" w:cs="Arial"/>
              </w:rPr>
            </w:pPr>
            <w:r>
              <w:rPr>
                <w:rFonts w:ascii="Times New Roman" w:hAnsi="Times New Roman"/>
              </w:rPr>
              <w:t>(личная подпись)                           (расшифровка подписи)                                  (должность)</w:t>
            </w:r>
          </w:p>
        </w:tc>
      </w:tr>
    </w:tbl>
    <w:p w:rsidR="00CE764E" w:rsidRDefault="00CE764E">
      <w:pPr>
        <w:shd w:val="clear" w:color="auto" w:fill="FFFFFF"/>
        <w:spacing w:before="120" w:after="120"/>
        <w:jc w:val="center"/>
        <w:rPr>
          <w:rFonts w:ascii="Arial" w:eastAsiaTheme="minorEastAsia" w:hAnsi="Arial" w:cs="Arial"/>
          <w:sz w:val="20"/>
          <w:szCs w:val="20"/>
        </w:rPr>
      </w:pPr>
      <w:r>
        <w:rPr>
          <w:rFonts w:ascii="Times New Roman" w:hAnsi="Times New Roman" w:cs="Times New Roman"/>
          <w:color w:val="000000"/>
          <w:sz w:val="24"/>
          <w:szCs w:val="24"/>
        </w:rPr>
        <w:t>«___» ______________ г.</w:t>
      </w:r>
    </w:p>
    <w:p w:rsidR="00CE764E" w:rsidRDefault="00CE764E">
      <w:pPr>
        <w:shd w:val="clear" w:color="auto" w:fill="FFFFFF"/>
        <w:spacing w:after="120"/>
        <w:ind w:firstLine="283"/>
        <w:jc w:val="both"/>
      </w:pPr>
      <w:r>
        <w:rPr>
          <w:rFonts w:ascii="Times New Roman" w:hAnsi="Times New Roman" w:cs="Times New Roman"/>
          <w:sz w:val="24"/>
          <w:szCs w:val="24"/>
        </w:rPr>
        <w:t>Сведения об изменениях в записях Титульного листа общего журнала работ</w:t>
      </w:r>
    </w:p>
    <w:tbl>
      <w:tblPr>
        <w:tblW w:w="5000" w:type="pct"/>
        <w:jc w:val="center"/>
        <w:shd w:val="clear" w:color="auto" w:fill="FFFFFF"/>
        <w:tblCellMar>
          <w:left w:w="0" w:type="dxa"/>
          <w:right w:w="0" w:type="dxa"/>
        </w:tblCellMar>
        <w:tblLook w:val="04A0" w:firstRow="1" w:lastRow="0" w:firstColumn="1" w:lastColumn="0" w:noHBand="0" w:noVBand="1"/>
      </w:tblPr>
      <w:tblGrid>
        <w:gridCol w:w="588"/>
        <w:gridCol w:w="1156"/>
        <w:gridCol w:w="1942"/>
        <w:gridCol w:w="4611"/>
        <w:gridCol w:w="1114"/>
      </w:tblGrid>
      <w:tr w:rsidR="00CE764E">
        <w:trPr>
          <w:jc w:val="center"/>
        </w:trPr>
        <w:tc>
          <w:tcPr>
            <w:tcW w:w="312"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614"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Дата</w:t>
            </w:r>
          </w:p>
        </w:tc>
        <w:tc>
          <w:tcPr>
            <w:tcW w:w="1032"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Изменения в записях с указанием основания</w:t>
            </w:r>
          </w:p>
        </w:tc>
        <w:tc>
          <w:tcPr>
            <w:tcW w:w="2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Фамилия, инициалы, подпись, должность лица, внесшего изменения, наименование, дата, номер документа, подтверждающего полномочие лица</w:t>
            </w:r>
          </w:p>
        </w:tc>
        <w:tc>
          <w:tcPr>
            <w:tcW w:w="592"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Подпись</w:t>
            </w:r>
          </w:p>
        </w:tc>
      </w:tr>
      <w:tr w:rsidR="00CE764E">
        <w:trPr>
          <w:jc w:val="center"/>
        </w:trPr>
        <w:tc>
          <w:tcPr>
            <w:tcW w:w="312"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1</w:t>
            </w:r>
          </w:p>
        </w:tc>
        <w:tc>
          <w:tcPr>
            <w:tcW w:w="61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2</w:t>
            </w:r>
          </w:p>
        </w:tc>
        <w:tc>
          <w:tcPr>
            <w:tcW w:w="103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3</w:t>
            </w:r>
          </w:p>
        </w:tc>
        <w:tc>
          <w:tcPr>
            <w:tcW w:w="2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4</w:t>
            </w:r>
          </w:p>
        </w:tc>
        <w:tc>
          <w:tcPr>
            <w:tcW w:w="59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5</w:t>
            </w:r>
          </w:p>
        </w:tc>
      </w:tr>
      <w:tr w:rsidR="00CE764E">
        <w:trPr>
          <w:jc w:val="center"/>
        </w:trPr>
        <w:tc>
          <w:tcPr>
            <w:tcW w:w="312"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14"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032"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4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592"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after="120"/>
        <w:ind w:firstLine="283"/>
        <w:jc w:val="both"/>
        <w:rPr>
          <w:rFonts w:ascii="Arial" w:eastAsiaTheme="minorEastAsia" w:hAnsi="Arial" w:cs="Arial"/>
          <w:sz w:val="20"/>
          <w:szCs w:val="20"/>
        </w:rPr>
      </w:pPr>
      <w:r>
        <w:rPr>
          <w:rFonts w:ascii="Times New Roman" w:hAnsi="Times New Roman" w:cs="Times New Roman"/>
          <w:color w:val="000000"/>
          <w:sz w:val="24"/>
          <w:szCs w:val="24"/>
        </w:rPr>
        <w:t>РАЗДЕЛ 1</w:t>
      </w:r>
    </w:p>
    <w:p w:rsidR="00CE764E" w:rsidRDefault="00CE764E">
      <w:pPr>
        <w:shd w:val="clear" w:color="auto" w:fill="FFFFFF"/>
        <w:spacing w:after="120"/>
        <w:ind w:firstLine="283"/>
        <w:jc w:val="both"/>
      </w:pPr>
      <w:r>
        <w:rPr>
          <w:rFonts w:ascii="Times New Roman" w:hAnsi="Times New Roman" w:cs="Times New Roman"/>
          <w:sz w:val="24"/>
          <w:szCs w:val="24"/>
        </w:rPr>
        <w:t>Список инженерно-технического персонала лица, осуществляющего строительство, занятого при строительстве, реконструкции, капитальном ремонте объекта капитального строительства</w:t>
      </w:r>
    </w:p>
    <w:tbl>
      <w:tblPr>
        <w:tblW w:w="5000" w:type="pct"/>
        <w:jc w:val="center"/>
        <w:shd w:val="clear" w:color="auto" w:fill="FFFFFF"/>
        <w:tblCellMar>
          <w:left w:w="0" w:type="dxa"/>
          <w:right w:w="0" w:type="dxa"/>
        </w:tblCellMar>
        <w:tblLook w:val="04A0" w:firstRow="1" w:lastRow="0" w:firstColumn="1" w:lastColumn="0" w:noHBand="0" w:noVBand="1"/>
      </w:tblPr>
      <w:tblGrid>
        <w:gridCol w:w="510"/>
        <w:gridCol w:w="1886"/>
        <w:gridCol w:w="1796"/>
        <w:gridCol w:w="1501"/>
        <w:gridCol w:w="1508"/>
        <w:gridCol w:w="2210"/>
      </w:tblGrid>
      <w:tr w:rsidR="00CE764E">
        <w:trPr>
          <w:trHeight w:val="1880"/>
          <w:jc w:val="center"/>
        </w:trPr>
        <w:tc>
          <w:tcPr>
            <w:tcW w:w="275" w:type="pct"/>
            <w:tcBorders>
              <w:top w:val="single" w:sz="4" w:space="0" w:color="auto"/>
              <w:left w:val="single" w:sz="4" w:space="0" w:color="auto"/>
              <w:bottom w:val="nil"/>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994" w:type="pct"/>
            <w:tcBorders>
              <w:top w:val="single" w:sz="4" w:space="0" w:color="auto"/>
              <w:left w:val="nil"/>
              <w:bottom w:val="nil"/>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Наименование лица, осуществляющего строительство</w:t>
            </w:r>
          </w:p>
        </w:tc>
        <w:tc>
          <w:tcPr>
            <w:tcW w:w="958" w:type="pct"/>
            <w:tcBorders>
              <w:top w:val="single" w:sz="4" w:space="0" w:color="auto"/>
              <w:left w:val="nil"/>
              <w:bottom w:val="nil"/>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Фамилия, инициалы, должность лица, входящего в список инженерно- технического персонала</w:t>
            </w:r>
          </w:p>
        </w:tc>
        <w:tc>
          <w:tcPr>
            <w:tcW w:w="790" w:type="pct"/>
            <w:tcBorders>
              <w:top w:val="single" w:sz="4" w:space="0" w:color="auto"/>
              <w:left w:val="nil"/>
              <w:bottom w:val="nil"/>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Дата начала работ на объекте капитального строительства с указанием вида работ</w:t>
            </w:r>
          </w:p>
        </w:tc>
        <w:tc>
          <w:tcPr>
            <w:tcW w:w="805" w:type="pct"/>
            <w:tcBorders>
              <w:top w:val="single" w:sz="4" w:space="0" w:color="auto"/>
              <w:left w:val="nil"/>
              <w:bottom w:val="nil"/>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Дата окончания работ на объекте капитального строительства</w:t>
            </w:r>
          </w:p>
        </w:tc>
        <w:tc>
          <w:tcPr>
            <w:tcW w:w="1178" w:type="pct"/>
            <w:tcBorders>
              <w:top w:val="single" w:sz="4" w:space="0" w:color="auto"/>
              <w:left w:val="nil"/>
              <w:bottom w:val="nil"/>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Должность, фамилия, инициалы, подпись уполномоченного представителя лица, осуществляющего строительство</w:t>
            </w:r>
          </w:p>
        </w:tc>
      </w:tr>
      <w:tr w:rsidR="00CE764E">
        <w:trPr>
          <w:jc w:val="center"/>
        </w:trPr>
        <w:tc>
          <w:tcPr>
            <w:tcW w:w="275" w:type="pct"/>
            <w:tcBorders>
              <w:top w:val="single" w:sz="6"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1</w:t>
            </w:r>
          </w:p>
        </w:tc>
        <w:tc>
          <w:tcPr>
            <w:tcW w:w="994"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2</w:t>
            </w:r>
          </w:p>
        </w:tc>
        <w:tc>
          <w:tcPr>
            <w:tcW w:w="958"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3</w:t>
            </w:r>
          </w:p>
        </w:tc>
        <w:tc>
          <w:tcPr>
            <w:tcW w:w="790"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4</w:t>
            </w:r>
          </w:p>
        </w:tc>
        <w:tc>
          <w:tcPr>
            <w:tcW w:w="805"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5</w:t>
            </w:r>
          </w:p>
        </w:tc>
        <w:tc>
          <w:tcPr>
            <w:tcW w:w="1178" w:type="pct"/>
            <w:tcBorders>
              <w:top w:val="single" w:sz="6"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6</w:t>
            </w:r>
          </w:p>
        </w:tc>
      </w:tr>
      <w:tr w:rsidR="00CE764E">
        <w:trPr>
          <w:jc w:val="center"/>
        </w:trPr>
        <w:tc>
          <w:tcPr>
            <w:tcW w:w="275"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994"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958"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79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05"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178"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after="120"/>
        <w:ind w:firstLine="283"/>
        <w:jc w:val="both"/>
        <w:rPr>
          <w:rFonts w:ascii="Arial" w:eastAsiaTheme="minorEastAsia" w:hAnsi="Arial" w:cs="Arial"/>
          <w:sz w:val="20"/>
          <w:szCs w:val="20"/>
        </w:rPr>
      </w:pPr>
      <w:r>
        <w:rPr>
          <w:rFonts w:ascii="Times New Roman" w:hAnsi="Times New Roman" w:cs="Times New Roman"/>
          <w:color w:val="000000"/>
          <w:sz w:val="24"/>
          <w:szCs w:val="24"/>
        </w:rPr>
        <w:t>РАЗДЕЛ 2</w:t>
      </w:r>
    </w:p>
    <w:p w:rsidR="00CE764E" w:rsidRDefault="00CE764E">
      <w:pPr>
        <w:shd w:val="clear" w:color="auto" w:fill="FFFFFF"/>
        <w:spacing w:after="120"/>
        <w:ind w:firstLine="283"/>
        <w:jc w:val="both"/>
      </w:pPr>
      <w:r>
        <w:rPr>
          <w:rFonts w:ascii="Times New Roman" w:hAnsi="Times New Roman" w:cs="Times New Roman"/>
          <w:sz w:val="24"/>
          <w:szCs w:val="24"/>
        </w:rPr>
        <w:t>Перечень специальных журналов, в которых ведется учет выполнения работ, а также журналов авторского надзора лица, осуществляющего подготовку проектной документации</w:t>
      </w:r>
    </w:p>
    <w:tbl>
      <w:tblPr>
        <w:tblW w:w="5000" w:type="pct"/>
        <w:jc w:val="center"/>
        <w:shd w:val="clear" w:color="auto" w:fill="FFFFFF"/>
        <w:tblCellMar>
          <w:left w:w="0" w:type="dxa"/>
          <w:right w:w="0" w:type="dxa"/>
        </w:tblCellMar>
        <w:tblLook w:val="04A0" w:firstRow="1" w:lastRow="0" w:firstColumn="1" w:lastColumn="0" w:noHBand="0" w:noVBand="1"/>
      </w:tblPr>
      <w:tblGrid>
        <w:gridCol w:w="555"/>
        <w:gridCol w:w="1671"/>
        <w:gridCol w:w="3952"/>
        <w:gridCol w:w="1415"/>
        <w:gridCol w:w="1818"/>
      </w:tblGrid>
      <w:tr w:rsidR="00CE764E">
        <w:trPr>
          <w:jc w:val="center"/>
        </w:trPr>
        <w:tc>
          <w:tcPr>
            <w:tcW w:w="32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913"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Наименование специального журнала (журнала авторского надзора) и дата его выдачи</w:t>
            </w:r>
          </w:p>
        </w:tc>
        <w:tc>
          <w:tcPr>
            <w:tcW w:w="2124"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Наименование лица, осуществляющего строительство (лица, осуществляющего подготовку проектной документации), ведущих журнал, их уполномоченных представителей с указанием должности, фамилии, инициалов</w:t>
            </w:r>
          </w:p>
        </w:tc>
        <w:tc>
          <w:tcPr>
            <w:tcW w:w="776"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Дата передачи застройщику или заказчику журнала</w:t>
            </w:r>
          </w:p>
        </w:tc>
        <w:tc>
          <w:tcPr>
            <w:tcW w:w="867"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Подпись уполномоченного представителя застройщика или заказчика</w:t>
            </w:r>
          </w:p>
        </w:tc>
      </w:tr>
      <w:tr w:rsidR="00CE764E">
        <w:trPr>
          <w:jc w:val="center"/>
        </w:trPr>
        <w:tc>
          <w:tcPr>
            <w:tcW w:w="32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1</w:t>
            </w:r>
          </w:p>
        </w:tc>
        <w:tc>
          <w:tcPr>
            <w:tcW w:w="91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2</w:t>
            </w:r>
          </w:p>
        </w:tc>
        <w:tc>
          <w:tcPr>
            <w:tcW w:w="212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3</w:t>
            </w:r>
          </w:p>
        </w:tc>
        <w:tc>
          <w:tcPr>
            <w:tcW w:w="77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4</w:t>
            </w:r>
          </w:p>
        </w:tc>
        <w:tc>
          <w:tcPr>
            <w:tcW w:w="86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5</w:t>
            </w:r>
          </w:p>
        </w:tc>
      </w:tr>
      <w:tr w:rsidR="00CE764E">
        <w:trPr>
          <w:jc w:val="center"/>
        </w:trPr>
        <w:tc>
          <w:tcPr>
            <w:tcW w:w="32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913"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24"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776"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67"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after="120"/>
        <w:ind w:firstLine="284"/>
        <w:jc w:val="both"/>
        <w:rPr>
          <w:rFonts w:ascii="Arial" w:eastAsiaTheme="minorEastAsia" w:hAnsi="Arial" w:cs="Arial"/>
          <w:sz w:val="20"/>
          <w:szCs w:val="20"/>
        </w:rPr>
      </w:pPr>
      <w:r>
        <w:rPr>
          <w:rFonts w:ascii="Times New Roman" w:hAnsi="Times New Roman" w:cs="Times New Roman"/>
          <w:color w:val="000000"/>
          <w:sz w:val="24"/>
          <w:szCs w:val="24"/>
        </w:rPr>
        <w:t>РАЗДЕЛ 3</w:t>
      </w:r>
    </w:p>
    <w:p w:rsidR="00CE764E" w:rsidRDefault="00CE764E">
      <w:pPr>
        <w:shd w:val="clear" w:color="auto" w:fill="FFFFFF"/>
        <w:spacing w:after="120"/>
        <w:ind w:firstLine="283"/>
        <w:jc w:val="both"/>
      </w:pPr>
      <w:r>
        <w:rPr>
          <w:rFonts w:ascii="Times New Roman" w:hAnsi="Times New Roman" w:cs="Times New Roman"/>
          <w:sz w:val="24"/>
          <w:szCs w:val="24"/>
        </w:rPr>
        <w:t>Сведения о выполнении работ в процессе строительства, реконструкции, капитального ремонта объекта капитального строительства</w:t>
      </w:r>
    </w:p>
    <w:tbl>
      <w:tblPr>
        <w:tblW w:w="5000" w:type="pct"/>
        <w:jc w:val="center"/>
        <w:shd w:val="clear" w:color="auto" w:fill="FFFFFF"/>
        <w:tblCellMar>
          <w:left w:w="0" w:type="dxa"/>
          <w:right w:w="0" w:type="dxa"/>
        </w:tblCellMar>
        <w:tblLook w:val="04A0" w:firstRow="1" w:lastRow="0" w:firstColumn="1" w:lastColumn="0" w:noHBand="0" w:noVBand="1"/>
      </w:tblPr>
      <w:tblGrid>
        <w:gridCol w:w="592"/>
        <w:gridCol w:w="1563"/>
        <w:gridCol w:w="3802"/>
        <w:gridCol w:w="3454"/>
      </w:tblGrid>
      <w:tr w:rsidR="00CE764E">
        <w:trPr>
          <w:jc w:val="center"/>
        </w:trPr>
        <w:tc>
          <w:tcPr>
            <w:tcW w:w="314"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83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Дата выполнения работ</w:t>
            </w:r>
          </w:p>
        </w:tc>
        <w:tc>
          <w:tcPr>
            <w:tcW w:w="202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Наименование работ, выполняемых в процессе строительства, реконструкции, капитального ремонта объекта капитального строительства</w:t>
            </w:r>
          </w:p>
        </w:tc>
        <w:tc>
          <w:tcPr>
            <w:tcW w:w="1835"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Должность, фамилия, инициалы, подпись уполномоченного представителя лица, осуществляющего строительство</w:t>
            </w:r>
          </w:p>
        </w:tc>
      </w:tr>
      <w:tr w:rsidR="00CE764E">
        <w:trPr>
          <w:jc w:val="center"/>
        </w:trPr>
        <w:tc>
          <w:tcPr>
            <w:tcW w:w="31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1</w:t>
            </w:r>
          </w:p>
        </w:tc>
        <w:tc>
          <w:tcPr>
            <w:tcW w:w="83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2</w:t>
            </w:r>
          </w:p>
        </w:tc>
        <w:tc>
          <w:tcPr>
            <w:tcW w:w="202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3</w:t>
            </w:r>
          </w:p>
        </w:tc>
        <w:tc>
          <w:tcPr>
            <w:tcW w:w="1835"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4</w:t>
            </w:r>
          </w:p>
        </w:tc>
      </w:tr>
      <w:tr w:rsidR="00CE764E">
        <w:trPr>
          <w:jc w:val="center"/>
        </w:trPr>
        <w:tc>
          <w:tcPr>
            <w:tcW w:w="31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3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02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835"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after="120"/>
        <w:ind w:firstLine="283"/>
        <w:jc w:val="both"/>
        <w:rPr>
          <w:rFonts w:ascii="Arial" w:eastAsiaTheme="minorEastAsia" w:hAnsi="Arial" w:cs="Arial"/>
          <w:sz w:val="20"/>
          <w:szCs w:val="20"/>
        </w:rPr>
      </w:pPr>
      <w:bookmarkStart w:id="29" w:name="PO0000305"/>
      <w:r>
        <w:rPr>
          <w:rFonts w:ascii="Times New Roman" w:hAnsi="Times New Roman" w:cs="Times New Roman"/>
          <w:sz w:val="24"/>
          <w:szCs w:val="24"/>
        </w:rPr>
        <w:t>РАЗДЕЛ 4</w:t>
      </w:r>
      <w:bookmarkEnd w:id="29"/>
    </w:p>
    <w:p w:rsidR="00CE764E" w:rsidRDefault="00CE764E">
      <w:pPr>
        <w:shd w:val="clear" w:color="auto" w:fill="FFFFFF"/>
        <w:spacing w:after="120"/>
        <w:ind w:firstLine="283"/>
        <w:jc w:val="both"/>
      </w:pPr>
      <w:r>
        <w:rPr>
          <w:rFonts w:ascii="Times New Roman" w:hAnsi="Times New Roman" w:cs="Times New Roman"/>
          <w:sz w:val="24"/>
          <w:szCs w:val="24"/>
        </w:rPr>
        <w:t>Сведения о строительном контроле застройщика или заказчика в процессе строительства, реконструкции, капитального ремонта объекта капитального строительства</w:t>
      </w:r>
    </w:p>
    <w:tbl>
      <w:tblPr>
        <w:tblW w:w="5000" w:type="pct"/>
        <w:jc w:val="center"/>
        <w:shd w:val="clear" w:color="auto" w:fill="FFFFFF"/>
        <w:tblCellMar>
          <w:left w:w="0" w:type="dxa"/>
          <w:right w:w="0" w:type="dxa"/>
        </w:tblCellMar>
        <w:tblLook w:val="04A0" w:firstRow="1" w:lastRow="0" w:firstColumn="1" w:lastColumn="0" w:noHBand="0" w:noVBand="1"/>
      </w:tblPr>
      <w:tblGrid>
        <w:gridCol w:w="522"/>
        <w:gridCol w:w="2572"/>
        <w:gridCol w:w="1357"/>
        <w:gridCol w:w="1537"/>
        <w:gridCol w:w="1306"/>
        <w:gridCol w:w="2117"/>
      </w:tblGrid>
      <w:tr w:rsidR="00CE764E">
        <w:trPr>
          <w:jc w:val="center"/>
        </w:trPr>
        <w:tc>
          <w:tcPr>
            <w:tcW w:w="278"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1367"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Сведения о проведении строительного контроля при строительстве, реконструкции, капитальном ремонте объекта капитального строительства</w:t>
            </w:r>
          </w:p>
        </w:tc>
        <w:tc>
          <w:tcPr>
            <w:tcW w:w="71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Выявленные недостатки</w:t>
            </w:r>
          </w:p>
        </w:tc>
        <w:tc>
          <w:tcPr>
            <w:tcW w:w="817"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Срок устранения выявленных недостатков</w:t>
            </w:r>
          </w:p>
        </w:tc>
        <w:tc>
          <w:tcPr>
            <w:tcW w:w="694"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Дата устранения недостатков</w:t>
            </w:r>
          </w:p>
        </w:tc>
        <w:tc>
          <w:tcPr>
            <w:tcW w:w="1125"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Должность, фамилия, инициалы, подпись уполномоченного представителя застройщика или заказчика</w:t>
            </w:r>
          </w:p>
        </w:tc>
      </w:tr>
      <w:tr w:rsidR="00CE764E">
        <w:trPr>
          <w:jc w:val="center"/>
        </w:trPr>
        <w:tc>
          <w:tcPr>
            <w:tcW w:w="278"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1</w:t>
            </w:r>
          </w:p>
        </w:tc>
        <w:tc>
          <w:tcPr>
            <w:tcW w:w="136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2</w:t>
            </w:r>
          </w:p>
        </w:tc>
        <w:tc>
          <w:tcPr>
            <w:tcW w:w="71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3</w:t>
            </w:r>
          </w:p>
        </w:tc>
        <w:tc>
          <w:tcPr>
            <w:tcW w:w="81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4</w:t>
            </w:r>
          </w:p>
        </w:tc>
        <w:tc>
          <w:tcPr>
            <w:tcW w:w="69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5</w:t>
            </w:r>
          </w:p>
        </w:tc>
        <w:tc>
          <w:tcPr>
            <w:tcW w:w="1125"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6</w:t>
            </w:r>
          </w:p>
        </w:tc>
      </w:tr>
      <w:tr w:rsidR="00CE764E">
        <w:trPr>
          <w:jc w:val="center"/>
        </w:trPr>
        <w:tc>
          <w:tcPr>
            <w:tcW w:w="278"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367"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719"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17"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94"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125"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after="120"/>
        <w:ind w:firstLine="283"/>
        <w:jc w:val="both"/>
        <w:rPr>
          <w:rFonts w:ascii="Arial" w:eastAsiaTheme="minorEastAsia" w:hAnsi="Arial" w:cs="Arial"/>
          <w:sz w:val="20"/>
          <w:szCs w:val="20"/>
        </w:rPr>
      </w:pPr>
      <w:r>
        <w:rPr>
          <w:rFonts w:ascii="Times New Roman" w:hAnsi="Times New Roman" w:cs="Times New Roman"/>
          <w:color w:val="000000"/>
          <w:sz w:val="24"/>
          <w:szCs w:val="24"/>
        </w:rPr>
        <w:t>РАЗДЕЛ 5</w:t>
      </w:r>
    </w:p>
    <w:p w:rsidR="00CE764E" w:rsidRDefault="00CE764E">
      <w:pPr>
        <w:shd w:val="clear" w:color="auto" w:fill="FFFFFF"/>
        <w:spacing w:after="120"/>
        <w:ind w:firstLine="283"/>
        <w:jc w:val="both"/>
      </w:pPr>
      <w:r>
        <w:rPr>
          <w:rFonts w:ascii="Times New Roman" w:hAnsi="Times New Roman" w:cs="Times New Roman"/>
          <w:sz w:val="24"/>
          <w:szCs w:val="24"/>
        </w:rPr>
        <w:t>Сведения о строительном контроле лицу, осуществляющего строительство, в процессе строительства, реконструкции, капитального ремонта объекта капитального строительства</w:t>
      </w:r>
    </w:p>
    <w:tbl>
      <w:tblPr>
        <w:tblW w:w="5000" w:type="pct"/>
        <w:jc w:val="center"/>
        <w:shd w:val="clear" w:color="auto" w:fill="FFFFFF"/>
        <w:tblCellMar>
          <w:left w:w="0" w:type="dxa"/>
          <w:right w:w="0" w:type="dxa"/>
        </w:tblCellMar>
        <w:tblLook w:val="04A0" w:firstRow="1" w:lastRow="0" w:firstColumn="1" w:lastColumn="0" w:noHBand="0" w:noVBand="1"/>
      </w:tblPr>
      <w:tblGrid>
        <w:gridCol w:w="499"/>
        <w:gridCol w:w="2754"/>
        <w:gridCol w:w="1357"/>
        <w:gridCol w:w="1341"/>
        <w:gridCol w:w="1282"/>
        <w:gridCol w:w="2178"/>
      </w:tblGrid>
      <w:tr w:rsidR="00CE764E">
        <w:trPr>
          <w:jc w:val="center"/>
        </w:trPr>
        <w:tc>
          <w:tcPr>
            <w:tcW w:w="279"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1522"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Сведения о проведении строительного контроля в процессе выполнения работ по строительству, реконструкции, капитальному ремонту объекта капитального строительства</w:t>
            </w:r>
          </w:p>
        </w:tc>
        <w:tc>
          <w:tcPr>
            <w:tcW w:w="723"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Выявленные недостатки</w:t>
            </w:r>
          </w:p>
        </w:tc>
        <w:tc>
          <w:tcPr>
            <w:tcW w:w="76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Срок устранения выявленных недостатков</w:t>
            </w:r>
          </w:p>
        </w:tc>
        <w:tc>
          <w:tcPr>
            <w:tcW w:w="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Дата устранения недостатков</w:t>
            </w:r>
          </w:p>
        </w:tc>
        <w:tc>
          <w:tcPr>
            <w:tcW w:w="1207"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Должность, фамилия, инициалы, подпись уполномоченного представителя лица, осуществляющего строительство</w:t>
            </w:r>
          </w:p>
        </w:tc>
      </w:tr>
      <w:tr w:rsidR="00CE764E">
        <w:trPr>
          <w:jc w:val="center"/>
        </w:trPr>
        <w:tc>
          <w:tcPr>
            <w:tcW w:w="279"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1</w:t>
            </w:r>
          </w:p>
        </w:tc>
        <w:tc>
          <w:tcPr>
            <w:tcW w:w="152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2</w:t>
            </w:r>
          </w:p>
        </w:tc>
        <w:tc>
          <w:tcPr>
            <w:tcW w:w="72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3</w:t>
            </w:r>
          </w:p>
        </w:tc>
        <w:tc>
          <w:tcPr>
            <w:tcW w:w="76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4</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5</w:t>
            </w:r>
          </w:p>
        </w:tc>
        <w:tc>
          <w:tcPr>
            <w:tcW w:w="120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6</w:t>
            </w:r>
          </w:p>
        </w:tc>
      </w:tr>
      <w:tr w:rsidR="00CE764E">
        <w:trPr>
          <w:jc w:val="center"/>
        </w:trPr>
        <w:tc>
          <w:tcPr>
            <w:tcW w:w="279"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522"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723"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769"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207"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after="120"/>
        <w:ind w:firstLine="283"/>
        <w:jc w:val="both"/>
        <w:rPr>
          <w:rFonts w:ascii="Arial" w:eastAsiaTheme="minorEastAsia" w:hAnsi="Arial" w:cs="Arial"/>
          <w:sz w:val="20"/>
          <w:szCs w:val="20"/>
        </w:rPr>
      </w:pPr>
      <w:r>
        <w:rPr>
          <w:rFonts w:ascii="Times New Roman" w:hAnsi="Times New Roman" w:cs="Times New Roman"/>
          <w:color w:val="000000"/>
          <w:sz w:val="24"/>
          <w:szCs w:val="24"/>
        </w:rPr>
        <w:t>РАЗДЕЛ 6</w:t>
      </w:r>
    </w:p>
    <w:p w:rsidR="00CE764E" w:rsidRDefault="00CE764E">
      <w:pPr>
        <w:shd w:val="clear" w:color="auto" w:fill="FFFFFF"/>
        <w:spacing w:after="120"/>
        <w:ind w:firstLine="283"/>
        <w:jc w:val="both"/>
      </w:pPr>
      <w:r>
        <w:rPr>
          <w:rFonts w:ascii="Times New Roman" w:hAnsi="Times New Roman" w:cs="Times New Roman"/>
          <w:sz w:val="24"/>
          <w:szCs w:val="24"/>
        </w:rPr>
        <w:t>Перечень исполнительной документации при строительстве, реконструкции, капитальном ремонте объекта капитального строительства</w:t>
      </w:r>
    </w:p>
    <w:tbl>
      <w:tblPr>
        <w:tblW w:w="5000" w:type="pct"/>
        <w:jc w:val="center"/>
        <w:shd w:val="clear" w:color="auto" w:fill="FFFFFF"/>
        <w:tblCellMar>
          <w:left w:w="0" w:type="dxa"/>
          <w:right w:w="0" w:type="dxa"/>
        </w:tblCellMar>
        <w:tblLook w:val="04A0" w:firstRow="1" w:lastRow="0" w:firstColumn="1" w:lastColumn="0" w:noHBand="0" w:noVBand="1"/>
      </w:tblPr>
      <w:tblGrid>
        <w:gridCol w:w="516"/>
        <w:gridCol w:w="5880"/>
        <w:gridCol w:w="3015"/>
      </w:tblGrid>
      <w:tr w:rsidR="00CE764E">
        <w:trPr>
          <w:jc w:val="center"/>
        </w:trPr>
        <w:tc>
          <w:tcPr>
            <w:tcW w:w="274"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3124"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Наименование исполнительной документации (с указанием вида работ, места расположения конструкций, участков сетей инженерно-технического обеспечения и т.д.)</w:t>
            </w:r>
          </w:p>
        </w:tc>
        <w:tc>
          <w:tcPr>
            <w:tcW w:w="1602"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Дата подписания акта, должности, фамилии, инициалы лиц, подписавших акты</w:t>
            </w:r>
          </w:p>
        </w:tc>
      </w:tr>
      <w:tr w:rsidR="00CE764E">
        <w:trPr>
          <w:jc w:val="center"/>
        </w:trPr>
        <w:tc>
          <w:tcPr>
            <w:tcW w:w="27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1</w:t>
            </w:r>
          </w:p>
        </w:tc>
        <w:tc>
          <w:tcPr>
            <w:tcW w:w="312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2</w:t>
            </w:r>
          </w:p>
        </w:tc>
        <w:tc>
          <w:tcPr>
            <w:tcW w:w="160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3</w:t>
            </w:r>
          </w:p>
        </w:tc>
      </w:tr>
      <w:tr w:rsidR="00CE764E">
        <w:trPr>
          <w:jc w:val="center"/>
        </w:trPr>
        <w:tc>
          <w:tcPr>
            <w:tcW w:w="27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124"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602"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after="120"/>
        <w:ind w:firstLine="284"/>
        <w:jc w:val="both"/>
        <w:rPr>
          <w:rFonts w:ascii="Arial" w:eastAsiaTheme="minorEastAsia" w:hAnsi="Arial" w:cs="Arial"/>
          <w:sz w:val="20"/>
          <w:szCs w:val="20"/>
        </w:rPr>
      </w:pPr>
      <w:r>
        <w:rPr>
          <w:rFonts w:ascii="Times New Roman" w:hAnsi="Times New Roman" w:cs="Times New Roman"/>
          <w:color w:val="000000"/>
          <w:sz w:val="24"/>
          <w:szCs w:val="24"/>
        </w:rPr>
        <w:t>РАЗДЕЛ 7</w:t>
      </w:r>
    </w:p>
    <w:p w:rsidR="00CE764E" w:rsidRDefault="00CE764E">
      <w:pPr>
        <w:shd w:val="clear" w:color="auto" w:fill="FFFFFF"/>
        <w:spacing w:after="120"/>
        <w:ind w:firstLine="283"/>
        <w:jc w:val="both"/>
      </w:pPr>
      <w:r>
        <w:rPr>
          <w:rFonts w:ascii="Times New Roman" w:hAnsi="Times New Roman" w:cs="Times New Roman"/>
          <w:sz w:val="24"/>
          <w:szCs w:val="24"/>
        </w:rPr>
        <w:t>Сведения о государственном строительном надзоре при строительстве, реконструкции, капитальном ремонте объекта капитального строительства</w:t>
      </w:r>
    </w:p>
    <w:tbl>
      <w:tblPr>
        <w:tblW w:w="5000" w:type="pct"/>
        <w:jc w:val="center"/>
        <w:shd w:val="clear" w:color="auto" w:fill="FFFFFF"/>
        <w:tblCellMar>
          <w:left w:w="0" w:type="dxa"/>
          <w:right w:w="0" w:type="dxa"/>
        </w:tblCellMar>
        <w:tblLook w:val="04A0" w:firstRow="1" w:lastRow="0" w:firstColumn="1" w:lastColumn="0" w:noHBand="0" w:noVBand="1"/>
      </w:tblPr>
      <w:tblGrid>
        <w:gridCol w:w="530"/>
        <w:gridCol w:w="3483"/>
        <w:gridCol w:w="1613"/>
        <w:gridCol w:w="1692"/>
        <w:gridCol w:w="2093"/>
      </w:tblGrid>
      <w:tr w:rsidR="00CE764E">
        <w:trPr>
          <w:jc w:val="center"/>
        </w:trPr>
        <w:tc>
          <w:tcPr>
            <w:tcW w:w="281"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п/п</w:t>
            </w:r>
          </w:p>
        </w:tc>
        <w:tc>
          <w:tcPr>
            <w:tcW w:w="18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Данные о проведённых органом государственного надзора проверках, включая итоговую проверку</w:t>
            </w:r>
          </w:p>
        </w:tc>
        <w:tc>
          <w:tcPr>
            <w:tcW w:w="857"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Срок устранения выявленных нарушений</w:t>
            </w:r>
          </w:p>
        </w:tc>
        <w:tc>
          <w:tcPr>
            <w:tcW w:w="89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Фактическая Дата устранения выявленных нарушений</w:t>
            </w:r>
          </w:p>
        </w:tc>
        <w:tc>
          <w:tcPr>
            <w:tcW w:w="1112"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Должность, фамилия, инициалы, подпись должностного лица</w:t>
            </w:r>
          </w:p>
        </w:tc>
      </w:tr>
      <w:tr w:rsidR="00CE764E">
        <w:trPr>
          <w:jc w:val="center"/>
        </w:trPr>
        <w:tc>
          <w:tcPr>
            <w:tcW w:w="281"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1</w:t>
            </w:r>
          </w:p>
        </w:tc>
        <w:tc>
          <w:tcPr>
            <w:tcW w:w="1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2</w:t>
            </w:r>
          </w:p>
        </w:tc>
        <w:tc>
          <w:tcPr>
            <w:tcW w:w="85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3</w:t>
            </w:r>
          </w:p>
        </w:tc>
        <w:tc>
          <w:tcPr>
            <w:tcW w:w="89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4</w:t>
            </w:r>
          </w:p>
        </w:tc>
        <w:tc>
          <w:tcPr>
            <w:tcW w:w="111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5</w:t>
            </w:r>
          </w:p>
        </w:tc>
      </w:tr>
      <w:tr w:rsidR="00CE764E">
        <w:trPr>
          <w:jc w:val="center"/>
        </w:trPr>
        <w:tc>
          <w:tcPr>
            <w:tcW w:w="281"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8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57"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99"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112"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pStyle w:val="1"/>
        <w:keepNext w:val="0"/>
        <w:ind w:firstLine="0"/>
        <w:jc w:val="center"/>
        <w:rPr>
          <w:rFonts w:eastAsia="Times New Roman"/>
        </w:rPr>
      </w:pPr>
      <w:bookmarkStart w:id="30" w:name="_Toc269807679"/>
      <w:r>
        <w:rPr>
          <w:rFonts w:eastAsia="Times New Roman"/>
        </w:rPr>
        <w:t>Приложение 6</w:t>
      </w:r>
      <w:bookmarkEnd w:id="30"/>
      <w:r>
        <w:rPr>
          <w:rFonts w:eastAsia="Times New Roman"/>
        </w:rPr>
        <w:t xml:space="preserve"> </w:t>
      </w:r>
      <w:r>
        <w:rPr>
          <w:rFonts w:eastAsia="Times New Roman"/>
        </w:rPr>
        <w:br/>
      </w:r>
      <w:bookmarkStart w:id="31" w:name="_Toc269807680"/>
      <w:r>
        <w:rPr>
          <w:rFonts w:eastAsia="Times New Roman"/>
        </w:rPr>
        <w:t>ЖУРНАЛ ЗАБИВКИ СВАЙ</w:t>
      </w:r>
      <w:bookmarkEnd w:id="31"/>
    </w:p>
    <w:p w:rsidR="00CE764E" w:rsidRDefault="00CE764E">
      <w:pPr>
        <w:shd w:val="clear" w:color="auto" w:fill="FFFFFF"/>
        <w:ind w:firstLine="283"/>
        <w:jc w:val="right"/>
        <w:rPr>
          <w:rFonts w:eastAsiaTheme="minorEastAsia"/>
        </w:rPr>
      </w:pPr>
      <w:r>
        <w:rPr>
          <w:rFonts w:ascii="Times New Roman" w:hAnsi="Times New Roman" w:cs="Times New Roman"/>
          <w:sz w:val="24"/>
          <w:szCs w:val="24"/>
        </w:rPr>
        <w:t>Форма журнала (Ф-36),</w:t>
      </w:r>
    </w:p>
    <w:p w:rsidR="00CE764E" w:rsidRDefault="00CE764E">
      <w:pPr>
        <w:shd w:val="clear" w:color="auto" w:fill="FFFFFF"/>
        <w:spacing w:after="120"/>
        <w:ind w:firstLine="284"/>
        <w:jc w:val="right"/>
      </w:pPr>
      <w:r>
        <w:rPr>
          <w:rFonts w:ascii="Times New Roman" w:hAnsi="Times New Roman" w:cs="Times New Roman"/>
          <w:sz w:val="24"/>
          <w:szCs w:val="24"/>
        </w:rPr>
        <w:t>приведена в Сборнике форм [</w:t>
      </w:r>
      <w:hyperlink w:anchor="PO0000549" w:tooltip="Литература 34" w:history="1">
        <w:r>
          <w:rPr>
            <w:rStyle w:val="a3"/>
          </w:rPr>
          <w:t>34</w:t>
        </w:r>
      </w:hyperlink>
      <w:r>
        <w:rPr>
          <w:rFonts w:ascii="Times New Roman" w:hAnsi="Times New Roman" w:cs="Times New Roman"/>
          <w:sz w:val="24"/>
          <w:szCs w:val="24"/>
        </w:rPr>
        <w:t>]</w:t>
      </w:r>
    </w:p>
    <w:tbl>
      <w:tblPr>
        <w:tblW w:w="0" w:type="auto"/>
        <w:jc w:val="center"/>
        <w:tblCellMar>
          <w:left w:w="0" w:type="dxa"/>
          <w:right w:w="0" w:type="dxa"/>
        </w:tblCellMar>
        <w:tblLook w:val="04A0" w:firstRow="1" w:lastRow="0" w:firstColumn="1" w:lastColumn="0" w:noHBand="0" w:noVBand="1"/>
      </w:tblPr>
      <w:tblGrid>
        <w:gridCol w:w="2322"/>
        <w:gridCol w:w="2323"/>
        <w:gridCol w:w="2322"/>
        <w:gridCol w:w="2323"/>
      </w:tblGrid>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Подрядная организация ______________________________________________________</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Строительство (реконструкция)________________________________________________</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jc w:val="center"/>
              <w:rPr>
                <w:rFonts w:ascii="Arial" w:eastAsiaTheme="minorEastAsia" w:hAnsi="Arial" w:cs="Arial"/>
                <w:sz w:val="20"/>
                <w:szCs w:val="20"/>
              </w:rPr>
            </w:pPr>
            <w:r>
              <w:rPr>
                <w:rFonts w:ascii="Times New Roman" w:hAnsi="Times New Roman" w:cs="Times New Roman"/>
              </w:rPr>
              <w:t>(наименование и месторасположение км, ПК)</w:t>
            </w:r>
          </w:p>
          <w:p w:rsidR="00CE764E" w:rsidRDefault="00CE764E">
            <w:pPr>
              <w:shd w:val="clear" w:color="auto" w:fill="FFFFFF"/>
              <w:spacing w:before="120" w:after="120"/>
              <w:jc w:val="center"/>
            </w:pPr>
            <w:r>
              <w:rPr>
                <w:rFonts w:ascii="Times New Roman" w:hAnsi="Times New Roman" w:cs="Times New Roman"/>
                <w:b/>
                <w:bCs/>
                <w:sz w:val="24"/>
                <w:szCs w:val="24"/>
              </w:rPr>
              <w:t>Журнал забивки свай</w:t>
            </w:r>
          </w:p>
          <w:p w:rsidR="00CE764E" w:rsidRDefault="00CE764E">
            <w:pPr>
              <w:shd w:val="clear" w:color="auto" w:fill="FFFFFF"/>
              <w:ind w:firstLine="283"/>
              <w:jc w:val="both"/>
            </w:pPr>
            <w:r>
              <w:rPr>
                <w:rFonts w:ascii="Times New Roman" w:hAnsi="Times New Roman" w:cs="Times New Roman"/>
                <w:color w:val="000000"/>
                <w:sz w:val="24"/>
                <w:szCs w:val="24"/>
              </w:rPr>
              <w:t>Начат «____»____________ 20____ г.</w:t>
            </w:r>
          </w:p>
          <w:p w:rsidR="00CE764E" w:rsidRDefault="00CE764E">
            <w:pPr>
              <w:shd w:val="clear" w:color="auto" w:fill="FFFFFF"/>
              <w:ind w:firstLine="283"/>
              <w:jc w:val="both"/>
            </w:pPr>
            <w:r>
              <w:rPr>
                <w:rFonts w:ascii="Times New Roman" w:hAnsi="Times New Roman" w:cs="Times New Roman"/>
                <w:color w:val="000000"/>
                <w:sz w:val="24"/>
                <w:szCs w:val="24"/>
              </w:rPr>
              <w:t>Окончен «____»__________ 20____ г.</w:t>
            </w:r>
          </w:p>
          <w:p w:rsidR="00CE764E" w:rsidRDefault="00CE764E">
            <w:pPr>
              <w:shd w:val="clear" w:color="auto" w:fill="FFFFFF"/>
              <w:autoSpaceDE w:val="0"/>
              <w:autoSpaceDN w:val="0"/>
              <w:spacing w:after="120"/>
              <w:jc w:val="center"/>
              <w:rPr>
                <w:rFonts w:ascii="Arial" w:eastAsiaTheme="minorEastAsia" w:hAnsi="Arial" w:cs="Arial"/>
              </w:rPr>
            </w:pPr>
            <w:r>
              <w:rPr>
                <w:rFonts w:ascii="Times New Roman" w:hAnsi="Times New Roman" w:cs="Times New Roman"/>
                <w:sz w:val="24"/>
                <w:szCs w:val="24"/>
              </w:rPr>
              <w:t>В настоящем журнале прошнуровано и пронумеровано ____ страниц</w:t>
            </w:r>
          </w:p>
        </w:tc>
      </w:tr>
      <w:tr w:rsidR="00CE764E">
        <w:trPr>
          <w:trHeight w:val="553"/>
          <w:jc w:val="center"/>
        </w:trPr>
        <w:tc>
          <w:tcPr>
            <w:tcW w:w="4645" w:type="dxa"/>
            <w:gridSpan w:val="2"/>
            <w:tcMar>
              <w:top w:w="0" w:type="dxa"/>
              <w:left w:w="108" w:type="dxa"/>
              <w:bottom w:w="0" w:type="dxa"/>
              <w:right w:w="108" w:type="dxa"/>
            </w:tcMar>
            <w:hideMark/>
          </w:tcPr>
          <w:p w:rsidR="00CE764E" w:rsidRDefault="00CE764E">
            <w:pPr>
              <w:autoSpaceDE w:val="0"/>
              <w:autoSpaceDN w:val="0"/>
              <w:jc w:val="center"/>
              <w:rPr>
                <w:rFonts w:ascii="Arial" w:eastAsiaTheme="minorEastAsia" w:hAnsi="Arial" w:cs="Arial"/>
              </w:rPr>
            </w:pPr>
            <w:r>
              <w:rPr>
                <w:rFonts w:ascii="Times New Roman" w:hAnsi="Times New Roman" w:cs="Times New Roman"/>
                <w:sz w:val="24"/>
                <w:szCs w:val="24"/>
              </w:rPr>
              <w:t>Начальник производственного отдела подрядной организации</w:t>
            </w:r>
          </w:p>
        </w:tc>
        <w:tc>
          <w:tcPr>
            <w:tcW w:w="4645" w:type="dxa"/>
            <w:gridSpan w:val="2"/>
            <w:tcMar>
              <w:top w:w="0" w:type="dxa"/>
              <w:left w:w="108" w:type="dxa"/>
              <w:bottom w:w="0" w:type="dxa"/>
              <w:right w:w="108" w:type="dxa"/>
            </w:tcMar>
            <w:hideMark/>
          </w:tcPr>
          <w:p w:rsidR="00CE764E" w:rsidRDefault="00CE764E">
            <w:pPr>
              <w:autoSpaceDE w:val="0"/>
              <w:autoSpaceDN w:val="0"/>
              <w:jc w:val="center"/>
              <w:rPr>
                <w:rFonts w:ascii="Arial" w:eastAsiaTheme="minorEastAsia" w:hAnsi="Arial" w:cs="Arial"/>
              </w:rPr>
            </w:pPr>
            <w:r>
              <w:rPr>
                <w:rFonts w:ascii="Times New Roman" w:hAnsi="Times New Roman" w:cs="Times New Roman"/>
                <w:sz w:val="24"/>
                <w:szCs w:val="24"/>
              </w:rPr>
              <w:t>Ответственный за ведение журнала</w:t>
            </w:r>
          </w:p>
        </w:tc>
      </w:tr>
      <w:tr w:rsidR="00CE764E">
        <w:trPr>
          <w:jc w:val="center"/>
        </w:trPr>
        <w:tc>
          <w:tcPr>
            <w:tcW w:w="2322" w:type="dxa"/>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szCs w:val="24"/>
              </w:rPr>
              <w:t>_________________</w:t>
            </w:r>
          </w:p>
        </w:tc>
        <w:tc>
          <w:tcPr>
            <w:tcW w:w="2323" w:type="dxa"/>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szCs w:val="24"/>
              </w:rPr>
              <w:t>_________________</w:t>
            </w:r>
          </w:p>
        </w:tc>
        <w:tc>
          <w:tcPr>
            <w:tcW w:w="2322" w:type="dxa"/>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szCs w:val="24"/>
              </w:rPr>
              <w:t>_________________</w:t>
            </w:r>
          </w:p>
        </w:tc>
        <w:tc>
          <w:tcPr>
            <w:tcW w:w="2323" w:type="dxa"/>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szCs w:val="24"/>
              </w:rPr>
              <w:t>_________________</w:t>
            </w:r>
          </w:p>
        </w:tc>
      </w:tr>
      <w:tr w:rsidR="00CE764E">
        <w:trPr>
          <w:jc w:val="center"/>
        </w:trPr>
        <w:tc>
          <w:tcPr>
            <w:tcW w:w="2322" w:type="dxa"/>
            <w:tcMar>
              <w:top w:w="0" w:type="dxa"/>
              <w:left w:w="108" w:type="dxa"/>
              <w:bottom w:w="0" w:type="dxa"/>
              <w:right w:w="108" w:type="dxa"/>
            </w:tcMar>
            <w:hideMark/>
          </w:tcPr>
          <w:p w:rsidR="00CE764E" w:rsidRDefault="00CE764E">
            <w:pPr>
              <w:autoSpaceDE w:val="0"/>
              <w:autoSpaceDN w:val="0"/>
              <w:jc w:val="center"/>
              <w:rPr>
                <w:rFonts w:ascii="Arial" w:eastAsiaTheme="minorEastAsia" w:hAnsi="Arial" w:cs="Arial"/>
              </w:rPr>
            </w:pPr>
            <w:r>
              <w:rPr>
                <w:rFonts w:ascii="Times New Roman" w:hAnsi="Times New Roman" w:cs="Times New Roman"/>
              </w:rPr>
              <w:t>(Ф. И. О.)</w:t>
            </w:r>
          </w:p>
        </w:tc>
        <w:tc>
          <w:tcPr>
            <w:tcW w:w="2323" w:type="dxa"/>
            <w:tcMar>
              <w:top w:w="0" w:type="dxa"/>
              <w:left w:w="108" w:type="dxa"/>
              <w:bottom w:w="0" w:type="dxa"/>
              <w:right w:w="108" w:type="dxa"/>
            </w:tcMar>
            <w:hideMark/>
          </w:tcPr>
          <w:p w:rsidR="00CE764E" w:rsidRDefault="00CE764E">
            <w:pPr>
              <w:autoSpaceDE w:val="0"/>
              <w:autoSpaceDN w:val="0"/>
              <w:jc w:val="center"/>
              <w:rPr>
                <w:rFonts w:ascii="Arial" w:eastAsiaTheme="minorEastAsia" w:hAnsi="Arial" w:cs="Arial"/>
              </w:rPr>
            </w:pPr>
            <w:r>
              <w:rPr>
                <w:rFonts w:ascii="Times New Roman" w:hAnsi="Times New Roman" w:cs="Times New Roman"/>
              </w:rPr>
              <w:t>(подпись)</w:t>
            </w:r>
          </w:p>
        </w:tc>
        <w:tc>
          <w:tcPr>
            <w:tcW w:w="2322" w:type="dxa"/>
            <w:tcMar>
              <w:top w:w="0" w:type="dxa"/>
              <w:left w:w="108" w:type="dxa"/>
              <w:bottom w:w="0" w:type="dxa"/>
              <w:right w:w="108" w:type="dxa"/>
            </w:tcMar>
            <w:hideMark/>
          </w:tcPr>
          <w:p w:rsidR="00CE764E" w:rsidRDefault="00CE764E">
            <w:pPr>
              <w:autoSpaceDE w:val="0"/>
              <w:autoSpaceDN w:val="0"/>
              <w:jc w:val="center"/>
              <w:rPr>
                <w:rFonts w:ascii="Arial" w:eastAsiaTheme="minorEastAsia" w:hAnsi="Arial" w:cs="Arial"/>
              </w:rPr>
            </w:pPr>
            <w:r>
              <w:rPr>
                <w:rFonts w:ascii="Times New Roman" w:hAnsi="Times New Roman" w:cs="Times New Roman"/>
              </w:rPr>
              <w:t>(Ф. И. О.)</w:t>
            </w:r>
          </w:p>
        </w:tc>
        <w:tc>
          <w:tcPr>
            <w:tcW w:w="2323" w:type="dxa"/>
            <w:tcMar>
              <w:top w:w="0" w:type="dxa"/>
              <w:left w:w="108" w:type="dxa"/>
              <w:bottom w:w="0" w:type="dxa"/>
              <w:right w:w="108" w:type="dxa"/>
            </w:tcMar>
            <w:hideMark/>
          </w:tcPr>
          <w:p w:rsidR="00CE764E" w:rsidRDefault="00CE764E">
            <w:pPr>
              <w:autoSpaceDE w:val="0"/>
              <w:autoSpaceDN w:val="0"/>
              <w:jc w:val="center"/>
              <w:rPr>
                <w:rFonts w:ascii="Arial" w:eastAsiaTheme="minorEastAsia" w:hAnsi="Arial" w:cs="Arial"/>
              </w:rPr>
            </w:pPr>
            <w:r>
              <w:rPr>
                <w:rFonts w:ascii="Times New Roman" w:hAnsi="Times New Roman" w:cs="Times New Roman"/>
              </w:rPr>
              <w:t>(подпись)</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spacing w:before="120" w:after="120"/>
              <w:ind w:firstLine="283"/>
              <w:jc w:val="both"/>
              <w:rPr>
                <w:rFonts w:ascii="Arial" w:eastAsiaTheme="minorEastAsia" w:hAnsi="Arial" w:cs="Arial"/>
                <w:sz w:val="20"/>
                <w:szCs w:val="20"/>
              </w:rPr>
            </w:pPr>
            <w:r>
              <w:rPr>
                <w:rFonts w:ascii="Times New Roman" w:hAnsi="Times New Roman" w:cs="Times New Roman"/>
                <w:caps/>
                <w:color w:val="000000"/>
                <w:sz w:val="24"/>
                <w:szCs w:val="24"/>
              </w:rPr>
              <w:t>М. П.</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Наименование подрядной организации _________________________________________</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Строительство (реконструкция) _______________________________________________</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Объект ____________________________________________________________________</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spacing w:before="120"/>
              <w:jc w:val="center"/>
              <w:rPr>
                <w:rFonts w:ascii="Arial" w:eastAsiaTheme="minorEastAsia" w:hAnsi="Arial" w:cs="Arial"/>
                <w:sz w:val="20"/>
                <w:szCs w:val="20"/>
              </w:rPr>
            </w:pPr>
            <w:r>
              <w:rPr>
                <w:rFonts w:ascii="Times New Roman" w:hAnsi="Times New Roman" w:cs="Times New Roman"/>
                <w:b/>
                <w:bCs/>
                <w:color w:val="000000"/>
                <w:sz w:val="24"/>
                <w:szCs w:val="24"/>
              </w:rPr>
              <w:t>Журнал забивки свай</w:t>
            </w:r>
          </w:p>
          <w:p w:rsidR="00CE764E" w:rsidRDefault="00CE764E">
            <w:pPr>
              <w:shd w:val="clear" w:color="auto" w:fill="FFFFFF"/>
              <w:spacing w:after="120"/>
              <w:jc w:val="center"/>
            </w:pPr>
            <w:r>
              <w:rPr>
                <w:rFonts w:ascii="Times New Roman" w:hAnsi="Times New Roman" w:cs="Times New Roman"/>
                <w:b/>
                <w:bCs/>
                <w:sz w:val="24"/>
                <w:szCs w:val="24"/>
              </w:rPr>
              <w:t xml:space="preserve">(с № </w:t>
            </w:r>
            <w:r>
              <w:rPr>
                <w:rFonts w:ascii="Times New Roman" w:hAnsi="Times New Roman" w:cs="Times New Roman"/>
                <w:sz w:val="24"/>
                <w:szCs w:val="24"/>
              </w:rPr>
              <w:t>________</w:t>
            </w:r>
            <w:r>
              <w:rPr>
                <w:rFonts w:ascii="Times New Roman" w:hAnsi="Times New Roman" w:cs="Times New Roman"/>
                <w:b/>
                <w:bCs/>
                <w:sz w:val="24"/>
                <w:szCs w:val="24"/>
              </w:rPr>
              <w:t xml:space="preserve">по № </w:t>
            </w:r>
            <w:r>
              <w:rPr>
                <w:rFonts w:ascii="Times New Roman" w:hAnsi="Times New Roman" w:cs="Times New Roman"/>
                <w:sz w:val="24"/>
                <w:szCs w:val="24"/>
              </w:rPr>
              <w:t>_________)</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Начало _____________________ Окончание_____________________________________</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1. Система копра____________________________________________________________</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2. Тип молота_______________________________________________________________</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3. Масса ударной части молота __________________________________________кг</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4. Давление (воздуха, пара) _____________________________________________МПа</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Тип и масса наголовника _______________________________________________кг</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spacing w:before="120"/>
              <w:jc w:val="center"/>
              <w:rPr>
                <w:rFonts w:ascii="Arial" w:eastAsiaTheme="minorEastAsia" w:hAnsi="Arial" w:cs="Arial"/>
                <w:sz w:val="20"/>
                <w:szCs w:val="20"/>
              </w:rPr>
            </w:pPr>
            <w:r>
              <w:rPr>
                <w:rFonts w:ascii="Times New Roman" w:hAnsi="Times New Roman" w:cs="Times New Roman"/>
                <w:b/>
                <w:bCs/>
                <w:color w:val="000000"/>
                <w:sz w:val="24"/>
                <w:szCs w:val="24"/>
              </w:rPr>
              <w:t>Свая № _________</w:t>
            </w:r>
          </w:p>
          <w:p w:rsidR="00CE764E" w:rsidRDefault="00CE764E">
            <w:pPr>
              <w:shd w:val="clear" w:color="auto" w:fill="FFFFFF"/>
              <w:spacing w:after="120"/>
              <w:jc w:val="center"/>
            </w:pPr>
            <w:r>
              <w:rPr>
                <w:rFonts w:ascii="Times New Roman" w:hAnsi="Times New Roman" w:cs="Times New Roman"/>
                <w:b/>
                <w:bCs/>
                <w:sz w:val="24"/>
                <w:szCs w:val="24"/>
              </w:rPr>
              <w:t>(по плану свайного поля)</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1. Дата забивки______________________________________________________________</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2. Марка сваи _______________________________________________________________</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3. Абсолютная отметка поверхности грунта у сваи________________________________</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4. Абсолютная отметка острия сваи_____________________________________________</w:t>
            </w:r>
          </w:p>
        </w:tc>
      </w:tr>
      <w:tr w:rsidR="00CE764E">
        <w:trPr>
          <w:jc w:val="center"/>
        </w:trPr>
        <w:tc>
          <w:tcPr>
            <w:tcW w:w="9290" w:type="dxa"/>
            <w:gridSpan w:val="4"/>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5. Проектный отказ, см _______________________________________________________</w:t>
            </w:r>
          </w:p>
        </w:tc>
      </w:tr>
    </w:tbl>
    <w:p w:rsidR="00CE764E" w:rsidRDefault="00CE764E">
      <w:pPr>
        <w:shd w:val="clear" w:color="auto" w:fill="FFFFFF"/>
        <w:ind w:firstLine="284"/>
        <w:jc w:val="both"/>
        <w:rPr>
          <w:rFonts w:ascii="Arial" w:eastAsiaTheme="minorEastAsia" w:hAnsi="Arial" w:cs="Arial"/>
          <w:sz w:val="20"/>
          <w:szCs w:val="20"/>
        </w:rPr>
      </w:pPr>
      <w:r>
        <w:rPr>
          <w:rFonts w:ascii="Times New Roman" w:hAnsi="Times New Roman" w:cs="Times New Roman"/>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1051"/>
        <w:gridCol w:w="1995"/>
        <w:gridCol w:w="1540"/>
        <w:gridCol w:w="1814"/>
        <w:gridCol w:w="1558"/>
        <w:gridCol w:w="1453"/>
      </w:tblGrid>
      <w:tr w:rsidR="00CE764E">
        <w:trPr>
          <w:jc w:val="center"/>
        </w:trPr>
        <w:tc>
          <w:tcPr>
            <w:tcW w:w="558"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 залога</w:t>
            </w:r>
          </w:p>
        </w:tc>
        <w:tc>
          <w:tcPr>
            <w:tcW w:w="106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Высота подъёма ударной части молота, см</w:t>
            </w:r>
          </w:p>
        </w:tc>
        <w:tc>
          <w:tcPr>
            <w:tcW w:w="818"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Число ударов в залоге</w:t>
            </w:r>
          </w:p>
        </w:tc>
        <w:tc>
          <w:tcPr>
            <w:tcW w:w="964"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Глубина погружения сваи от залога, см</w:t>
            </w:r>
          </w:p>
        </w:tc>
        <w:tc>
          <w:tcPr>
            <w:tcW w:w="828"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Отказ от одного удара, см</w:t>
            </w:r>
          </w:p>
        </w:tc>
        <w:tc>
          <w:tcPr>
            <w:tcW w:w="773"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
                <w:bCs/>
              </w:rPr>
              <w:t>Примечание</w:t>
            </w:r>
          </w:p>
        </w:tc>
      </w:tr>
      <w:tr w:rsidR="00CE764E">
        <w:trPr>
          <w:jc w:val="center"/>
        </w:trPr>
        <w:tc>
          <w:tcPr>
            <w:tcW w:w="558"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w:t>
            </w:r>
          </w:p>
        </w:tc>
        <w:tc>
          <w:tcPr>
            <w:tcW w:w="106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w:t>
            </w:r>
          </w:p>
        </w:tc>
        <w:tc>
          <w:tcPr>
            <w:tcW w:w="818"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w:t>
            </w:r>
          </w:p>
        </w:tc>
        <w:tc>
          <w:tcPr>
            <w:tcW w:w="964"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4</w:t>
            </w:r>
          </w:p>
        </w:tc>
        <w:tc>
          <w:tcPr>
            <w:tcW w:w="828"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5</w:t>
            </w:r>
          </w:p>
        </w:tc>
        <w:tc>
          <w:tcPr>
            <w:tcW w:w="773"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6</w:t>
            </w:r>
          </w:p>
        </w:tc>
      </w:tr>
    </w:tbl>
    <w:p w:rsidR="00CE764E" w:rsidRDefault="00CE764E">
      <w:pPr>
        <w:shd w:val="clear" w:color="auto" w:fill="FFFFFF"/>
        <w:spacing w:before="120"/>
        <w:ind w:firstLine="283"/>
        <w:jc w:val="both"/>
        <w:rPr>
          <w:rFonts w:ascii="Arial" w:eastAsiaTheme="minorEastAsia" w:hAnsi="Arial" w:cs="Arial"/>
          <w:sz w:val="20"/>
          <w:szCs w:val="20"/>
        </w:rPr>
      </w:pPr>
      <w:r>
        <w:rPr>
          <w:rFonts w:ascii="Times New Roman" w:hAnsi="Times New Roman" w:cs="Times New Roman"/>
          <w:color w:val="000000"/>
          <w:sz w:val="24"/>
          <w:szCs w:val="24"/>
        </w:rPr>
        <w:t>Исполнитель_________________________________________________________</w:t>
      </w:r>
    </w:p>
    <w:p w:rsidR="00CE764E" w:rsidRDefault="00CE764E">
      <w:pPr>
        <w:shd w:val="clear" w:color="auto" w:fill="FFFFFF"/>
        <w:ind w:firstLine="3912"/>
        <w:jc w:val="both"/>
      </w:pPr>
      <w:r>
        <w:rPr>
          <w:rFonts w:ascii="Times New Roman" w:hAnsi="Times New Roman" w:cs="Times New Roman"/>
          <w:color w:val="000000"/>
        </w:rPr>
        <w:t>(подпись, в скобках указать фамилию, И.О.)</w:t>
      </w:r>
    </w:p>
    <w:p w:rsidR="00CE764E" w:rsidRDefault="00CE764E">
      <w:pPr>
        <w:pStyle w:val="1"/>
        <w:keepNext w:val="0"/>
        <w:ind w:firstLine="0"/>
        <w:jc w:val="center"/>
        <w:rPr>
          <w:rFonts w:eastAsia="Times New Roman"/>
        </w:rPr>
      </w:pPr>
      <w:bookmarkStart w:id="32" w:name="_Toc269807681"/>
      <w:r>
        <w:rPr>
          <w:rFonts w:eastAsia="Times New Roman"/>
        </w:rPr>
        <w:t>Приложение 7</w:t>
      </w:r>
      <w:bookmarkEnd w:id="32"/>
      <w:r>
        <w:rPr>
          <w:rFonts w:eastAsia="Times New Roman"/>
        </w:rPr>
        <w:t xml:space="preserve"> </w:t>
      </w:r>
      <w:r>
        <w:rPr>
          <w:rFonts w:eastAsia="Times New Roman"/>
        </w:rPr>
        <w:br/>
      </w:r>
      <w:bookmarkStart w:id="33" w:name="_Toc269807682"/>
      <w:r>
        <w:rPr>
          <w:rFonts w:eastAsia="Times New Roman"/>
        </w:rPr>
        <w:t>ЖУРНАЛ ИЗГОТОВЛЕНИЯ И ОСВИДЕТЕЛЬСТВОВАНИЯ АРМАТУРНЫХ КАРКАСОВ ДЛЯ БЕТОНИРОВАНИЯ МОНОЛИТНЫХ КОНСТРУКЦИЙ</w:t>
      </w:r>
      <w:bookmarkEnd w:id="33"/>
    </w:p>
    <w:p w:rsidR="00CE764E" w:rsidRDefault="00CE764E">
      <w:pPr>
        <w:shd w:val="clear" w:color="auto" w:fill="FFFFFF"/>
        <w:ind w:firstLine="283"/>
        <w:jc w:val="right"/>
        <w:rPr>
          <w:rFonts w:eastAsiaTheme="minorEastAsia"/>
        </w:rPr>
      </w:pPr>
      <w:r>
        <w:rPr>
          <w:rFonts w:ascii="Times New Roman" w:hAnsi="Times New Roman" w:cs="Times New Roman"/>
          <w:sz w:val="24"/>
          <w:szCs w:val="24"/>
        </w:rPr>
        <w:t>Форма журнала (Ф-48),</w:t>
      </w:r>
    </w:p>
    <w:p w:rsidR="00CE764E" w:rsidRDefault="00CE764E">
      <w:pPr>
        <w:shd w:val="clear" w:color="auto" w:fill="FFFFFF"/>
        <w:spacing w:after="120"/>
        <w:ind w:firstLine="284"/>
        <w:jc w:val="right"/>
      </w:pPr>
      <w:r>
        <w:rPr>
          <w:rFonts w:ascii="Times New Roman" w:hAnsi="Times New Roman" w:cs="Times New Roman"/>
          <w:sz w:val="24"/>
          <w:szCs w:val="24"/>
        </w:rPr>
        <w:t>приведена в Сборнике форм [</w:t>
      </w:r>
      <w:hyperlink w:anchor="PO0000549" w:tooltip="Литература 34" w:history="1">
        <w:r>
          <w:rPr>
            <w:rStyle w:val="a3"/>
          </w:rPr>
          <w:t>34</w:t>
        </w:r>
      </w:hyperlink>
      <w:r>
        <w:rPr>
          <w:rFonts w:ascii="Times New Roman" w:hAnsi="Times New Roman" w:cs="Times New Roman"/>
          <w:sz w:val="24"/>
          <w:szCs w:val="24"/>
        </w:rPr>
        <w:t>]</w:t>
      </w:r>
    </w:p>
    <w:tbl>
      <w:tblPr>
        <w:tblW w:w="0" w:type="auto"/>
        <w:jc w:val="center"/>
        <w:tblCellMar>
          <w:left w:w="0" w:type="dxa"/>
          <w:right w:w="0" w:type="dxa"/>
        </w:tblCellMar>
        <w:tblLook w:val="04A0" w:firstRow="1" w:lastRow="0" w:firstColumn="1" w:lastColumn="0" w:noHBand="0" w:noVBand="1"/>
      </w:tblPr>
      <w:tblGrid>
        <w:gridCol w:w="9290"/>
      </w:tblGrid>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color w:val="000000"/>
                <w:sz w:val="24"/>
                <w:szCs w:val="24"/>
              </w:rPr>
              <w:t>Подрядная организация______________________________________________________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color w:val="000000"/>
                <w:sz w:val="24"/>
                <w:szCs w:val="24"/>
              </w:rPr>
              <w:t>Строительство (реконструкция)________________________________________________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(наименование и месторасположение км, ПК)</w:t>
            </w:r>
          </w:p>
        </w:tc>
      </w:tr>
    </w:tbl>
    <w:p w:rsidR="00CE764E" w:rsidRDefault="00CE764E">
      <w:pPr>
        <w:shd w:val="clear" w:color="auto" w:fill="FFFFFF"/>
        <w:spacing w:before="120" w:after="120"/>
        <w:jc w:val="center"/>
        <w:rPr>
          <w:rFonts w:ascii="Arial" w:eastAsiaTheme="minorEastAsia" w:hAnsi="Arial" w:cs="Arial"/>
          <w:sz w:val="20"/>
          <w:szCs w:val="20"/>
        </w:rPr>
      </w:pPr>
      <w:r>
        <w:rPr>
          <w:rFonts w:ascii="Times New Roman" w:hAnsi="Times New Roman" w:cs="Times New Roman"/>
          <w:b/>
          <w:bCs/>
          <w:color w:val="000000"/>
          <w:sz w:val="24"/>
          <w:szCs w:val="24"/>
        </w:rPr>
        <w:t xml:space="preserve">Журнал № </w:t>
      </w:r>
      <w:r>
        <w:rPr>
          <w:rFonts w:ascii="Times New Roman" w:hAnsi="Times New Roman" w:cs="Times New Roman"/>
          <w:sz w:val="24"/>
          <w:szCs w:val="24"/>
        </w:rPr>
        <w:t xml:space="preserve">________ </w:t>
      </w:r>
      <w:r>
        <w:rPr>
          <w:rFonts w:ascii="Times New Roman" w:hAnsi="Times New Roman" w:cs="Times New Roman"/>
          <w:b/>
          <w:bCs/>
          <w:sz w:val="24"/>
          <w:szCs w:val="24"/>
        </w:rPr>
        <w:t xml:space="preserve">изготовления и освидетельствования </w:t>
      </w:r>
      <w:r>
        <w:rPr>
          <w:rFonts w:ascii="Times New Roman" w:hAnsi="Times New Roman" w:cs="Times New Roman"/>
          <w:b/>
          <w:bCs/>
          <w:sz w:val="24"/>
          <w:szCs w:val="24"/>
        </w:rPr>
        <w:br/>
        <w:t>арматурных каркасов для бетонирования монолитных конструкций)</w:t>
      </w:r>
    </w:p>
    <w:p w:rsidR="00CE764E" w:rsidRDefault="00CE764E">
      <w:pPr>
        <w:shd w:val="clear" w:color="auto" w:fill="FFFFFF"/>
        <w:ind w:firstLine="283"/>
        <w:jc w:val="both"/>
      </w:pPr>
      <w:r>
        <w:rPr>
          <w:rFonts w:ascii="Times New Roman" w:hAnsi="Times New Roman" w:cs="Times New Roman"/>
          <w:sz w:val="24"/>
          <w:szCs w:val="24"/>
        </w:rPr>
        <w:t>Начат «____»____________ 20____ г.</w:t>
      </w:r>
    </w:p>
    <w:p w:rsidR="00CE764E" w:rsidRDefault="00CE764E">
      <w:pPr>
        <w:shd w:val="clear" w:color="auto" w:fill="FFFFFF"/>
        <w:ind w:firstLine="283"/>
        <w:jc w:val="both"/>
      </w:pPr>
      <w:r>
        <w:rPr>
          <w:rFonts w:ascii="Times New Roman" w:hAnsi="Times New Roman" w:cs="Times New Roman"/>
          <w:sz w:val="24"/>
          <w:szCs w:val="24"/>
        </w:rPr>
        <w:t>Окончен «____»____________ 20____ г.</w:t>
      </w:r>
    </w:p>
    <w:p w:rsidR="00CE764E" w:rsidRDefault="00CE764E">
      <w:pPr>
        <w:shd w:val="clear" w:color="auto" w:fill="FFFFFF"/>
        <w:spacing w:before="120" w:after="120"/>
        <w:ind w:firstLine="283"/>
        <w:jc w:val="both"/>
      </w:pPr>
      <w:r>
        <w:rPr>
          <w:rFonts w:ascii="Times New Roman" w:hAnsi="Times New Roman" w:cs="Times New Roman"/>
          <w:color w:val="000000"/>
          <w:sz w:val="24"/>
          <w:szCs w:val="24"/>
        </w:rPr>
        <w:t>В настоящем журнале прошнуровано и пронумеровано ____ страниц</w:t>
      </w:r>
    </w:p>
    <w:p w:rsidR="00CE764E" w:rsidRDefault="00CE764E">
      <w:pPr>
        <w:shd w:val="clear" w:color="auto" w:fill="FFFFFF"/>
        <w:ind w:firstLine="283"/>
        <w:jc w:val="both"/>
      </w:pPr>
      <w:r>
        <w:rPr>
          <w:rFonts w:ascii="Times New Roman" w:hAnsi="Times New Roman" w:cs="Times New Roman"/>
          <w:sz w:val="24"/>
          <w:szCs w:val="24"/>
        </w:rPr>
        <w:t>Ответственный за ведение журнала__________________________________________</w:t>
      </w:r>
    </w:p>
    <w:p w:rsidR="00CE764E" w:rsidRDefault="00CE764E">
      <w:pPr>
        <w:shd w:val="clear" w:color="auto" w:fill="FFFFFF"/>
        <w:ind w:firstLine="4944"/>
        <w:jc w:val="both"/>
      </w:pPr>
      <w:r>
        <w:rPr>
          <w:rFonts w:ascii="Times New Roman" w:hAnsi="Times New Roman" w:cs="Times New Roman"/>
          <w:color w:val="000000"/>
        </w:rPr>
        <w:t>(фамилия, инициалы, подпись)</w:t>
      </w:r>
    </w:p>
    <w:p w:rsidR="00CE764E" w:rsidRDefault="00CE764E">
      <w:pPr>
        <w:shd w:val="clear" w:color="auto" w:fill="FFFFFF"/>
        <w:spacing w:after="120"/>
        <w:ind w:firstLine="283"/>
        <w:jc w:val="both"/>
      </w:pPr>
      <w:r>
        <w:rPr>
          <w:rFonts w:ascii="Times New Roman" w:hAnsi="Times New Roman" w:cs="Times New Roman"/>
          <w:sz w:val="24"/>
          <w:szCs w:val="24"/>
        </w:rPr>
        <w:t>Начало формы.</w:t>
      </w:r>
    </w:p>
    <w:tbl>
      <w:tblPr>
        <w:tblW w:w="5000" w:type="pct"/>
        <w:jc w:val="center"/>
        <w:shd w:val="clear" w:color="auto" w:fill="FFFFFF"/>
        <w:tblCellMar>
          <w:left w:w="0" w:type="dxa"/>
          <w:right w:w="0" w:type="dxa"/>
        </w:tblCellMar>
        <w:tblLook w:val="04A0" w:firstRow="1" w:lastRow="0" w:firstColumn="1" w:lastColumn="0" w:noHBand="0" w:noVBand="1"/>
      </w:tblPr>
      <w:tblGrid>
        <w:gridCol w:w="562"/>
        <w:gridCol w:w="1143"/>
        <w:gridCol w:w="1324"/>
        <w:gridCol w:w="742"/>
        <w:gridCol w:w="868"/>
        <w:gridCol w:w="1158"/>
        <w:gridCol w:w="1143"/>
        <w:gridCol w:w="895"/>
        <w:gridCol w:w="586"/>
        <w:gridCol w:w="990"/>
      </w:tblGrid>
      <w:tr w:rsidR="00CE764E">
        <w:trPr>
          <w:jc w:val="center"/>
        </w:trPr>
        <w:tc>
          <w:tcPr>
            <w:tcW w:w="305"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Дата, смена</w:t>
            </w:r>
          </w:p>
        </w:tc>
        <w:tc>
          <w:tcPr>
            <w:tcW w:w="639"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Порядковый номер каркаса</w:t>
            </w:r>
          </w:p>
        </w:tc>
        <w:tc>
          <w:tcPr>
            <w:tcW w:w="727"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Наименование изделия</w:t>
            </w:r>
          </w:p>
        </w:tc>
        <w:tc>
          <w:tcPr>
            <w:tcW w:w="405"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Марка изделия</w:t>
            </w:r>
          </w:p>
        </w:tc>
        <w:tc>
          <w:tcPr>
            <w:tcW w:w="472"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 проекта, № рабочих чертежей</w:t>
            </w:r>
          </w:p>
        </w:tc>
        <w:tc>
          <w:tcPr>
            <w:tcW w:w="2451" w:type="pct"/>
            <w:gridSpan w:val="5"/>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Арматурная сталь</w:t>
            </w:r>
          </w:p>
        </w:tc>
      </w:tr>
      <w:tr w:rsidR="00CE764E">
        <w:trP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595"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 партии поступления</w:t>
            </w:r>
          </w:p>
        </w:tc>
        <w:tc>
          <w:tcPr>
            <w:tcW w:w="58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 сертификата</w:t>
            </w:r>
          </w:p>
        </w:tc>
        <w:tc>
          <w:tcPr>
            <w:tcW w:w="46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класс арматуры</w:t>
            </w:r>
          </w:p>
        </w:tc>
        <w:tc>
          <w:tcPr>
            <w:tcW w:w="30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вид и марка стали, ГОСТ</w:t>
            </w:r>
          </w:p>
        </w:tc>
        <w:tc>
          <w:tcPr>
            <w:tcW w:w="50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дата и № испытания</w:t>
            </w:r>
          </w:p>
        </w:tc>
      </w:tr>
      <w:tr w:rsidR="00CE764E">
        <w:trPr>
          <w:jc w:val="center"/>
        </w:trPr>
        <w:tc>
          <w:tcPr>
            <w:tcW w:w="305"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w:t>
            </w:r>
          </w:p>
        </w:tc>
        <w:tc>
          <w:tcPr>
            <w:tcW w:w="639"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w:t>
            </w:r>
          </w:p>
        </w:tc>
        <w:tc>
          <w:tcPr>
            <w:tcW w:w="727"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w:t>
            </w:r>
          </w:p>
        </w:tc>
        <w:tc>
          <w:tcPr>
            <w:tcW w:w="405"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4</w:t>
            </w:r>
          </w:p>
        </w:tc>
        <w:tc>
          <w:tcPr>
            <w:tcW w:w="472"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5</w:t>
            </w:r>
          </w:p>
        </w:tc>
        <w:tc>
          <w:tcPr>
            <w:tcW w:w="595"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6</w:t>
            </w:r>
          </w:p>
        </w:tc>
        <w:tc>
          <w:tcPr>
            <w:tcW w:w="587"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7</w:t>
            </w:r>
          </w:p>
        </w:tc>
        <w:tc>
          <w:tcPr>
            <w:tcW w:w="46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8</w:t>
            </w:r>
          </w:p>
        </w:tc>
        <w:tc>
          <w:tcPr>
            <w:tcW w:w="301"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9</w:t>
            </w:r>
          </w:p>
        </w:tc>
        <w:tc>
          <w:tcPr>
            <w:tcW w:w="509"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10</w:t>
            </w:r>
          </w:p>
        </w:tc>
      </w:tr>
    </w:tbl>
    <w:p w:rsidR="00CE764E" w:rsidRDefault="00CE764E">
      <w:pPr>
        <w:shd w:val="clear" w:color="auto" w:fill="FFFFFF"/>
        <w:spacing w:before="120" w:after="120"/>
        <w:ind w:firstLine="283"/>
        <w:jc w:val="both"/>
        <w:rPr>
          <w:rFonts w:ascii="Arial" w:eastAsiaTheme="minorEastAsia" w:hAnsi="Arial" w:cs="Arial"/>
          <w:sz w:val="20"/>
          <w:szCs w:val="20"/>
        </w:rPr>
      </w:pPr>
      <w:r>
        <w:rPr>
          <w:rFonts w:ascii="Times New Roman" w:hAnsi="Times New Roman" w:cs="Times New Roman"/>
          <w:color w:val="000000"/>
          <w:sz w:val="24"/>
          <w:szCs w:val="24"/>
        </w:rPr>
        <w:t>Окончание формы.</w:t>
      </w:r>
    </w:p>
    <w:tbl>
      <w:tblPr>
        <w:tblW w:w="5000" w:type="pct"/>
        <w:jc w:val="center"/>
        <w:shd w:val="clear" w:color="auto" w:fill="FFFFFF"/>
        <w:tblCellMar>
          <w:left w:w="0" w:type="dxa"/>
          <w:right w:w="0" w:type="dxa"/>
        </w:tblCellMar>
        <w:tblLook w:val="04A0" w:firstRow="1" w:lastRow="0" w:firstColumn="1" w:lastColumn="0" w:noHBand="0" w:noVBand="1"/>
      </w:tblPr>
      <w:tblGrid>
        <w:gridCol w:w="959"/>
        <w:gridCol w:w="642"/>
        <w:gridCol w:w="618"/>
        <w:gridCol w:w="795"/>
        <w:gridCol w:w="1133"/>
        <w:gridCol w:w="983"/>
        <w:gridCol w:w="1389"/>
        <w:gridCol w:w="1717"/>
        <w:gridCol w:w="1175"/>
      </w:tblGrid>
      <w:tr w:rsidR="00CE764E">
        <w:trPr>
          <w:jc w:val="center"/>
        </w:trPr>
        <w:tc>
          <w:tcPr>
            <w:tcW w:w="549"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Диаметр стержней, мм</w:t>
            </w:r>
          </w:p>
        </w:tc>
        <w:tc>
          <w:tcPr>
            <w:tcW w:w="658"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Выборка арматуры</w:t>
            </w:r>
          </w:p>
        </w:tc>
        <w:tc>
          <w:tcPr>
            <w:tcW w:w="458"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Масса каркаса, кг</w:t>
            </w:r>
          </w:p>
        </w:tc>
        <w:tc>
          <w:tcPr>
            <w:tcW w:w="64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Габаритные размеры каркаса a</w:t>
            </w:r>
            <w:r>
              <w:rPr>
                <w:rFonts w:ascii="Symbol" w:hAnsi="Symbol"/>
              </w:rPr>
              <w:sym w:font="Symbol" w:char="F0B4"/>
            </w:r>
            <w:r>
              <w:rPr>
                <w:rFonts w:ascii="Times New Roman" w:hAnsi="Times New Roman" w:cs="Times New Roman"/>
                <w:color w:val="000000"/>
              </w:rPr>
              <w:t>b, мм</w:t>
            </w:r>
          </w:p>
        </w:tc>
        <w:tc>
          <w:tcPr>
            <w:tcW w:w="548"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 О., подпись бригадира</w:t>
            </w:r>
          </w:p>
        </w:tc>
        <w:tc>
          <w:tcPr>
            <w:tcW w:w="1629"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Контроль и приёмка</w:t>
            </w:r>
          </w:p>
        </w:tc>
        <w:tc>
          <w:tcPr>
            <w:tcW w:w="516"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Примечание</w:t>
            </w:r>
          </w:p>
        </w:tc>
      </w:tr>
      <w:tr w:rsidR="00CE764E">
        <w:trP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335"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общая длина, п.м</w:t>
            </w:r>
          </w:p>
        </w:tc>
        <w:tc>
          <w:tcPr>
            <w:tcW w:w="32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масса, кг</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73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результаты контроля, обнаруженные дефекты и указания по их устранению</w:t>
            </w:r>
          </w:p>
        </w:tc>
        <w:tc>
          <w:tcPr>
            <w:tcW w:w="89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отметка о приемке, дата и подпись контролирующего (смен. мастер)</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r>
      <w:tr w:rsidR="00CE764E">
        <w:trPr>
          <w:jc w:val="center"/>
        </w:trPr>
        <w:tc>
          <w:tcPr>
            <w:tcW w:w="549"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11</w:t>
            </w:r>
          </w:p>
        </w:tc>
        <w:tc>
          <w:tcPr>
            <w:tcW w:w="335"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12</w:t>
            </w:r>
          </w:p>
        </w:tc>
        <w:tc>
          <w:tcPr>
            <w:tcW w:w="323"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13</w:t>
            </w:r>
          </w:p>
        </w:tc>
        <w:tc>
          <w:tcPr>
            <w:tcW w:w="458"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14</w:t>
            </w:r>
          </w:p>
        </w:tc>
        <w:tc>
          <w:tcPr>
            <w:tcW w:w="64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15</w:t>
            </w:r>
          </w:p>
        </w:tc>
        <w:tc>
          <w:tcPr>
            <w:tcW w:w="548"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16</w:t>
            </w:r>
          </w:p>
        </w:tc>
        <w:tc>
          <w:tcPr>
            <w:tcW w:w="737"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17</w:t>
            </w:r>
          </w:p>
        </w:tc>
        <w:tc>
          <w:tcPr>
            <w:tcW w:w="892"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18</w:t>
            </w:r>
          </w:p>
        </w:tc>
        <w:tc>
          <w:tcPr>
            <w:tcW w:w="516"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19</w:t>
            </w:r>
          </w:p>
        </w:tc>
      </w:tr>
    </w:tbl>
    <w:p w:rsidR="00CE764E" w:rsidRDefault="00CE764E">
      <w:pPr>
        <w:shd w:val="clear" w:color="auto" w:fill="FFFFFF"/>
        <w:spacing w:before="120"/>
        <w:ind w:firstLine="283"/>
        <w:jc w:val="both"/>
        <w:rPr>
          <w:rFonts w:ascii="Arial" w:eastAsiaTheme="minorEastAsia" w:hAnsi="Arial" w:cs="Arial"/>
          <w:sz w:val="20"/>
          <w:szCs w:val="20"/>
        </w:rPr>
      </w:pPr>
      <w:r>
        <w:rPr>
          <w:rFonts w:ascii="Times New Roman" w:hAnsi="Times New Roman" w:cs="Times New Roman"/>
          <w:sz w:val="24"/>
          <w:szCs w:val="24"/>
        </w:rPr>
        <w:t>Начальник участка (старший прораб)_____________________________ ___________</w:t>
      </w:r>
    </w:p>
    <w:p w:rsidR="00CE764E" w:rsidRDefault="00CE764E">
      <w:pPr>
        <w:shd w:val="clear" w:color="auto" w:fill="FFFFFF"/>
        <w:tabs>
          <w:tab w:val="left" w:pos="7848"/>
        </w:tabs>
        <w:ind w:firstLine="5304"/>
        <w:jc w:val="both"/>
      </w:pPr>
      <w:r>
        <w:rPr>
          <w:rFonts w:ascii="Times New Roman" w:hAnsi="Times New Roman"/>
        </w:rPr>
        <w:t>(Ф. И. О.)                                (подпись)</w:t>
      </w:r>
    </w:p>
    <w:p w:rsidR="00CE764E" w:rsidRDefault="00CE764E">
      <w:pPr>
        <w:shd w:val="clear" w:color="auto" w:fill="FFFFFF"/>
        <w:ind w:firstLine="283"/>
        <w:jc w:val="both"/>
      </w:pPr>
      <w:r>
        <w:rPr>
          <w:rFonts w:ascii="Times New Roman" w:hAnsi="Times New Roman" w:cs="Times New Roman"/>
          <w:sz w:val="24"/>
          <w:szCs w:val="24"/>
        </w:rPr>
        <w:t>Начальник производственно-технического отдела___________________ ___________</w:t>
      </w:r>
    </w:p>
    <w:p w:rsidR="00CE764E" w:rsidRDefault="00CE764E">
      <w:pPr>
        <w:shd w:val="clear" w:color="auto" w:fill="FFFFFF"/>
        <w:tabs>
          <w:tab w:val="left" w:pos="8016"/>
        </w:tabs>
        <w:ind w:firstLine="6120"/>
        <w:jc w:val="both"/>
      </w:pPr>
      <w:r>
        <w:rPr>
          <w:rFonts w:ascii="Times New Roman" w:hAnsi="Times New Roman"/>
        </w:rPr>
        <w:t>(Ф. И. О.)                                (подпись)</w:t>
      </w:r>
    </w:p>
    <w:p w:rsidR="00CE764E" w:rsidRDefault="00CE764E">
      <w:pPr>
        <w:pStyle w:val="1"/>
        <w:keepNext w:val="0"/>
        <w:ind w:firstLine="0"/>
        <w:jc w:val="center"/>
        <w:rPr>
          <w:rFonts w:eastAsia="Times New Roman"/>
        </w:rPr>
      </w:pPr>
      <w:bookmarkStart w:id="34" w:name="_Toc269807683"/>
      <w:r>
        <w:rPr>
          <w:rFonts w:eastAsia="Times New Roman"/>
        </w:rPr>
        <w:t>Приложение 8</w:t>
      </w:r>
      <w:bookmarkEnd w:id="34"/>
      <w:r>
        <w:rPr>
          <w:rFonts w:eastAsia="Times New Roman"/>
        </w:rPr>
        <w:t xml:space="preserve"> </w:t>
      </w:r>
      <w:r>
        <w:rPr>
          <w:rFonts w:eastAsia="Times New Roman"/>
        </w:rPr>
        <w:br/>
      </w:r>
      <w:bookmarkStart w:id="35" w:name="_Toc269807684"/>
      <w:r>
        <w:rPr>
          <w:rFonts w:eastAsia="Times New Roman"/>
        </w:rPr>
        <w:t>ЖУРНАЛ РАБОТ ПО МОНТАЖУ СТРОИТЕЛЬНЫХ КОНСТРУКЦИЙ</w:t>
      </w:r>
      <w:bookmarkEnd w:id="35"/>
    </w:p>
    <w:p w:rsidR="00CE764E" w:rsidRDefault="00CE764E">
      <w:pPr>
        <w:shd w:val="clear" w:color="auto" w:fill="FFFFFF"/>
        <w:ind w:firstLine="283"/>
        <w:jc w:val="right"/>
        <w:rPr>
          <w:rFonts w:eastAsiaTheme="minorEastAsia"/>
        </w:rPr>
      </w:pPr>
      <w:r>
        <w:rPr>
          <w:rFonts w:ascii="Times New Roman" w:hAnsi="Times New Roman" w:cs="Times New Roman"/>
          <w:sz w:val="24"/>
          <w:szCs w:val="24"/>
        </w:rPr>
        <w:t>Пример оформления обложек</w:t>
      </w:r>
    </w:p>
    <w:p w:rsidR="00CE764E" w:rsidRDefault="00CE764E">
      <w:pPr>
        <w:shd w:val="clear" w:color="auto" w:fill="FFFFFF"/>
        <w:ind w:firstLine="283"/>
        <w:jc w:val="right"/>
      </w:pPr>
      <w:r>
        <w:rPr>
          <w:rFonts w:ascii="Times New Roman" w:hAnsi="Times New Roman" w:cs="Times New Roman"/>
          <w:sz w:val="24"/>
          <w:szCs w:val="24"/>
        </w:rPr>
        <w:t>и страниц журнала, приведён в</w:t>
      </w:r>
    </w:p>
    <w:p w:rsidR="00CE764E" w:rsidRDefault="00CE764E">
      <w:pPr>
        <w:shd w:val="clear" w:color="auto" w:fill="FFFFFF"/>
        <w:ind w:firstLine="283"/>
        <w:jc w:val="right"/>
      </w:pPr>
      <w:r>
        <w:rPr>
          <w:rFonts w:ascii="Times New Roman" w:hAnsi="Times New Roman" w:cs="Times New Roman"/>
          <w:sz w:val="24"/>
          <w:szCs w:val="24"/>
        </w:rPr>
        <w:t xml:space="preserve">приложении 1 </w:t>
      </w:r>
      <w:hyperlink r:id="rId82" w:tooltip="Несущие и ограждающие конструкции" w:history="1">
        <w:r>
          <w:rPr>
            <w:rStyle w:val="a3"/>
            <w:shd w:val="clear" w:color="auto" w:fill="FFC0CB"/>
          </w:rPr>
          <w:t>СНиП 3.03.01-87</w:t>
        </w:r>
      </w:hyperlink>
      <w:r>
        <w:rPr>
          <w:rFonts w:ascii="Times New Roman" w:hAnsi="Times New Roman" w:cs="Times New Roman"/>
          <w:sz w:val="24"/>
          <w:szCs w:val="24"/>
        </w:rPr>
        <w:t xml:space="preserve"> [</w:t>
      </w:r>
      <w:hyperlink w:anchor="PO0000544" w:tooltip="Литература 29" w:history="1">
        <w:r>
          <w:rPr>
            <w:rStyle w:val="a3"/>
          </w:rPr>
          <w:t>29</w:t>
        </w:r>
      </w:hyperlink>
      <w:r>
        <w:rPr>
          <w:rFonts w:ascii="Times New Roman" w:hAnsi="Times New Roman" w:cs="Times New Roman"/>
          <w:sz w:val="24"/>
          <w:szCs w:val="24"/>
        </w:rPr>
        <w:t>]</w:t>
      </w:r>
    </w:p>
    <w:p w:rsidR="00CE764E" w:rsidRDefault="00CE764E">
      <w:pPr>
        <w:shd w:val="clear" w:color="auto" w:fill="FFFFFF"/>
        <w:spacing w:before="120" w:after="120"/>
        <w:ind w:firstLine="283"/>
        <w:jc w:val="right"/>
      </w:pPr>
      <w:r>
        <w:rPr>
          <w:rFonts w:ascii="Times New Roman" w:hAnsi="Times New Roman" w:cs="Times New Roman"/>
          <w:sz w:val="24"/>
          <w:szCs w:val="24"/>
        </w:rPr>
        <w:t>Обложка</w:t>
      </w:r>
    </w:p>
    <w:p w:rsidR="00CE764E" w:rsidRDefault="00CE764E">
      <w:pPr>
        <w:shd w:val="clear" w:color="auto" w:fill="FFFFFF"/>
        <w:jc w:val="center"/>
      </w:pPr>
      <w:r>
        <w:rPr>
          <w:rFonts w:ascii="Times New Roman" w:hAnsi="Times New Roman" w:cs="Times New Roman"/>
          <w:b/>
          <w:bCs/>
          <w:sz w:val="24"/>
          <w:szCs w:val="24"/>
        </w:rPr>
        <w:t>Журнал работ по монтажу строительных конструкций</w:t>
      </w:r>
    </w:p>
    <w:p w:rsidR="00CE764E" w:rsidRDefault="00CE764E">
      <w:pPr>
        <w:shd w:val="clear" w:color="auto" w:fill="FFFFFF"/>
        <w:jc w:val="center"/>
      </w:pPr>
      <w:r>
        <w:rPr>
          <w:rFonts w:ascii="Times New Roman" w:hAnsi="Times New Roman" w:cs="Times New Roman"/>
          <w:b/>
          <w:bCs/>
          <w:sz w:val="24"/>
          <w:szCs w:val="24"/>
        </w:rPr>
        <w:t>(форма)</w:t>
      </w:r>
    </w:p>
    <w:p w:rsidR="00CE764E" w:rsidRDefault="00CE764E">
      <w:pPr>
        <w:shd w:val="clear" w:color="auto" w:fill="FFFFFF"/>
        <w:spacing w:before="120" w:after="120"/>
        <w:ind w:firstLine="283"/>
        <w:jc w:val="right"/>
      </w:pPr>
      <w:r>
        <w:rPr>
          <w:rFonts w:ascii="Times New Roman" w:hAnsi="Times New Roman" w:cs="Times New Roman"/>
          <w:color w:val="000000"/>
          <w:sz w:val="24"/>
          <w:szCs w:val="24"/>
        </w:rPr>
        <w:t>Титульный лист</w:t>
      </w:r>
    </w:p>
    <w:p w:rsidR="00CE764E" w:rsidRDefault="00CE764E">
      <w:pPr>
        <w:shd w:val="clear" w:color="auto" w:fill="FFFFFF"/>
        <w:jc w:val="center"/>
      </w:pPr>
      <w:r>
        <w:rPr>
          <w:rFonts w:ascii="Times New Roman" w:hAnsi="Times New Roman" w:cs="Times New Roman"/>
          <w:b/>
          <w:bCs/>
          <w:sz w:val="24"/>
          <w:szCs w:val="24"/>
        </w:rPr>
        <w:t>Журнал работ по монтажу строительных конструкций</w:t>
      </w:r>
    </w:p>
    <w:p w:rsidR="00CE764E" w:rsidRDefault="00CE764E">
      <w:pPr>
        <w:shd w:val="clear" w:color="auto" w:fill="FFFFFF"/>
        <w:spacing w:after="120"/>
        <w:jc w:val="center"/>
      </w:pPr>
      <w:r>
        <w:rPr>
          <w:rFonts w:ascii="Times New Roman" w:hAnsi="Times New Roman" w:cs="Times New Roman"/>
          <w:b/>
          <w:sz w:val="24"/>
          <w:szCs w:val="24"/>
        </w:rPr>
        <w:t>№ ________________</w:t>
      </w:r>
    </w:p>
    <w:tbl>
      <w:tblPr>
        <w:tblW w:w="0" w:type="auto"/>
        <w:jc w:val="center"/>
        <w:tblCellMar>
          <w:left w:w="0" w:type="dxa"/>
          <w:right w:w="0" w:type="dxa"/>
        </w:tblCellMar>
        <w:tblLook w:val="04A0" w:firstRow="1" w:lastRow="0" w:firstColumn="1" w:lastColumn="0" w:noHBand="0" w:noVBand="1"/>
      </w:tblPr>
      <w:tblGrid>
        <w:gridCol w:w="9290"/>
      </w:tblGrid>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Наименование организации, выполняющей работы 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Наименование объекта строительства___________________________________________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Должность, фамилия, инициалы и подпись лица, ответственного за монтажные работы и ведение журнала___________________________________________________________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Организация, разработавшая проектную документацию; чертежи КЖ, КМ, КД</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Шифр проектов_____________________________________________________________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Организация, разработавшая проект производства работ__________________________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Шифр проектов_____________________________________________________________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Предприятие, изготовившее конструкции________________________________________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Шифр заказов_______________________________________________________________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Заказчик (организация), должность, фамилия, инициалы и подпись руководителя (представителя) технического надзора__________________________________________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Основные показатели строящегося объекта:</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Объём работ: стальных конструкций, т__________________________________________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ind w:firstLine="1464"/>
              <w:jc w:val="both"/>
              <w:rPr>
                <w:rFonts w:ascii="Arial" w:eastAsiaTheme="minorEastAsia" w:hAnsi="Arial" w:cs="Arial"/>
              </w:rPr>
            </w:pPr>
            <w:r>
              <w:rPr>
                <w:rFonts w:ascii="Times New Roman" w:hAnsi="Times New Roman" w:cs="Times New Roman"/>
                <w:color w:val="000000"/>
                <w:sz w:val="24"/>
                <w:szCs w:val="24"/>
              </w:rPr>
              <w:t>сборных железобетонных конструкций, м</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ind w:firstLine="1464"/>
              <w:jc w:val="both"/>
              <w:rPr>
                <w:rFonts w:ascii="Arial" w:eastAsiaTheme="minorEastAsia" w:hAnsi="Arial" w:cs="Arial"/>
                <w:sz w:val="20"/>
                <w:szCs w:val="20"/>
              </w:rPr>
            </w:pPr>
            <w:r>
              <w:rPr>
                <w:rFonts w:ascii="Times New Roman" w:hAnsi="Times New Roman" w:cs="Times New Roman"/>
                <w:color w:val="000000"/>
                <w:sz w:val="24"/>
                <w:szCs w:val="24"/>
              </w:rPr>
              <w:t>деревянных конструкций, м</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______________________________________</w:t>
            </w:r>
          </w:p>
          <w:p w:rsidR="00CE764E" w:rsidRDefault="00CE764E">
            <w:pPr>
              <w:shd w:val="clear" w:color="auto" w:fill="FFFFFF"/>
              <w:spacing w:before="120"/>
              <w:ind w:firstLine="284"/>
              <w:jc w:val="both"/>
            </w:pPr>
            <w:r>
              <w:rPr>
                <w:rFonts w:ascii="Times New Roman" w:hAnsi="Times New Roman" w:cs="Times New Roman"/>
                <w:color w:val="000000"/>
                <w:sz w:val="24"/>
                <w:szCs w:val="24"/>
              </w:rPr>
              <w:t>Журнал начат «_____»_________________20____ г.</w:t>
            </w:r>
          </w:p>
          <w:p w:rsidR="00CE764E" w:rsidRDefault="00CE764E">
            <w:pPr>
              <w:shd w:val="clear" w:color="auto" w:fill="FFFFFF"/>
              <w:autoSpaceDE w:val="0"/>
              <w:autoSpaceDN w:val="0"/>
              <w:ind w:firstLine="284"/>
              <w:jc w:val="both"/>
              <w:rPr>
                <w:rFonts w:ascii="Arial" w:eastAsiaTheme="minorEastAsia" w:hAnsi="Arial" w:cs="Arial"/>
              </w:rPr>
            </w:pPr>
            <w:r>
              <w:rPr>
                <w:rFonts w:ascii="Times New Roman" w:hAnsi="Times New Roman" w:cs="Times New Roman"/>
                <w:color w:val="000000"/>
                <w:sz w:val="24"/>
                <w:szCs w:val="24"/>
              </w:rPr>
              <w:t>Журнал окончен «_____»_________________20____ г.</w:t>
            </w:r>
          </w:p>
        </w:tc>
      </w:tr>
    </w:tbl>
    <w:p w:rsidR="00CE764E" w:rsidRDefault="00CE764E">
      <w:pPr>
        <w:shd w:val="clear" w:color="auto" w:fill="FFFFFF"/>
        <w:spacing w:before="120" w:after="120"/>
        <w:ind w:firstLine="283"/>
        <w:jc w:val="right"/>
        <w:rPr>
          <w:rFonts w:ascii="Arial" w:eastAsiaTheme="minorEastAsia" w:hAnsi="Arial" w:cs="Arial"/>
          <w:sz w:val="20"/>
          <w:szCs w:val="20"/>
        </w:rPr>
      </w:pPr>
      <w:r>
        <w:rPr>
          <w:rFonts w:ascii="Times New Roman" w:hAnsi="Times New Roman"/>
          <w:sz w:val="24"/>
          <w:szCs w:val="24"/>
        </w:rPr>
        <w:t>1-я страница</w:t>
      </w:r>
    </w:p>
    <w:p w:rsidR="00CE764E" w:rsidRDefault="00CE764E">
      <w:pPr>
        <w:shd w:val="clear" w:color="auto" w:fill="FFFFFF"/>
        <w:spacing w:after="120"/>
        <w:jc w:val="center"/>
      </w:pPr>
      <w:r>
        <w:rPr>
          <w:rFonts w:ascii="Times New Roman" w:hAnsi="Times New Roman" w:cs="Times New Roman"/>
          <w:b/>
          <w:bCs/>
          <w:color w:val="000000"/>
          <w:sz w:val="24"/>
          <w:szCs w:val="24"/>
        </w:rPr>
        <w:t>Список инженерно-технического персонала, занятого на монтаже здания (сооружения)</w:t>
      </w:r>
    </w:p>
    <w:tbl>
      <w:tblPr>
        <w:tblW w:w="5000" w:type="pct"/>
        <w:jc w:val="center"/>
        <w:shd w:val="clear" w:color="auto" w:fill="FFFFFF"/>
        <w:tblCellMar>
          <w:left w:w="0" w:type="dxa"/>
          <w:right w:w="0" w:type="dxa"/>
        </w:tblCellMar>
        <w:tblLook w:val="04A0" w:firstRow="1" w:lastRow="0" w:firstColumn="1" w:lastColumn="0" w:noHBand="0" w:noVBand="1"/>
      </w:tblPr>
      <w:tblGrid>
        <w:gridCol w:w="1585"/>
        <w:gridCol w:w="1671"/>
        <w:gridCol w:w="1585"/>
        <w:gridCol w:w="1536"/>
        <w:gridCol w:w="1681"/>
        <w:gridCol w:w="1353"/>
      </w:tblGrid>
      <w:tr w:rsidR="00CE764E">
        <w:trPr>
          <w:jc w:val="center"/>
        </w:trPr>
        <w:tc>
          <w:tcPr>
            <w:tcW w:w="842"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имя, отчество</w:t>
            </w:r>
          </w:p>
        </w:tc>
        <w:tc>
          <w:tcPr>
            <w:tcW w:w="888"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Специальность и образование</w:t>
            </w:r>
          </w:p>
        </w:tc>
        <w:tc>
          <w:tcPr>
            <w:tcW w:w="842"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Занимаемая должность</w:t>
            </w:r>
          </w:p>
        </w:tc>
        <w:tc>
          <w:tcPr>
            <w:tcW w:w="816"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Дата начала работы на объекте</w:t>
            </w:r>
          </w:p>
        </w:tc>
        <w:tc>
          <w:tcPr>
            <w:tcW w:w="893"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Отметка о прохождении аттестации и дата аттестации</w:t>
            </w:r>
          </w:p>
        </w:tc>
        <w:tc>
          <w:tcPr>
            <w:tcW w:w="71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Дата окончания работы на объекте</w:t>
            </w:r>
          </w:p>
        </w:tc>
      </w:tr>
      <w:tr w:rsidR="00CE764E">
        <w:trPr>
          <w:jc w:val="center"/>
        </w:trPr>
        <w:tc>
          <w:tcPr>
            <w:tcW w:w="842"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8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4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1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9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71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842"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8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4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1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9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71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842"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88"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42"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16"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93"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719"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after="120"/>
        <w:jc w:val="center"/>
        <w:rPr>
          <w:rFonts w:ascii="Arial" w:eastAsiaTheme="minorEastAsia" w:hAnsi="Arial" w:cs="Arial"/>
          <w:sz w:val="20"/>
          <w:szCs w:val="20"/>
        </w:rPr>
      </w:pPr>
      <w:r>
        <w:rPr>
          <w:rFonts w:ascii="Times New Roman" w:hAnsi="Times New Roman" w:cs="Times New Roman"/>
          <w:b/>
          <w:bCs/>
          <w:sz w:val="24"/>
          <w:szCs w:val="24"/>
        </w:rPr>
        <w:t>Перечень актов освидетельствования скрытых работ и актов промежуточной приёмки ответственных конструкций</w:t>
      </w:r>
    </w:p>
    <w:tbl>
      <w:tblPr>
        <w:tblW w:w="5000" w:type="pct"/>
        <w:jc w:val="center"/>
        <w:shd w:val="clear" w:color="auto" w:fill="FFFFFF"/>
        <w:tblCellMar>
          <w:left w:w="0" w:type="dxa"/>
          <w:right w:w="0" w:type="dxa"/>
        </w:tblCellMar>
        <w:tblLook w:val="04A0" w:firstRow="1" w:lastRow="0" w:firstColumn="1" w:lastColumn="0" w:noHBand="0" w:noVBand="1"/>
      </w:tblPr>
      <w:tblGrid>
        <w:gridCol w:w="757"/>
        <w:gridCol w:w="6228"/>
        <w:gridCol w:w="2426"/>
      </w:tblGrid>
      <w:tr w:rsidR="00CE764E">
        <w:trPr>
          <w:jc w:val="center"/>
        </w:trPr>
        <w:tc>
          <w:tcPr>
            <w:tcW w:w="402"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 п/п</w:t>
            </w:r>
          </w:p>
        </w:tc>
        <w:tc>
          <w:tcPr>
            <w:tcW w:w="330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Наименование актов</w:t>
            </w:r>
          </w:p>
        </w:tc>
        <w:tc>
          <w:tcPr>
            <w:tcW w:w="128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Дата подписания акта</w:t>
            </w:r>
          </w:p>
        </w:tc>
      </w:tr>
      <w:tr w:rsidR="00CE764E">
        <w:trPr>
          <w:jc w:val="center"/>
        </w:trPr>
        <w:tc>
          <w:tcPr>
            <w:tcW w:w="402"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30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28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402"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309"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289"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after="120"/>
        <w:ind w:firstLine="283"/>
        <w:jc w:val="right"/>
        <w:rPr>
          <w:rFonts w:ascii="Arial" w:eastAsiaTheme="minorEastAsia" w:hAnsi="Arial" w:cs="Arial"/>
          <w:sz w:val="20"/>
          <w:szCs w:val="20"/>
        </w:rPr>
      </w:pPr>
      <w:r>
        <w:rPr>
          <w:rFonts w:ascii="Times New Roman" w:hAnsi="Times New Roman"/>
          <w:sz w:val="24"/>
          <w:szCs w:val="24"/>
        </w:rPr>
        <w:t>2-я и последующие страницы</w:t>
      </w:r>
    </w:p>
    <w:tbl>
      <w:tblPr>
        <w:tblW w:w="5000" w:type="pct"/>
        <w:jc w:val="center"/>
        <w:shd w:val="clear" w:color="auto" w:fill="FFFFFF"/>
        <w:tblCellMar>
          <w:left w:w="0" w:type="dxa"/>
          <w:right w:w="0" w:type="dxa"/>
        </w:tblCellMar>
        <w:tblLook w:val="04A0" w:firstRow="1" w:lastRow="0" w:firstColumn="1" w:lastColumn="0" w:noHBand="0" w:noVBand="1"/>
      </w:tblPr>
      <w:tblGrid>
        <w:gridCol w:w="1293"/>
        <w:gridCol w:w="2814"/>
        <w:gridCol w:w="1686"/>
        <w:gridCol w:w="1617"/>
        <w:gridCol w:w="2001"/>
      </w:tblGrid>
      <w:tr w:rsidR="00CE764E">
        <w:trPr>
          <w:jc w:val="center"/>
        </w:trPr>
        <w:tc>
          <w:tcPr>
            <w:tcW w:w="687"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Дата выполнения работ, смена</w:t>
            </w:r>
          </w:p>
        </w:tc>
        <w:tc>
          <w:tcPr>
            <w:tcW w:w="1495"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Описание производимых работ, наименование устанавливаемых конструкций, их марка, результаты осмотра конструкций</w:t>
            </w:r>
          </w:p>
        </w:tc>
        <w:tc>
          <w:tcPr>
            <w:tcW w:w="896"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Место установки и номера монтажных схем</w:t>
            </w:r>
          </w:p>
        </w:tc>
        <w:tc>
          <w:tcPr>
            <w:tcW w:w="85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Номера технических паспортов на конструкции</w:t>
            </w:r>
          </w:p>
        </w:tc>
        <w:tc>
          <w:tcPr>
            <w:tcW w:w="1064"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Атмосферные условия (температура окружающего воздуха, осадки, скорость ветра)</w:t>
            </w:r>
          </w:p>
        </w:tc>
      </w:tr>
      <w:tr w:rsidR="00CE764E">
        <w:trPr>
          <w:jc w:val="center"/>
        </w:trPr>
        <w:tc>
          <w:tcPr>
            <w:tcW w:w="687"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w:t>
            </w:r>
          </w:p>
        </w:tc>
        <w:tc>
          <w:tcPr>
            <w:tcW w:w="1495"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w:t>
            </w:r>
          </w:p>
        </w:tc>
        <w:tc>
          <w:tcPr>
            <w:tcW w:w="89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w:t>
            </w:r>
          </w:p>
        </w:tc>
        <w:tc>
          <w:tcPr>
            <w:tcW w:w="85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4</w:t>
            </w:r>
          </w:p>
        </w:tc>
        <w:tc>
          <w:tcPr>
            <w:tcW w:w="106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5</w:t>
            </w:r>
          </w:p>
        </w:tc>
      </w:tr>
      <w:tr w:rsidR="00CE764E">
        <w:trPr>
          <w:jc w:val="center"/>
        </w:trPr>
        <w:tc>
          <w:tcPr>
            <w:tcW w:w="687"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495"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9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5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06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687"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495"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96"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59"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064"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rPr>
          <w:rFonts w:ascii="Arial" w:eastAsiaTheme="minorEastAsia" w:hAnsi="Arial" w:cs="Arial"/>
          <w:sz w:val="20"/>
          <w:szCs w:val="20"/>
        </w:rPr>
      </w:pPr>
      <w:r>
        <w:t> </w:t>
      </w:r>
    </w:p>
    <w:tbl>
      <w:tblPr>
        <w:tblW w:w="5000" w:type="pct"/>
        <w:jc w:val="center"/>
        <w:shd w:val="clear" w:color="auto" w:fill="FFFFFF"/>
        <w:tblCellMar>
          <w:left w:w="0" w:type="dxa"/>
          <w:right w:w="0" w:type="dxa"/>
        </w:tblCellMar>
        <w:tblLook w:val="04A0" w:firstRow="1" w:lastRow="0" w:firstColumn="1" w:lastColumn="0" w:noHBand="0" w:noVBand="1"/>
      </w:tblPr>
      <w:tblGrid>
        <w:gridCol w:w="1495"/>
        <w:gridCol w:w="1562"/>
        <w:gridCol w:w="2919"/>
        <w:gridCol w:w="3435"/>
      </w:tblGrid>
      <w:tr w:rsidR="00CE764E">
        <w:trPr>
          <w:jc w:val="center"/>
        </w:trPr>
        <w:tc>
          <w:tcPr>
            <w:tcW w:w="794"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инициалы исполнителя (бригадира)</w:t>
            </w:r>
          </w:p>
        </w:tc>
        <w:tc>
          <w:tcPr>
            <w:tcW w:w="83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Подпись исполнителя (бригадира)</w:t>
            </w:r>
          </w:p>
        </w:tc>
        <w:tc>
          <w:tcPr>
            <w:tcW w:w="1551"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Замечания и предложения по монтажу конструкций руководителей монтажной организации, авторского надзора, технического надзора заказчика</w:t>
            </w:r>
          </w:p>
        </w:tc>
        <w:tc>
          <w:tcPr>
            <w:tcW w:w="1825"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Подпись мастера (производителя работ), разрешившего производство работ и принявшего работу, подпись лиц, осуществляющих авторский надзор</w:t>
            </w:r>
          </w:p>
        </w:tc>
      </w:tr>
      <w:tr w:rsidR="00CE764E">
        <w:trPr>
          <w:jc w:val="center"/>
        </w:trPr>
        <w:tc>
          <w:tcPr>
            <w:tcW w:w="79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6</w:t>
            </w:r>
          </w:p>
        </w:tc>
        <w:tc>
          <w:tcPr>
            <w:tcW w:w="83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7</w:t>
            </w:r>
          </w:p>
        </w:tc>
        <w:tc>
          <w:tcPr>
            <w:tcW w:w="155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8</w:t>
            </w:r>
          </w:p>
        </w:tc>
        <w:tc>
          <w:tcPr>
            <w:tcW w:w="1825"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9</w:t>
            </w:r>
          </w:p>
        </w:tc>
      </w:tr>
      <w:tr w:rsidR="00CE764E">
        <w:trPr>
          <w:jc w:val="center"/>
        </w:trPr>
        <w:tc>
          <w:tcPr>
            <w:tcW w:w="79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3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55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825"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79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3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551"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825"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after="120"/>
        <w:ind w:firstLine="283"/>
        <w:jc w:val="right"/>
        <w:rPr>
          <w:rFonts w:ascii="Arial" w:eastAsiaTheme="minorEastAsia" w:hAnsi="Arial" w:cs="Arial"/>
          <w:sz w:val="20"/>
          <w:szCs w:val="20"/>
        </w:rPr>
      </w:pPr>
      <w:r>
        <w:rPr>
          <w:rFonts w:ascii="Times New Roman" w:hAnsi="Times New Roman"/>
          <w:sz w:val="24"/>
          <w:szCs w:val="24"/>
        </w:rPr>
        <w:t>3-я страница обложки</w:t>
      </w:r>
    </w:p>
    <w:tbl>
      <w:tblPr>
        <w:tblW w:w="0" w:type="auto"/>
        <w:jc w:val="center"/>
        <w:tblCellMar>
          <w:left w:w="0" w:type="dxa"/>
          <w:right w:w="0" w:type="dxa"/>
        </w:tblCellMar>
        <w:tblLook w:val="04A0" w:firstRow="1" w:lastRow="0" w:firstColumn="1" w:lastColumn="0" w:noHBand="0" w:noVBand="1"/>
      </w:tblPr>
      <w:tblGrid>
        <w:gridCol w:w="9290"/>
      </w:tblGrid>
      <w:tr w:rsidR="00CE764E">
        <w:trPr>
          <w:jc w:val="center"/>
        </w:trPr>
        <w:tc>
          <w:tcPr>
            <w:tcW w:w="9290" w:type="dxa"/>
            <w:tcMar>
              <w:top w:w="0" w:type="dxa"/>
              <w:left w:w="108" w:type="dxa"/>
              <w:bottom w:w="0" w:type="dxa"/>
              <w:right w:w="108" w:type="dxa"/>
            </w:tcMar>
            <w:hideMark/>
          </w:tcPr>
          <w:p w:rsidR="00CE764E" w:rsidRDefault="00CE764E">
            <w:pPr>
              <w:shd w:val="clear" w:color="auto" w:fill="FFFFFF"/>
              <w:spacing w:after="120"/>
              <w:jc w:val="both"/>
              <w:rPr>
                <w:rFonts w:ascii="Arial" w:eastAsiaTheme="minorEastAsia" w:hAnsi="Arial" w:cs="Arial"/>
                <w:sz w:val="20"/>
                <w:szCs w:val="20"/>
              </w:rPr>
            </w:pPr>
            <w:r>
              <w:rPr>
                <w:rFonts w:ascii="Times New Roman" w:hAnsi="Times New Roman" w:cs="Times New Roman"/>
                <w:color w:val="000000"/>
                <w:sz w:val="24"/>
                <w:szCs w:val="24"/>
              </w:rPr>
              <w:t>В журнале пронумеровано и прошнуровано ___________страниц</w:t>
            </w:r>
          </w:p>
          <w:p w:rsidR="00CE764E" w:rsidRDefault="00CE764E">
            <w:pPr>
              <w:shd w:val="clear" w:color="auto" w:fill="FFFFFF"/>
              <w:jc w:val="both"/>
            </w:pPr>
            <w:r>
              <w:rPr>
                <w:rFonts w:ascii="Times New Roman" w:hAnsi="Times New Roman" w:cs="Times New Roman"/>
                <w:sz w:val="24"/>
                <w:szCs w:val="24"/>
              </w:rPr>
              <w:t>«_____»_______________20____ г.</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jc w:val="center"/>
              <w:rPr>
                <w:rFonts w:ascii="Arial" w:eastAsiaTheme="minorEastAsia" w:hAnsi="Arial" w:cs="Arial"/>
                <w:sz w:val="20"/>
                <w:szCs w:val="20"/>
              </w:rPr>
            </w:pPr>
            <w:r>
              <w:rPr>
                <w:rFonts w:ascii="Times New Roman" w:hAnsi="Times New Roman" w:cs="Times New Roman"/>
                <w:bCs/>
              </w:rPr>
              <w:t>(должность, фамилия, инициалы и подпись руководителя организации, выдавшего журнал)</w:t>
            </w:r>
          </w:p>
          <w:p w:rsidR="00CE764E" w:rsidRDefault="00CE764E">
            <w:pPr>
              <w:shd w:val="clear" w:color="auto" w:fill="FFFFFF"/>
              <w:spacing w:before="120"/>
              <w:ind w:firstLine="283"/>
              <w:jc w:val="both"/>
            </w:pPr>
            <w:r>
              <w:rPr>
                <w:rFonts w:ascii="Times New Roman" w:hAnsi="Times New Roman" w:cs="Times New Roman"/>
                <w:color w:val="000000"/>
                <w:sz w:val="24"/>
                <w:szCs w:val="24"/>
              </w:rPr>
              <w:t>Место</w:t>
            </w:r>
          </w:p>
          <w:p w:rsidR="00CE764E" w:rsidRDefault="00CE764E">
            <w:pPr>
              <w:shd w:val="clear" w:color="auto" w:fill="FFFFFF"/>
              <w:autoSpaceDE w:val="0"/>
              <w:autoSpaceDN w:val="0"/>
              <w:ind w:firstLine="284"/>
              <w:rPr>
                <w:rFonts w:ascii="Arial" w:eastAsiaTheme="minorEastAsia" w:hAnsi="Arial" w:cs="Arial"/>
              </w:rPr>
            </w:pPr>
            <w:r>
              <w:rPr>
                <w:rFonts w:ascii="Times New Roman" w:hAnsi="Times New Roman" w:cs="Times New Roman"/>
                <w:sz w:val="24"/>
                <w:szCs w:val="24"/>
              </w:rPr>
              <w:t>печати</w:t>
            </w:r>
          </w:p>
        </w:tc>
      </w:tr>
    </w:tbl>
    <w:p w:rsidR="00CE764E" w:rsidRDefault="00CE764E">
      <w:pPr>
        <w:pStyle w:val="1"/>
        <w:keepNext w:val="0"/>
        <w:ind w:firstLine="0"/>
        <w:jc w:val="center"/>
        <w:rPr>
          <w:rFonts w:eastAsia="Times New Roman"/>
        </w:rPr>
      </w:pPr>
      <w:bookmarkStart w:id="36" w:name="_Toc269807685"/>
      <w:r>
        <w:rPr>
          <w:rFonts w:eastAsia="Times New Roman"/>
        </w:rPr>
        <w:t>Приложение 9</w:t>
      </w:r>
      <w:bookmarkEnd w:id="36"/>
      <w:r>
        <w:rPr>
          <w:rFonts w:eastAsia="Times New Roman"/>
        </w:rPr>
        <w:t xml:space="preserve"> </w:t>
      </w:r>
      <w:r>
        <w:rPr>
          <w:rFonts w:eastAsia="Times New Roman"/>
        </w:rPr>
        <w:br/>
      </w:r>
      <w:bookmarkStart w:id="37" w:name="_Toc269807686"/>
      <w:r>
        <w:rPr>
          <w:rFonts w:eastAsia="Times New Roman"/>
        </w:rPr>
        <w:t>ЖУРНАЛ АНТИКОРРОЗИОННОЙ ЗАЩИТЫ СВАРНЫХ СОЕДИНЕНИЙ</w:t>
      </w:r>
      <w:bookmarkEnd w:id="37"/>
    </w:p>
    <w:p w:rsidR="00CE764E" w:rsidRDefault="00CE764E">
      <w:pPr>
        <w:shd w:val="clear" w:color="auto" w:fill="FFFFFF"/>
        <w:ind w:firstLine="283"/>
        <w:jc w:val="right"/>
        <w:rPr>
          <w:rFonts w:eastAsiaTheme="minorEastAsia"/>
        </w:rPr>
      </w:pPr>
      <w:r>
        <w:rPr>
          <w:rFonts w:ascii="Times New Roman" w:hAnsi="Times New Roman" w:cs="Times New Roman"/>
          <w:sz w:val="24"/>
          <w:szCs w:val="24"/>
        </w:rPr>
        <w:t>Пример оформления обложек</w:t>
      </w:r>
    </w:p>
    <w:p w:rsidR="00CE764E" w:rsidRDefault="00CE764E">
      <w:pPr>
        <w:shd w:val="clear" w:color="auto" w:fill="FFFFFF"/>
        <w:ind w:firstLine="283"/>
        <w:jc w:val="right"/>
      </w:pPr>
      <w:r>
        <w:rPr>
          <w:rFonts w:ascii="Times New Roman" w:hAnsi="Times New Roman" w:cs="Times New Roman"/>
          <w:sz w:val="24"/>
          <w:szCs w:val="24"/>
        </w:rPr>
        <w:t>и страниц журнала, приведён в</w:t>
      </w:r>
    </w:p>
    <w:p w:rsidR="00CE764E" w:rsidRDefault="00CE764E">
      <w:pPr>
        <w:shd w:val="clear" w:color="auto" w:fill="FFFFFF"/>
        <w:ind w:firstLine="283"/>
        <w:jc w:val="right"/>
      </w:pPr>
      <w:r>
        <w:rPr>
          <w:rFonts w:ascii="Times New Roman" w:hAnsi="Times New Roman" w:cs="Times New Roman"/>
          <w:sz w:val="24"/>
          <w:szCs w:val="24"/>
        </w:rPr>
        <w:t xml:space="preserve">приложении 3 </w:t>
      </w:r>
      <w:hyperlink r:id="rId83" w:tooltip="Несущие и ограждающие конструкции" w:history="1">
        <w:r>
          <w:rPr>
            <w:rStyle w:val="a3"/>
            <w:shd w:val="clear" w:color="auto" w:fill="FFC0CB"/>
          </w:rPr>
          <w:t>СНиП 3.03.01-87</w:t>
        </w:r>
      </w:hyperlink>
      <w:r>
        <w:rPr>
          <w:rFonts w:ascii="Times New Roman" w:hAnsi="Times New Roman" w:cs="Times New Roman"/>
          <w:sz w:val="24"/>
          <w:szCs w:val="24"/>
        </w:rPr>
        <w:t xml:space="preserve"> [</w:t>
      </w:r>
      <w:hyperlink w:anchor="PO0000544" w:tooltip="Литература 29" w:history="1">
        <w:r>
          <w:rPr>
            <w:rStyle w:val="a3"/>
          </w:rPr>
          <w:t>29</w:t>
        </w:r>
      </w:hyperlink>
      <w:r>
        <w:rPr>
          <w:rFonts w:ascii="Times New Roman" w:hAnsi="Times New Roman" w:cs="Times New Roman"/>
          <w:sz w:val="24"/>
          <w:szCs w:val="24"/>
        </w:rPr>
        <w:t>]</w:t>
      </w:r>
    </w:p>
    <w:p w:rsidR="00CE764E" w:rsidRDefault="00CE764E">
      <w:pPr>
        <w:shd w:val="clear" w:color="auto" w:fill="FFFFFF"/>
        <w:spacing w:before="120" w:after="120"/>
        <w:ind w:firstLine="283"/>
        <w:jc w:val="right"/>
      </w:pPr>
      <w:r>
        <w:rPr>
          <w:rFonts w:ascii="Times New Roman" w:hAnsi="Times New Roman" w:cs="Times New Roman"/>
          <w:color w:val="000000"/>
          <w:sz w:val="24"/>
          <w:szCs w:val="24"/>
        </w:rPr>
        <w:t>Обложка</w:t>
      </w:r>
    </w:p>
    <w:p w:rsidR="00CE764E" w:rsidRDefault="00CE764E">
      <w:pPr>
        <w:shd w:val="clear" w:color="auto" w:fill="FFFFFF"/>
        <w:jc w:val="center"/>
      </w:pPr>
      <w:r>
        <w:rPr>
          <w:rFonts w:ascii="Times New Roman" w:hAnsi="Times New Roman" w:cs="Times New Roman"/>
          <w:b/>
          <w:bCs/>
          <w:sz w:val="24"/>
          <w:szCs w:val="24"/>
        </w:rPr>
        <w:t>Журнал антикоррозионной защиты сварных соединений</w:t>
      </w:r>
    </w:p>
    <w:p w:rsidR="00CE764E" w:rsidRDefault="00CE764E">
      <w:pPr>
        <w:shd w:val="clear" w:color="auto" w:fill="FFFFFF"/>
        <w:jc w:val="center"/>
      </w:pPr>
      <w:r>
        <w:rPr>
          <w:rFonts w:ascii="Times New Roman" w:hAnsi="Times New Roman" w:cs="Times New Roman"/>
          <w:b/>
          <w:bCs/>
          <w:sz w:val="24"/>
          <w:szCs w:val="24"/>
        </w:rPr>
        <w:t>(форма)</w:t>
      </w:r>
    </w:p>
    <w:p w:rsidR="00CE764E" w:rsidRDefault="00CE764E">
      <w:pPr>
        <w:shd w:val="clear" w:color="auto" w:fill="FFFFFF"/>
        <w:spacing w:before="120" w:after="120"/>
        <w:ind w:firstLine="283"/>
        <w:jc w:val="right"/>
      </w:pPr>
      <w:r>
        <w:rPr>
          <w:rFonts w:ascii="Times New Roman" w:hAnsi="Times New Roman" w:cs="Times New Roman"/>
          <w:color w:val="000000"/>
          <w:sz w:val="24"/>
          <w:szCs w:val="24"/>
        </w:rPr>
        <w:t>Титульный лист</w:t>
      </w:r>
    </w:p>
    <w:p w:rsidR="00CE764E" w:rsidRDefault="00CE764E">
      <w:pPr>
        <w:shd w:val="clear" w:color="auto" w:fill="FFFFFF"/>
        <w:jc w:val="center"/>
      </w:pPr>
      <w:r>
        <w:rPr>
          <w:rFonts w:ascii="Times New Roman" w:hAnsi="Times New Roman" w:cs="Times New Roman"/>
          <w:b/>
          <w:bCs/>
          <w:sz w:val="24"/>
          <w:szCs w:val="24"/>
        </w:rPr>
        <w:t>Журнал антикоррозионной защиты сварных соединений</w:t>
      </w:r>
    </w:p>
    <w:p w:rsidR="00CE764E" w:rsidRDefault="00CE764E">
      <w:pPr>
        <w:shd w:val="clear" w:color="auto" w:fill="FFFFFF"/>
        <w:spacing w:after="120"/>
        <w:jc w:val="center"/>
      </w:pPr>
      <w:r>
        <w:rPr>
          <w:rFonts w:ascii="Times New Roman" w:hAnsi="Times New Roman" w:cs="Times New Roman"/>
          <w:b/>
          <w:sz w:val="24"/>
          <w:szCs w:val="24"/>
        </w:rPr>
        <w:t>№ ________________</w:t>
      </w:r>
    </w:p>
    <w:tbl>
      <w:tblPr>
        <w:tblW w:w="0" w:type="auto"/>
        <w:jc w:val="center"/>
        <w:tblCellMar>
          <w:left w:w="0" w:type="dxa"/>
          <w:right w:w="0" w:type="dxa"/>
        </w:tblCellMar>
        <w:tblLook w:val="04A0" w:firstRow="1" w:lastRow="0" w:firstColumn="1" w:lastColumn="0" w:noHBand="0" w:noVBand="1"/>
      </w:tblPr>
      <w:tblGrid>
        <w:gridCol w:w="9290"/>
      </w:tblGrid>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Наименование организации, выполняющей работы_______________________________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Наименование объекта строительства___________________________________________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Должность, фамилия, инициалы и подпись лица, ответственного за выполнение работ по антикоррозионной защите сварных соединений и ведение журнала</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Организация, разработавшая проектную документацию; чертежи КЖ________________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Шифр проектов_____________________________________________________________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Организация, разработавшая проект производства работ по антикоррозионной защите сварных соединений_________________________________________________________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Шифр проектов_____________________________________________________________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Предприятие, изготовившее конструкции_______________________________________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Шифр заказов______________________________________________________________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Заказчик (организация), должность, фамилия, инициалы и подпись руководителя (представителя) технического надзора 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sz w:val="24"/>
                <w:szCs w:val="24"/>
              </w:rPr>
              <w:t>___________________________________________________________________________</w:t>
            </w:r>
          </w:p>
          <w:p w:rsidR="00CE764E" w:rsidRDefault="00CE764E">
            <w:pPr>
              <w:shd w:val="clear" w:color="auto" w:fill="FFFFFF"/>
              <w:spacing w:before="120"/>
              <w:ind w:firstLine="284"/>
              <w:jc w:val="both"/>
            </w:pPr>
            <w:r>
              <w:rPr>
                <w:rFonts w:ascii="Times New Roman" w:hAnsi="Times New Roman" w:cs="Times New Roman"/>
                <w:color w:val="000000"/>
                <w:sz w:val="24"/>
                <w:szCs w:val="24"/>
              </w:rPr>
              <w:t>Журнал начат «_____»_____________ 20____ г.</w:t>
            </w:r>
          </w:p>
          <w:p w:rsidR="00CE764E" w:rsidRDefault="00CE764E">
            <w:pPr>
              <w:shd w:val="clear" w:color="auto" w:fill="FFFFFF"/>
              <w:autoSpaceDE w:val="0"/>
              <w:autoSpaceDN w:val="0"/>
              <w:ind w:firstLine="284"/>
              <w:jc w:val="both"/>
              <w:rPr>
                <w:rFonts w:ascii="Arial" w:eastAsiaTheme="minorEastAsia" w:hAnsi="Arial" w:cs="Arial"/>
              </w:rPr>
            </w:pPr>
            <w:r>
              <w:rPr>
                <w:rFonts w:ascii="Times New Roman" w:hAnsi="Times New Roman" w:cs="Times New Roman"/>
                <w:color w:val="000000"/>
                <w:sz w:val="24"/>
                <w:szCs w:val="24"/>
              </w:rPr>
              <w:t>Журнал окончен «_____»_________________20____ г.</w:t>
            </w:r>
          </w:p>
        </w:tc>
      </w:tr>
    </w:tbl>
    <w:p w:rsidR="00CE764E" w:rsidRDefault="00CE764E">
      <w:pPr>
        <w:shd w:val="clear" w:color="auto" w:fill="FFFFFF"/>
        <w:spacing w:before="120" w:after="120"/>
        <w:ind w:firstLine="283"/>
        <w:jc w:val="right"/>
        <w:rPr>
          <w:rFonts w:ascii="Arial" w:eastAsiaTheme="minorEastAsia" w:hAnsi="Arial" w:cs="Arial"/>
          <w:sz w:val="20"/>
          <w:szCs w:val="20"/>
        </w:rPr>
      </w:pPr>
      <w:r>
        <w:rPr>
          <w:rFonts w:ascii="Times New Roman" w:hAnsi="Times New Roman"/>
          <w:sz w:val="24"/>
          <w:szCs w:val="24"/>
        </w:rPr>
        <w:t>1-я и последующие страницы</w:t>
      </w:r>
    </w:p>
    <w:tbl>
      <w:tblPr>
        <w:tblW w:w="5000" w:type="pct"/>
        <w:jc w:val="center"/>
        <w:shd w:val="clear" w:color="auto" w:fill="FFFFFF"/>
        <w:tblCellMar>
          <w:left w:w="0" w:type="dxa"/>
          <w:right w:w="0" w:type="dxa"/>
        </w:tblCellMar>
        <w:tblLook w:val="04A0" w:firstRow="1" w:lastRow="0" w:firstColumn="1" w:lastColumn="0" w:noHBand="0" w:noVBand="1"/>
      </w:tblPr>
      <w:tblGrid>
        <w:gridCol w:w="1092"/>
        <w:gridCol w:w="1723"/>
        <w:gridCol w:w="1060"/>
        <w:gridCol w:w="1690"/>
        <w:gridCol w:w="1058"/>
        <w:gridCol w:w="1648"/>
        <w:gridCol w:w="1140"/>
      </w:tblGrid>
      <w:tr w:rsidR="00CE764E">
        <w:trPr>
          <w:jc w:val="center"/>
        </w:trPr>
        <w:tc>
          <w:tcPr>
            <w:tcW w:w="592"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Дата выполнения работ</w:t>
            </w:r>
          </w:p>
        </w:tc>
        <w:tc>
          <w:tcPr>
            <w:tcW w:w="915"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Наименование соединяемых элементов и материал антикоррозионного покрытия закладных изделий, нанесенного на заводе</w:t>
            </w:r>
          </w:p>
        </w:tc>
        <w:tc>
          <w:tcPr>
            <w:tcW w:w="562"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Место или номер (по чертежу или схеме) стыкуемого элемента</w:t>
            </w:r>
          </w:p>
        </w:tc>
        <w:tc>
          <w:tcPr>
            <w:tcW w:w="896"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Отметка о сдаче и приемке узла под антикоррозионную защиту (должность, подпись)</w:t>
            </w:r>
          </w:p>
        </w:tc>
        <w:tc>
          <w:tcPr>
            <w:tcW w:w="547"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Материал покрытия сварных соединений и способ его нанесения</w:t>
            </w:r>
          </w:p>
        </w:tc>
        <w:tc>
          <w:tcPr>
            <w:tcW w:w="877"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Атмосферные условия при производстве антикоррозионной защиты сварных соединений (температура воздуха, осадки)</w:t>
            </w:r>
          </w:p>
        </w:tc>
        <w:tc>
          <w:tcPr>
            <w:tcW w:w="61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 инициалы исполнителя</w:t>
            </w:r>
          </w:p>
        </w:tc>
      </w:tr>
      <w:tr w:rsidR="00CE764E">
        <w:trPr>
          <w:jc w:val="center"/>
        </w:trPr>
        <w:tc>
          <w:tcPr>
            <w:tcW w:w="592"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w:t>
            </w:r>
          </w:p>
        </w:tc>
        <w:tc>
          <w:tcPr>
            <w:tcW w:w="915"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w:t>
            </w:r>
          </w:p>
        </w:tc>
        <w:tc>
          <w:tcPr>
            <w:tcW w:w="56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w:t>
            </w:r>
          </w:p>
        </w:tc>
        <w:tc>
          <w:tcPr>
            <w:tcW w:w="89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4</w:t>
            </w:r>
          </w:p>
        </w:tc>
        <w:tc>
          <w:tcPr>
            <w:tcW w:w="54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5</w:t>
            </w:r>
          </w:p>
        </w:tc>
        <w:tc>
          <w:tcPr>
            <w:tcW w:w="87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6</w:t>
            </w:r>
          </w:p>
        </w:tc>
        <w:tc>
          <w:tcPr>
            <w:tcW w:w="61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7</w:t>
            </w:r>
          </w:p>
        </w:tc>
      </w:tr>
      <w:tr w:rsidR="00CE764E">
        <w:trPr>
          <w:jc w:val="center"/>
        </w:trPr>
        <w:tc>
          <w:tcPr>
            <w:tcW w:w="592"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91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56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96"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547"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77"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61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592"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915"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562"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96"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54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7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61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rPr>
          <w:rFonts w:ascii="Arial" w:eastAsiaTheme="minorEastAsia" w:hAnsi="Arial" w:cs="Arial"/>
          <w:sz w:val="20"/>
          <w:szCs w:val="20"/>
        </w:rPr>
      </w:pPr>
      <w:r>
        <w:t> </w:t>
      </w:r>
    </w:p>
    <w:tbl>
      <w:tblPr>
        <w:tblW w:w="5000" w:type="pct"/>
        <w:jc w:val="center"/>
        <w:shd w:val="clear" w:color="auto" w:fill="FFFFFF"/>
        <w:tblCellMar>
          <w:left w:w="0" w:type="dxa"/>
          <w:right w:w="0" w:type="dxa"/>
        </w:tblCellMar>
        <w:tblLook w:val="04A0" w:firstRow="1" w:lastRow="0" w:firstColumn="1" w:lastColumn="0" w:noHBand="0" w:noVBand="1"/>
      </w:tblPr>
      <w:tblGrid>
        <w:gridCol w:w="2320"/>
        <w:gridCol w:w="1428"/>
        <w:gridCol w:w="1641"/>
        <w:gridCol w:w="2095"/>
        <w:gridCol w:w="1927"/>
      </w:tblGrid>
      <w:tr w:rsidR="00CE764E">
        <w:trPr>
          <w:jc w:val="center"/>
        </w:trPr>
        <w:tc>
          <w:tcPr>
            <w:tcW w:w="1232"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 инициалы ответственного за ведение работ по антикоррозионной защите (мастера, производителя работ)</w:t>
            </w:r>
          </w:p>
        </w:tc>
        <w:tc>
          <w:tcPr>
            <w:tcW w:w="758"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Результаты осмотра качества покрытия. Толщина покрытия</w:t>
            </w:r>
          </w:p>
        </w:tc>
        <w:tc>
          <w:tcPr>
            <w:tcW w:w="872"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Подпись исполнителя</w:t>
            </w:r>
          </w:p>
        </w:tc>
        <w:tc>
          <w:tcPr>
            <w:tcW w:w="1113"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Подписи о приёмке антикоррозионной защиты (мастера, производителя работ)</w:t>
            </w:r>
          </w:p>
        </w:tc>
        <w:tc>
          <w:tcPr>
            <w:tcW w:w="1024"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Замечания по контрольной проверке (производителя работ, авторского надзора, технического надзора, заказчика)</w:t>
            </w:r>
          </w:p>
        </w:tc>
      </w:tr>
      <w:tr w:rsidR="00CE764E">
        <w:trPr>
          <w:jc w:val="center"/>
        </w:trPr>
        <w:tc>
          <w:tcPr>
            <w:tcW w:w="1232"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8</w:t>
            </w:r>
          </w:p>
        </w:tc>
        <w:tc>
          <w:tcPr>
            <w:tcW w:w="75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9</w:t>
            </w:r>
          </w:p>
        </w:tc>
        <w:tc>
          <w:tcPr>
            <w:tcW w:w="87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10</w:t>
            </w:r>
          </w:p>
        </w:tc>
        <w:tc>
          <w:tcPr>
            <w:tcW w:w="111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11</w:t>
            </w:r>
          </w:p>
        </w:tc>
        <w:tc>
          <w:tcPr>
            <w:tcW w:w="102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12</w:t>
            </w:r>
          </w:p>
        </w:tc>
      </w:tr>
      <w:tr w:rsidR="00CE764E">
        <w:trPr>
          <w:jc w:val="center"/>
        </w:trPr>
        <w:tc>
          <w:tcPr>
            <w:tcW w:w="1232"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5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7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113"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024"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1232"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58"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72"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113"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024"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ind w:firstLine="283"/>
        <w:jc w:val="right"/>
        <w:rPr>
          <w:rFonts w:ascii="Arial" w:eastAsiaTheme="minorEastAsia" w:hAnsi="Arial" w:cs="Arial"/>
          <w:sz w:val="20"/>
          <w:szCs w:val="20"/>
        </w:rPr>
      </w:pPr>
      <w:r>
        <w:rPr>
          <w:rFonts w:ascii="Times New Roman" w:hAnsi="Times New Roman" w:cs="Times New Roman"/>
          <w:sz w:val="24"/>
          <w:szCs w:val="24"/>
        </w:rPr>
        <w:t>3-я страница обложки</w:t>
      </w:r>
    </w:p>
    <w:tbl>
      <w:tblPr>
        <w:tblW w:w="0" w:type="auto"/>
        <w:jc w:val="center"/>
        <w:tblCellMar>
          <w:left w:w="0" w:type="dxa"/>
          <w:right w:w="0" w:type="dxa"/>
        </w:tblCellMar>
        <w:tblLook w:val="04A0" w:firstRow="1" w:lastRow="0" w:firstColumn="1" w:lastColumn="0" w:noHBand="0" w:noVBand="1"/>
      </w:tblPr>
      <w:tblGrid>
        <w:gridCol w:w="9290"/>
      </w:tblGrid>
      <w:tr w:rsidR="00CE764E">
        <w:trPr>
          <w:jc w:val="center"/>
        </w:trPr>
        <w:tc>
          <w:tcPr>
            <w:tcW w:w="9290" w:type="dxa"/>
            <w:tcMar>
              <w:top w:w="0" w:type="dxa"/>
              <w:left w:w="108" w:type="dxa"/>
              <w:bottom w:w="0" w:type="dxa"/>
              <w:right w:w="108" w:type="dxa"/>
            </w:tcMar>
            <w:hideMark/>
          </w:tcPr>
          <w:p w:rsidR="00CE764E" w:rsidRDefault="00CE764E">
            <w:pPr>
              <w:shd w:val="clear" w:color="auto" w:fill="FFFFFF"/>
              <w:spacing w:before="120" w:after="120"/>
              <w:jc w:val="center"/>
              <w:rPr>
                <w:rFonts w:ascii="Arial" w:eastAsiaTheme="minorEastAsia" w:hAnsi="Arial" w:cs="Arial"/>
                <w:sz w:val="20"/>
                <w:szCs w:val="20"/>
              </w:rPr>
            </w:pPr>
            <w:r>
              <w:rPr>
                <w:rFonts w:ascii="Times New Roman" w:hAnsi="Times New Roman" w:cs="Times New Roman"/>
                <w:sz w:val="24"/>
                <w:szCs w:val="24"/>
              </w:rPr>
              <w:t>В журнале пронумеровано и прошнуровано _________страниц</w:t>
            </w:r>
          </w:p>
          <w:p w:rsidR="00CE764E" w:rsidRDefault="00CE764E">
            <w:pPr>
              <w:shd w:val="clear" w:color="auto" w:fill="FFFFFF"/>
              <w:spacing w:after="120"/>
              <w:ind w:firstLine="269"/>
              <w:jc w:val="both"/>
            </w:pPr>
            <w:r>
              <w:rPr>
                <w:rFonts w:ascii="Times New Roman" w:hAnsi="Times New Roman" w:cs="Times New Roman"/>
                <w:color w:val="000000"/>
                <w:sz w:val="24"/>
                <w:szCs w:val="24"/>
              </w:rPr>
              <w:t>«____»________________20____ г.</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jc w:val="center"/>
              <w:rPr>
                <w:rFonts w:ascii="Arial" w:eastAsiaTheme="minorEastAsia" w:hAnsi="Arial" w:cs="Arial"/>
                <w:sz w:val="20"/>
                <w:szCs w:val="20"/>
              </w:rPr>
            </w:pPr>
            <w:r>
              <w:rPr>
                <w:rFonts w:ascii="Times New Roman" w:hAnsi="Times New Roman" w:cs="Times New Roman"/>
                <w:bCs/>
              </w:rPr>
              <w:t>(должность, фамилия, инициалы и подпись руководителя организации, выдавшего журнал)</w:t>
            </w:r>
          </w:p>
          <w:p w:rsidR="00CE764E" w:rsidRDefault="00CE764E">
            <w:pPr>
              <w:shd w:val="clear" w:color="auto" w:fill="FFFFFF"/>
              <w:spacing w:before="120"/>
              <w:ind w:firstLine="284"/>
              <w:jc w:val="both"/>
            </w:pPr>
            <w:r>
              <w:rPr>
                <w:rFonts w:ascii="Times New Roman" w:hAnsi="Times New Roman" w:cs="Times New Roman"/>
                <w:color w:val="000000"/>
                <w:sz w:val="24"/>
                <w:szCs w:val="24"/>
              </w:rPr>
              <w:t>Место</w:t>
            </w:r>
          </w:p>
          <w:p w:rsidR="00CE764E" w:rsidRDefault="00CE764E">
            <w:pPr>
              <w:shd w:val="clear" w:color="auto" w:fill="FFFFFF"/>
              <w:autoSpaceDE w:val="0"/>
              <w:autoSpaceDN w:val="0"/>
              <w:ind w:firstLine="284"/>
              <w:jc w:val="both"/>
              <w:rPr>
                <w:rFonts w:ascii="Arial" w:eastAsiaTheme="minorEastAsia" w:hAnsi="Arial" w:cs="Arial"/>
              </w:rPr>
            </w:pPr>
            <w:r>
              <w:rPr>
                <w:rFonts w:ascii="Times New Roman" w:hAnsi="Times New Roman" w:cs="Times New Roman"/>
                <w:color w:val="000000"/>
                <w:sz w:val="24"/>
                <w:szCs w:val="24"/>
              </w:rPr>
              <w:t>печати</w:t>
            </w:r>
          </w:p>
        </w:tc>
      </w:tr>
    </w:tbl>
    <w:p w:rsidR="00CE764E" w:rsidRDefault="00CE764E">
      <w:pPr>
        <w:pStyle w:val="1"/>
        <w:keepNext w:val="0"/>
        <w:ind w:firstLine="0"/>
        <w:jc w:val="center"/>
        <w:rPr>
          <w:rFonts w:eastAsia="Times New Roman"/>
        </w:rPr>
      </w:pPr>
      <w:bookmarkStart w:id="38" w:name="_Toc269807687"/>
      <w:r>
        <w:rPr>
          <w:rFonts w:eastAsia="Times New Roman"/>
        </w:rPr>
        <w:t>Приложение 10</w:t>
      </w:r>
      <w:bookmarkEnd w:id="38"/>
      <w:r>
        <w:rPr>
          <w:rFonts w:eastAsia="Times New Roman"/>
        </w:rPr>
        <w:t xml:space="preserve"> </w:t>
      </w:r>
      <w:r>
        <w:rPr>
          <w:rFonts w:eastAsia="Times New Roman"/>
        </w:rPr>
        <w:br/>
      </w:r>
      <w:bookmarkStart w:id="39" w:name="_Toc269807688"/>
      <w:r>
        <w:rPr>
          <w:rFonts w:eastAsia="Times New Roman"/>
        </w:rPr>
        <w:t>ЖУРНАЛ ЗАМОНОЛИЧИВАНИЯ МОНТАЖНЫХ СТЫКОВ И УЗЛОВ</w:t>
      </w:r>
      <w:bookmarkEnd w:id="39"/>
    </w:p>
    <w:p w:rsidR="00CE764E" w:rsidRDefault="00CE764E">
      <w:pPr>
        <w:shd w:val="clear" w:color="auto" w:fill="FFFFFF"/>
        <w:ind w:firstLine="283"/>
        <w:jc w:val="right"/>
        <w:rPr>
          <w:rFonts w:eastAsiaTheme="minorEastAsia"/>
        </w:rPr>
      </w:pPr>
      <w:r>
        <w:rPr>
          <w:rFonts w:ascii="Times New Roman" w:hAnsi="Times New Roman" w:cs="Times New Roman"/>
          <w:sz w:val="24"/>
          <w:szCs w:val="24"/>
        </w:rPr>
        <w:t>Пример оформления обложек</w:t>
      </w:r>
    </w:p>
    <w:p w:rsidR="00CE764E" w:rsidRDefault="00CE764E">
      <w:pPr>
        <w:shd w:val="clear" w:color="auto" w:fill="FFFFFF"/>
        <w:ind w:firstLine="283"/>
        <w:jc w:val="right"/>
      </w:pPr>
      <w:r>
        <w:rPr>
          <w:rFonts w:ascii="Times New Roman" w:hAnsi="Times New Roman" w:cs="Times New Roman"/>
          <w:sz w:val="24"/>
          <w:szCs w:val="24"/>
        </w:rPr>
        <w:t>и страниц журнала, приведён в</w:t>
      </w:r>
    </w:p>
    <w:p w:rsidR="00CE764E" w:rsidRDefault="00CE764E">
      <w:pPr>
        <w:shd w:val="clear" w:color="auto" w:fill="FFFFFF"/>
        <w:ind w:firstLine="283"/>
        <w:jc w:val="right"/>
      </w:pPr>
      <w:r>
        <w:rPr>
          <w:rFonts w:ascii="Times New Roman" w:hAnsi="Times New Roman" w:cs="Times New Roman"/>
          <w:sz w:val="24"/>
          <w:szCs w:val="24"/>
        </w:rPr>
        <w:t xml:space="preserve">приложении 4 </w:t>
      </w:r>
      <w:hyperlink r:id="rId84" w:tooltip="Несущие и ограждающие конструкции" w:history="1">
        <w:r>
          <w:rPr>
            <w:rStyle w:val="a3"/>
            <w:shd w:val="clear" w:color="auto" w:fill="FFC0CB"/>
          </w:rPr>
          <w:t>СНиП 3.03.01-87</w:t>
        </w:r>
      </w:hyperlink>
      <w:r>
        <w:rPr>
          <w:rFonts w:ascii="Times New Roman" w:hAnsi="Times New Roman" w:cs="Times New Roman"/>
          <w:sz w:val="24"/>
          <w:szCs w:val="24"/>
        </w:rPr>
        <w:t xml:space="preserve"> [</w:t>
      </w:r>
      <w:hyperlink w:anchor="PO0000544" w:tooltip="Литература 29" w:history="1">
        <w:r>
          <w:rPr>
            <w:rStyle w:val="a3"/>
          </w:rPr>
          <w:t>29</w:t>
        </w:r>
      </w:hyperlink>
      <w:r>
        <w:rPr>
          <w:rFonts w:ascii="Times New Roman" w:hAnsi="Times New Roman" w:cs="Times New Roman"/>
          <w:sz w:val="24"/>
          <w:szCs w:val="24"/>
        </w:rPr>
        <w:t>]</w:t>
      </w:r>
    </w:p>
    <w:p w:rsidR="00CE764E" w:rsidRDefault="00CE764E">
      <w:pPr>
        <w:shd w:val="clear" w:color="auto" w:fill="FFFFFF"/>
        <w:spacing w:before="120" w:after="120"/>
        <w:ind w:firstLine="283"/>
        <w:jc w:val="right"/>
      </w:pPr>
      <w:r>
        <w:rPr>
          <w:rFonts w:ascii="Times New Roman" w:hAnsi="Times New Roman" w:cs="Times New Roman"/>
          <w:sz w:val="24"/>
          <w:szCs w:val="24"/>
        </w:rPr>
        <w:t>Обложка</w:t>
      </w:r>
    </w:p>
    <w:p w:rsidR="00CE764E" w:rsidRDefault="00CE764E">
      <w:pPr>
        <w:shd w:val="clear" w:color="auto" w:fill="FFFFFF"/>
        <w:ind w:firstLine="283"/>
        <w:jc w:val="center"/>
      </w:pPr>
      <w:r>
        <w:rPr>
          <w:rFonts w:ascii="Times New Roman" w:hAnsi="Times New Roman" w:cs="Times New Roman"/>
          <w:b/>
          <w:bCs/>
          <w:color w:val="000000"/>
          <w:sz w:val="24"/>
          <w:szCs w:val="24"/>
        </w:rPr>
        <w:t>Журнал замоноличивания монтажных стыков</w:t>
      </w:r>
    </w:p>
    <w:p w:rsidR="00CE764E" w:rsidRDefault="00CE764E">
      <w:pPr>
        <w:shd w:val="clear" w:color="auto" w:fill="FFFFFF"/>
        <w:ind w:firstLine="283"/>
        <w:jc w:val="center"/>
      </w:pPr>
      <w:r>
        <w:rPr>
          <w:rFonts w:ascii="Times New Roman" w:hAnsi="Times New Roman"/>
          <w:b/>
          <w:bCs/>
          <w:sz w:val="24"/>
          <w:szCs w:val="24"/>
        </w:rPr>
        <w:t>(форма)</w:t>
      </w:r>
    </w:p>
    <w:p w:rsidR="00CE764E" w:rsidRDefault="00CE764E">
      <w:pPr>
        <w:shd w:val="clear" w:color="auto" w:fill="FFFFFF"/>
        <w:spacing w:before="120" w:after="120"/>
        <w:ind w:firstLine="283"/>
        <w:jc w:val="right"/>
      </w:pPr>
      <w:r>
        <w:rPr>
          <w:rFonts w:ascii="Times New Roman" w:hAnsi="Times New Roman" w:cs="Times New Roman"/>
          <w:color w:val="000000"/>
          <w:sz w:val="24"/>
          <w:szCs w:val="24"/>
        </w:rPr>
        <w:t>Титульный лист</w:t>
      </w:r>
    </w:p>
    <w:p w:rsidR="00CE764E" w:rsidRDefault="00CE764E">
      <w:pPr>
        <w:shd w:val="clear" w:color="auto" w:fill="FFFFFF"/>
        <w:jc w:val="center"/>
      </w:pPr>
      <w:r>
        <w:rPr>
          <w:rFonts w:ascii="Times New Roman" w:hAnsi="Times New Roman" w:cs="Times New Roman"/>
          <w:b/>
          <w:bCs/>
          <w:sz w:val="24"/>
          <w:szCs w:val="24"/>
        </w:rPr>
        <w:t>Журнал замоноличивания монтажных стыков и узлов</w:t>
      </w:r>
    </w:p>
    <w:p w:rsidR="00CE764E" w:rsidRDefault="00CE764E">
      <w:pPr>
        <w:shd w:val="clear" w:color="auto" w:fill="FFFFFF"/>
        <w:spacing w:after="120"/>
        <w:jc w:val="center"/>
      </w:pPr>
      <w:r>
        <w:rPr>
          <w:rFonts w:ascii="Times New Roman" w:hAnsi="Times New Roman" w:cs="Times New Roman"/>
          <w:b/>
          <w:sz w:val="24"/>
          <w:szCs w:val="24"/>
        </w:rPr>
        <w:t>№ ________________</w:t>
      </w:r>
    </w:p>
    <w:tbl>
      <w:tblPr>
        <w:tblW w:w="0" w:type="auto"/>
        <w:jc w:val="center"/>
        <w:tblCellMar>
          <w:left w:w="0" w:type="dxa"/>
          <w:right w:w="0" w:type="dxa"/>
        </w:tblCellMar>
        <w:tblLook w:val="04A0" w:firstRow="1" w:lastRow="0" w:firstColumn="1" w:lastColumn="0" w:noHBand="0" w:noVBand="1"/>
      </w:tblPr>
      <w:tblGrid>
        <w:gridCol w:w="9290"/>
      </w:tblGrid>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Наименование организации, выполняющей работы_______________________________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Наименование объекта строительства___________________________________________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Должность, фамилия, инициалы и подпись лица, ответственного за выполнение работы по замоноличиванию и ведение журнала________________________________________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Организация, разработавшая проектную документацию; чертежи КЖ________________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Шифр проектов_____________________________________________________________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Организация, разработавшая проект производства работ по замоноличиванию монтажных стыков и узлов____________________________________________________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Шифр проектов_____________________________________________________________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Предприятие, изготовившее конструкции_______________________________________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Шифр заказов______________________________________________________________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Заказчик (организация), должность, фамилия, инициалы и подпись руководителя (представителя) технического надзора__________________________________________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sz w:val="24"/>
                <w:szCs w:val="24"/>
              </w:rPr>
              <w:t>___________________________________________________________________________</w:t>
            </w:r>
          </w:p>
          <w:p w:rsidR="00CE764E" w:rsidRDefault="00CE764E">
            <w:pPr>
              <w:shd w:val="clear" w:color="auto" w:fill="FFFFFF"/>
              <w:spacing w:before="120"/>
              <w:jc w:val="both"/>
            </w:pPr>
            <w:r>
              <w:rPr>
                <w:rFonts w:ascii="Times New Roman" w:hAnsi="Times New Roman" w:cs="Times New Roman"/>
                <w:color w:val="000000"/>
                <w:sz w:val="24"/>
                <w:szCs w:val="24"/>
              </w:rPr>
              <w:t>Журнал начат «_____»_____________ 20____ г.</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Журнал окончен «_____»___________ 20____ г.</w:t>
            </w:r>
          </w:p>
        </w:tc>
      </w:tr>
    </w:tbl>
    <w:p w:rsidR="00CE764E" w:rsidRDefault="00CE764E">
      <w:pPr>
        <w:shd w:val="clear" w:color="auto" w:fill="FFFFFF"/>
        <w:spacing w:before="120" w:after="120"/>
        <w:jc w:val="right"/>
        <w:rPr>
          <w:rFonts w:ascii="Arial" w:eastAsiaTheme="minorEastAsia" w:hAnsi="Arial" w:cs="Arial"/>
          <w:sz w:val="20"/>
          <w:szCs w:val="20"/>
        </w:rPr>
      </w:pPr>
      <w:r>
        <w:rPr>
          <w:rFonts w:ascii="Times New Roman" w:hAnsi="Times New Roman"/>
          <w:sz w:val="24"/>
          <w:szCs w:val="24"/>
        </w:rPr>
        <w:t>1-я и последующие страницы</w:t>
      </w:r>
    </w:p>
    <w:tbl>
      <w:tblPr>
        <w:tblW w:w="5000" w:type="pct"/>
        <w:jc w:val="center"/>
        <w:shd w:val="clear" w:color="auto" w:fill="FFFFFF"/>
        <w:tblCellMar>
          <w:left w:w="0" w:type="dxa"/>
          <w:right w:w="0" w:type="dxa"/>
        </w:tblCellMar>
        <w:tblLook w:val="04A0" w:firstRow="1" w:lastRow="0" w:firstColumn="1" w:lastColumn="0" w:noHBand="0" w:noVBand="1"/>
      </w:tblPr>
      <w:tblGrid>
        <w:gridCol w:w="1712"/>
        <w:gridCol w:w="1826"/>
        <w:gridCol w:w="2544"/>
        <w:gridCol w:w="1481"/>
        <w:gridCol w:w="1848"/>
      </w:tblGrid>
      <w:tr w:rsidR="00CE764E">
        <w:trPr>
          <w:jc w:val="center"/>
        </w:trPr>
        <w:tc>
          <w:tcPr>
            <w:tcW w:w="796"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Дата замоноличивания</w:t>
            </w:r>
          </w:p>
        </w:tc>
        <w:tc>
          <w:tcPr>
            <w:tcW w:w="99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Наименование стыков и узлов, место или номер по чертежу или схеме</w:t>
            </w:r>
          </w:p>
        </w:tc>
        <w:tc>
          <w:tcPr>
            <w:tcW w:w="138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Заданные марки бетона (раствора) и рабочий состав бетонной (растворной) смеси</w:t>
            </w:r>
          </w:p>
        </w:tc>
        <w:tc>
          <w:tcPr>
            <w:tcW w:w="815"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Температура наружного воздуха, °С</w:t>
            </w:r>
          </w:p>
        </w:tc>
        <w:tc>
          <w:tcPr>
            <w:tcW w:w="101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Температура предварительного обогрева элементов в узлах, °С</w:t>
            </w:r>
          </w:p>
        </w:tc>
      </w:tr>
      <w:tr w:rsidR="00CE764E">
        <w:trPr>
          <w:jc w:val="center"/>
        </w:trPr>
        <w:tc>
          <w:tcPr>
            <w:tcW w:w="796"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w:t>
            </w:r>
          </w:p>
        </w:tc>
        <w:tc>
          <w:tcPr>
            <w:tcW w:w="99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w:t>
            </w:r>
          </w:p>
        </w:tc>
        <w:tc>
          <w:tcPr>
            <w:tcW w:w="138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w:t>
            </w:r>
          </w:p>
        </w:tc>
        <w:tc>
          <w:tcPr>
            <w:tcW w:w="815"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4</w:t>
            </w:r>
          </w:p>
        </w:tc>
        <w:tc>
          <w:tcPr>
            <w:tcW w:w="101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5</w:t>
            </w:r>
          </w:p>
        </w:tc>
      </w:tr>
      <w:tr w:rsidR="00CE764E">
        <w:trPr>
          <w:jc w:val="center"/>
        </w:trPr>
        <w:tc>
          <w:tcPr>
            <w:tcW w:w="796"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99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38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1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01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796"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99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38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15"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01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rPr>
          <w:rFonts w:ascii="Arial" w:eastAsiaTheme="minorEastAsia" w:hAnsi="Arial" w:cs="Arial"/>
          <w:sz w:val="20"/>
          <w:szCs w:val="20"/>
        </w:rPr>
      </w:pPr>
      <w:r>
        <w:t> </w:t>
      </w:r>
    </w:p>
    <w:tbl>
      <w:tblPr>
        <w:tblW w:w="5000" w:type="pct"/>
        <w:jc w:val="center"/>
        <w:shd w:val="clear" w:color="auto" w:fill="FFFFFF"/>
        <w:tblCellMar>
          <w:left w:w="0" w:type="dxa"/>
          <w:right w:w="0" w:type="dxa"/>
        </w:tblCellMar>
        <w:tblLook w:val="04A0" w:firstRow="1" w:lastRow="0" w:firstColumn="1" w:lastColumn="0" w:noHBand="0" w:noVBand="1"/>
      </w:tblPr>
      <w:tblGrid>
        <w:gridCol w:w="1645"/>
        <w:gridCol w:w="1760"/>
        <w:gridCol w:w="1203"/>
        <w:gridCol w:w="2477"/>
        <w:gridCol w:w="2326"/>
      </w:tblGrid>
      <w:tr w:rsidR="00CE764E">
        <w:trPr>
          <w:jc w:val="center"/>
        </w:trPr>
        <w:tc>
          <w:tcPr>
            <w:tcW w:w="874"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Температура бетона в момент укладки, °С</w:t>
            </w:r>
          </w:p>
        </w:tc>
        <w:tc>
          <w:tcPr>
            <w:tcW w:w="935"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Результаты испытания контрольных образцов</w:t>
            </w:r>
          </w:p>
        </w:tc>
        <w:tc>
          <w:tcPr>
            <w:tcW w:w="63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Дата распалубки</w:t>
            </w:r>
          </w:p>
        </w:tc>
        <w:tc>
          <w:tcPr>
            <w:tcW w:w="1316"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 инициалы исполнителя (бригадира), подпись</w:t>
            </w:r>
          </w:p>
        </w:tc>
        <w:tc>
          <w:tcPr>
            <w:tcW w:w="1236"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Замечания производителя работ, авторского надзора, технического надзора заказчика</w:t>
            </w:r>
          </w:p>
        </w:tc>
      </w:tr>
      <w:tr w:rsidR="00CE764E">
        <w:trPr>
          <w:jc w:val="center"/>
        </w:trPr>
        <w:tc>
          <w:tcPr>
            <w:tcW w:w="87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6</w:t>
            </w:r>
          </w:p>
        </w:tc>
        <w:tc>
          <w:tcPr>
            <w:tcW w:w="935"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7</w:t>
            </w:r>
          </w:p>
        </w:tc>
        <w:tc>
          <w:tcPr>
            <w:tcW w:w="63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8</w:t>
            </w:r>
          </w:p>
        </w:tc>
        <w:tc>
          <w:tcPr>
            <w:tcW w:w="131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9</w:t>
            </w:r>
          </w:p>
        </w:tc>
        <w:tc>
          <w:tcPr>
            <w:tcW w:w="123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10</w:t>
            </w:r>
          </w:p>
        </w:tc>
      </w:tr>
      <w:tr w:rsidR="00CE764E">
        <w:trPr>
          <w:jc w:val="center"/>
        </w:trPr>
        <w:tc>
          <w:tcPr>
            <w:tcW w:w="87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935"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63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316"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236"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87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935"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63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316"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236"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ind w:firstLine="283"/>
        <w:jc w:val="right"/>
        <w:rPr>
          <w:rFonts w:ascii="Arial" w:eastAsiaTheme="minorEastAsia" w:hAnsi="Arial" w:cs="Arial"/>
          <w:sz w:val="20"/>
          <w:szCs w:val="20"/>
        </w:rPr>
      </w:pPr>
      <w:r>
        <w:rPr>
          <w:rFonts w:ascii="Times New Roman" w:hAnsi="Times New Roman" w:cs="Times New Roman"/>
          <w:sz w:val="24"/>
          <w:szCs w:val="24"/>
        </w:rPr>
        <w:t>3-я страница обложки</w:t>
      </w:r>
    </w:p>
    <w:tbl>
      <w:tblPr>
        <w:tblW w:w="0" w:type="auto"/>
        <w:jc w:val="center"/>
        <w:tblCellMar>
          <w:left w:w="0" w:type="dxa"/>
          <w:right w:w="0" w:type="dxa"/>
        </w:tblCellMar>
        <w:tblLook w:val="04A0" w:firstRow="1" w:lastRow="0" w:firstColumn="1" w:lastColumn="0" w:noHBand="0" w:noVBand="1"/>
      </w:tblPr>
      <w:tblGrid>
        <w:gridCol w:w="9290"/>
      </w:tblGrid>
      <w:tr w:rsidR="00CE764E">
        <w:trPr>
          <w:jc w:val="center"/>
        </w:trPr>
        <w:tc>
          <w:tcPr>
            <w:tcW w:w="9290" w:type="dxa"/>
            <w:tcMar>
              <w:top w:w="0" w:type="dxa"/>
              <w:left w:w="108" w:type="dxa"/>
              <w:bottom w:w="0" w:type="dxa"/>
              <w:right w:w="108" w:type="dxa"/>
            </w:tcMar>
            <w:hideMark/>
          </w:tcPr>
          <w:p w:rsidR="00CE764E" w:rsidRDefault="00CE764E">
            <w:pPr>
              <w:shd w:val="clear" w:color="auto" w:fill="FFFFFF"/>
              <w:spacing w:before="120" w:after="120"/>
              <w:jc w:val="center"/>
              <w:rPr>
                <w:rFonts w:ascii="Arial" w:eastAsiaTheme="minorEastAsia" w:hAnsi="Arial" w:cs="Arial"/>
                <w:sz w:val="20"/>
                <w:szCs w:val="20"/>
              </w:rPr>
            </w:pPr>
            <w:r>
              <w:rPr>
                <w:rFonts w:ascii="Times New Roman" w:hAnsi="Times New Roman" w:cs="Times New Roman"/>
                <w:sz w:val="24"/>
                <w:szCs w:val="24"/>
              </w:rPr>
              <w:t>В журнале пронумеровано и прошнуровано _________страниц</w:t>
            </w:r>
          </w:p>
          <w:p w:rsidR="00CE764E" w:rsidRDefault="00CE764E">
            <w:pPr>
              <w:shd w:val="clear" w:color="auto" w:fill="FFFFFF"/>
              <w:spacing w:after="120"/>
              <w:ind w:firstLine="269"/>
              <w:jc w:val="both"/>
            </w:pPr>
            <w:r>
              <w:rPr>
                <w:rFonts w:ascii="Times New Roman" w:hAnsi="Times New Roman" w:cs="Times New Roman"/>
                <w:color w:val="000000"/>
                <w:sz w:val="24"/>
                <w:szCs w:val="24"/>
              </w:rPr>
              <w:t>«____»________________20____ г.</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jc w:val="center"/>
              <w:rPr>
                <w:rFonts w:ascii="Arial" w:eastAsiaTheme="minorEastAsia" w:hAnsi="Arial" w:cs="Arial"/>
                <w:sz w:val="20"/>
                <w:szCs w:val="20"/>
              </w:rPr>
            </w:pPr>
            <w:r>
              <w:rPr>
                <w:rFonts w:ascii="Times New Roman" w:hAnsi="Times New Roman" w:cs="Times New Roman"/>
                <w:bCs/>
              </w:rPr>
              <w:t>(должность, фамилия, инициалы и подпись руководителя организации, выдавшего журнал)</w:t>
            </w:r>
          </w:p>
          <w:p w:rsidR="00CE764E" w:rsidRDefault="00CE764E">
            <w:pPr>
              <w:shd w:val="clear" w:color="auto" w:fill="FFFFFF"/>
              <w:spacing w:before="120"/>
              <w:ind w:firstLine="284"/>
              <w:jc w:val="both"/>
            </w:pPr>
            <w:r>
              <w:rPr>
                <w:rFonts w:ascii="Times New Roman" w:hAnsi="Times New Roman" w:cs="Times New Roman"/>
                <w:color w:val="000000"/>
                <w:sz w:val="24"/>
                <w:szCs w:val="24"/>
              </w:rPr>
              <w:t>Место</w:t>
            </w:r>
          </w:p>
          <w:p w:rsidR="00CE764E" w:rsidRDefault="00CE764E">
            <w:pPr>
              <w:shd w:val="clear" w:color="auto" w:fill="FFFFFF"/>
              <w:autoSpaceDE w:val="0"/>
              <w:autoSpaceDN w:val="0"/>
              <w:ind w:firstLine="284"/>
              <w:jc w:val="both"/>
              <w:rPr>
                <w:rFonts w:ascii="Arial" w:eastAsiaTheme="minorEastAsia" w:hAnsi="Arial" w:cs="Arial"/>
              </w:rPr>
            </w:pPr>
            <w:r>
              <w:rPr>
                <w:rFonts w:ascii="Times New Roman" w:hAnsi="Times New Roman" w:cs="Times New Roman"/>
                <w:color w:val="000000"/>
                <w:sz w:val="24"/>
                <w:szCs w:val="24"/>
              </w:rPr>
              <w:t>печати</w:t>
            </w:r>
          </w:p>
        </w:tc>
      </w:tr>
    </w:tbl>
    <w:p w:rsidR="00CE764E" w:rsidRDefault="00CE764E">
      <w:pPr>
        <w:pStyle w:val="1"/>
        <w:keepNext w:val="0"/>
        <w:ind w:firstLine="0"/>
        <w:jc w:val="center"/>
        <w:rPr>
          <w:rFonts w:eastAsia="Times New Roman"/>
        </w:rPr>
      </w:pPr>
      <w:bookmarkStart w:id="40" w:name="_Toc269807689"/>
      <w:r>
        <w:rPr>
          <w:rFonts w:eastAsia="Times New Roman"/>
        </w:rPr>
        <w:t>Приложение 11</w:t>
      </w:r>
      <w:bookmarkEnd w:id="40"/>
      <w:r>
        <w:rPr>
          <w:rFonts w:eastAsia="Times New Roman"/>
        </w:rPr>
        <w:t xml:space="preserve"> </w:t>
      </w:r>
      <w:r>
        <w:rPr>
          <w:rFonts w:eastAsia="Times New Roman"/>
        </w:rPr>
        <w:br/>
      </w:r>
      <w:bookmarkStart w:id="41" w:name="_Toc269807690"/>
      <w:r>
        <w:rPr>
          <w:rFonts w:eastAsia="Times New Roman"/>
        </w:rPr>
        <w:t>ЖУРНАЛА УХОДА ЗА БЕТОНОМ</w:t>
      </w:r>
      <w:bookmarkEnd w:id="41"/>
    </w:p>
    <w:p w:rsidR="00CE764E" w:rsidRDefault="00CE764E">
      <w:pPr>
        <w:shd w:val="clear" w:color="auto" w:fill="FFFFFF"/>
        <w:ind w:firstLine="283"/>
        <w:jc w:val="right"/>
        <w:rPr>
          <w:rFonts w:eastAsiaTheme="minorEastAsia"/>
        </w:rPr>
      </w:pPr>
      <w:r>
        <w:rPr>
          <w:rFonts w:ascii="Times New Roman" w:hAnsi="Times New Roman" w:cs="Times New Roman"/>
          <w:color w:val="000000"/>
          <w:sz w:val="24"/>
          <w:szCs w:val="24"/>
        </w:rPr>
        <w:t>Форма журнала (Ф-55),</w:t>
      </w:r>
    </w:p>
    <w:p w:rsidR="00CE764E" w:rsidRDefault="00CE764E">
      <w:pPr>
        <w:shd w:val="clear" w:color="auto" w:fill="FFFFFF"/>
        <w:spacing w:after="120"/>
        <w:ind w:firstLine="284"/>
        <w:jc w:val="right"/>
      </w:pPr>
      <w:r>
        <w:rPr>
          <w:rFonts w:ascii="Times New Roman" w:hAnsi="Times New Roman" w:cs="Times New Roman"/>
          <w:sz w:val="24"/>
          <w:szCs w:val="24"/>
        </w:rPr>
        <w:t>приведена в Сборнике форм [</w:t>
      </w:r>
      <w:hyperlink w:anchor="PO0000549" w:tooltip="Литература 34" w:history="1">
        <w:r>
          <w:rPr>
            <w:rStyle w:val="a3"/>
          </w:rPr>
          <w:t>34</w:t>
        </w:r>
      </w:hyperlink>
      <w:r>
        <w:rPr>
          <w:rFonts w:ascii="Times New Roman" w:hAnsi="Times New Roman" w:cs="Times New Roman"/>
          <w:sz w:val="24"/>
          <w:szCs w:val="24"/>
        </w:rPr>
        <w:t>]</w:t>
      </w:r>
    </w:p>
    <w:tbl>
      <w:tblPr>
        <w:tblW w:w="0" w:type="auto"/>
        <w:jc w:val="center"/>
        <w:tblCellMar>
          <w:left w:w="0" w:type="dxa"/>
          <w:right w:w="0" w:type="dxa"/>
        </w:tblCellMar>
        <w:tblLook w:val="04A0" w:firstRow="1" w:lastRow="0" w:firstColumn="1" w:lastColumn="0" w:noHBand="0" w:noVBand="1"/>
      </w:tblPr>
      <w:tblGrid>
        <w:gridCol w:w="9290"/>
      </w:tblGrid>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Подрядная организация_________________________________________________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Строительство (реконструкция)__________________________________________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(наименование и месторасположение км, ПК)</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spacing w:before="120" w:after="120"/>
              <w:jc w:val="center"/>
              <w:rPr>
                <w:rFonts w:ascii="Arial" w:eastAsiaTheme="minorEastAsia" w:hAnsi="Arial" w:cs="Arial"/>
                <w:sz w:val="20"/>
                <w:szCs w:val="20"/>
              </w:rPr>
            </w:pPr>
            <w:r>
              <w:rPr>
                <w:rFonts w:ascii="Times New Roman" w:hAnsi="Times New Roman" w:cs="Times New Roman"/>
                <w:b/>
                <w:bCs/>
                <w:sz w:val="24"/>
                <w:szCs w:val="24"/>
              </w:rPr>
              <w:t>Журнал № ______ухода за бетоном</w:t>
            </w:r>
          </w:p>
          <w:p w:rsidR="00CE764E" w:rsidRDefault="00CE764E">
            <w:pPr>
              <w:shd w:val="clear" w:color="auto" w:fill="FFFFFF"/>
              <w:jc w:val="both"/>
            </w:pPr>
            <w:r>
              <w:rPr>
                <w:rFonts w:ascii="Times New Roman" w:hAnsi="Times New Roman" w:cs="Times New Roman"/>
                <w:sz w:val="24"/>
                <w:szCs w:val="24"/>
              </w:rPr>
              <w:t>Начат «____»____________ 20____ г.</w:t>
            </w:r>
          </w:p>
          <w:p w:rsidR="00CE764E" w:rsidRDefault="00CE764E">
            <w:pPr>
              <w:shd w:val="clear" w:color="auto" w:fill="FFFFFF"/>
              <w:jc w:val="both"/>
            </w:pPr>
            <w:r>
              <w:rPr>
                <w:rFonts w:ascii="Times New Roman" w:hAnsi="Times New Roman" w:cs="Times New Roman"/>
                <w:sz w:val="24"/>
                <w:szCs w:val="24"/>
              </w:rPr>
              <w:t>Окончен «____»____________ 20____ г.</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В настоящем журнале прошнуровано и пронумеровано _________ страниц</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Начальник участка___________________________________________________________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(фамилия, инициалы, подпись)</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(старший прораб)____________________________________________________________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bCs/>
              </w:rPr>
              <w:t>(фамилия, инициалы, подпись)</w:t>
            </w:r>
          </w:p>
        </w:tc>
      </w:tr>
    </w:tbl>
    <w:p w:rsidR="00CE764E" w:rsidRDefault="00CE764E">
      <w:pPr>
        <w:shd w:val="clear" w:color="auto" w:fill="FFFFFF"/>
        <w:spacing w:before="120" w:after="120"/>
        <w:ind w:firstLine="283"/>
        <w:jc w:val="both"/>
        <w:rPr>
          <w:rFonts w:ascii="Arial" w:eastAsiaTheme="minorEastAsia" w:hAnsi="Arial" w:cs="Arial"/>
          <w:sz w:val="20"/>
          <w:szCs w:val="20"/>
        </w:rPr>
      </w:pPr>
      <w:r>
        <w:rPr>
          <w:rFonts w:ascii="Times New Roman" w:hAnsi="Times New Roman" w:cs="Times New Roman"/>
          <w:sz w:val="24"/>
          <w:szCs w:val="24"/>
        </w:rPr>
        <w:t>Начало формы.</w:t>
      </w:r>
    </w:p>
    <w:tbl>
      <w:tblPr>
        <w:tblW w:w="5000" w:type="pct"/>
        <w:jc w:val="center"/>
        <w:shd w:val="clear" w:color="auto" w:fill="FFFFFF"/>
        <w:tblCellMar>
          <w:left w:w="0" w:type="dxa"/>
          <w:right w:w="0" w:type="dxa"/>
        </w:tblCellMar>
        <w:tblLook w:val="04A0" w:firstRow="1" w:lastRow="0" w:firstColumn="1" w:lastColumn="0" w:noHBand="0" w:noVBand="1"/>
      </w:tblPr>
      <w:tblGrid>
        <w:gridCol w:w="1762"/>
        <w:gridCol w:w="683"/>
        <w:gridCol w:w="1289"/>
        <w:gridCol w:w="1423"/>
        <w:gridCol w:w="659"/>
        <w:gridCol w:w="506"/>
        <w:gridCol w:w="659"/>
        <w:gridCol w:w="1215"/>
        <w:gridCol w:w="1215"/>
      </w:tblGrid>
      <w:tr w:rsidR="00CE764E">
        <w:trPr>
          <w:jc w:val="center"/>
        </w:trPr>
        <w:tc>
          <w:tcPr>
            <w:tcW w:w="94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Наименование забетонированной части сооружения</w:t>
            </w:r>
          </w:p>
        </w:tc>
        <w:tc>
          <w:tcPr>
            <w:tcW w:w="392"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Объём бетона</w:t>
            </w:r>
          </w:p>
        </w:tc>
        <w:tc>
          <w:tcPr>
            <w:tcW w:w="683"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Модуль поверхности, кв.м/куб.м</w:t>
            </w:r>
          </w:p>
        </w:tc>
        <w:tc>
          <w:tcPr>
            <w:tcW w:w="8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Метод выдерживания бетона</w:t>
            </w:r>
          </w:p>
        </w:tc>
        <w:tc>
          <w:tcPr>
            <w:tcW w:w="623"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Дата и время окончания укладки бетона</w:t>
            </w:r>
          </w:p>
        </w:tc>
        <w:tc>
          <w:tcPr>
            <w:tcW w:w="1561"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Начало выдерживания бетона</w:t>
            </w:r>
          </w:p>
        </w:tc>
      </w:tr>
      <w:tr w:rsidR="00CE764E">
        <w:trP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34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месяц, число</w:t>
            </w:r>
          </w:p>
        </w:tc>
        <w:tc>
          <w:tcPr>
            <w:tcW w:w="28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часы</w:t>
            </w:r>
          </w:p>
        </w:tc>
        <w:tc>
          <w:tcPr>
            <w:tcW w:w="33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месяц, число час</w:t>
            </w:r>
          </w:p>
        </w:tc>
        <w:tc>
          <w:tcPr>
            <w:tcW w:w="61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температура бетона</w:t>
            </w:r>
          </w:p>
        </w:tc>
        <w:tc>
          <w:tcPr>
            <w:tcW w:w="61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температура наружного воздуха</w:t>
            </w:r>
          </w:p>
        </w:tc>
      </w:tr>
      <w:tr w:rsidR="00CE764E">
        <w:trPr>
          <w:jc w:val="center"/>
        </w:trPr>
        <w:tc>
          <w:tcPr>
            <w:tcW w:w="94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w:t>
            </w:r>
          </w:p>
        </w:tc>
        <w:tc>
          <w:tcPr>
            <w:tcW w:w="392"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w:t>
            </w:r>
          </w:p>
        </w:tc>
        <w:tc>
          <w:tcPr>
            <w:tcW w:w="683"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w:t>
            </w:r>
          </w:p>
        </w:tc>
        <w:tc>
          <w:tcPr>
            <w:tcW w:w="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4</w:t>
            </w:r>
          </w:p>
        </w:tc>
        <w:tc>
          <w:tcPr>
            <w:tcW w:w="341"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5</w:t>
            </w:r>
          </w:p>
        </w:tc>
        <w:tc>
          <w:tcPr>
            <w:tcW w:w="282"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6</w:t>
            </w:r>
          </w:p>
        </w:tc>
        <w:tc>
          <w:tcPr>
            <w:tcW w:w="334"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7</w:t>
            </w:r>
          </w:p>
        </w:tc>
        <w:tc>
          <w:tcPr>
            <w:tcW w:w="613"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8</w:t>
            </w:r>
          </w:p>
        </w:tc>
        <w:tc>
          <w:tcPr>
            <w:tcW w:w="614"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9</w:t>
            </w:r>
          </w:p>
        </w:tc>
      </w:tr>
    </w:tbl>
    <w:p w:rsidR="00CE764E" w:rsidRDefault="00CE764E">
      <w:pPr>
        <w:shd w:val="clear" w:color="auto" w:fill="FFFFFF"/>
        <w:spacing w:before="120" w:after="120"/>
        <w:ind w:firstLine="283"/>
        <w:jc w:val="both"/>
        <w:rPr>
          <w:rFonts w:ascii="Arial" w:eastAsiaTheme="minorEastAsia" w:hAnsi="Arial" w:cs="Arial"/>
          <w:sz w:val="20"/>
          <w:szCs w:val="20"/>
        </w:rPr>
      </w:pPr>
      <w:r>
        <w:rPr>
          <w:rFonts w:ascii="Times New Roman" w:hAnsi="Times New Roman" w:cs="Times New Roman"/>
          <w:sz w:val="24"/>
          <w:szCs w:val="24"/>
        </w:rPr>
        <w:t>Окончание формы.</w:t>
      </w:r>
    </w:p>
    <w:tbl>
      <w:tblPr>
        <w:tblW w:w="5000" w:type="pct"/>
        <w:jc w:val="center"/>
        <w:shd w:val="clear" w:color="auto" w:fill="FFFFFF"/>
        <w:tblCellMar>
          <w:left w:w="0" w:type="dxa"/>
          <w:right w:w="0" w:type="dxa"/>
        </w:tblCellMar>
        <w:tblLook w:val="04A0" w:firstRow="1" w:lastRow="0" w:firstColumn="1" w:lastColumn="0" w:noHBand="0" w:noVBand="1"/>
      </w:tblPr>
      <w:tblGrid>
        <w:gridCol w:w="1759"/>
        <w:gridCol w:w="1289"/>
        <w:gridCol w:w="1350"/>
        <w:gridCol w:w="1195"/>
        <w:gridCol w:w="964"/>
        <w:gridCol w:w="853"/>
        <w:gridCol w:w="904"/>
        <w:gridCol w:w="1097"/>
      </w:tblGrid>
      <w:tr w:rsidR="00CE764E">
        <w:trPr>
          <w:jc w:val="center"/>
        </w:trPr>
        <w:tc>
          <w:tcPr>
            <w:tcW w:w="94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Продолжительность выдерживания</w:t>
            </w:r>
          </w:p>
        </w:tc>
        <w:tc>
          <w:tcPr>
            <w:tcW w:w="703"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Средняя температура выдерживания</w:t>
            </w:r>
          </w:p>
        </w:tc>
        <w:tc>
          <w:tcPr>
            <w:tcW w:w="726"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Номера температурных скважин</w:t>
            </w:r>
          </w:p>
        </w:tc>
        <w:tc>
          <w:tcPr>
            <w:tcW w:w="645"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Дата замера температуры, месяц, число, час</w:t>
            </w:r>
          </w:p>
        </w:tc>
        <w:tc>
          <w:tcPr>
            <w:tcW w:w="909"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Температура</w:t>
            </w:r>
          </w:p>
        </w:tc>
        <w:tc>
          <w:tcPr>
            <w:tcW w:w="489"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Подпись лаборанта при контроле и замере</w:t>
            </w:r>
          </w:p>
        </w:tc>
        <w:tc>
          <w:tcPr>
            <w:tcW w:w="588"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Примечание</w:t>
            </w:r>
          </w:p>
        </w:tc>
      </w:tr>
      <w:tr w:rsidR="00CE764E">
        <w:trP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48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наружного воздуха</w:t>
            </w:r>
          </w:p>
        </w:tc>
        <w:tc>
          <w:tcPr>
            <w:tcW w:w="42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в скважине</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r>
      <w:tr w:rsidR="00CE764E">
        <w:trPr>
          <w:jc w:val="center"/>
        </w:trPr>
        <w:tc>
          <w:tcPr>
            <w:tcW w:w="94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10</w:t>
            </w:r>
          </w:p>
        </w:tc>
        <w:tc>
          <w:tcPr>
            <w:tcW w:w="703"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11</w:t>
            </w:r>
          </w:p>
        </w:tc>
        <w:tc>
          <w:tcPr>
            <w:tcW w:w="726"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12</w:t>
            </w:r>
          </w:p>
        </w:tc>
        <w:tc>
          <w:tcPr>
            <w:tcW w:w="645"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13</w:t>
            </w:r>
          </w:p>
        </w:tc>
        <w:tc>
          <w:tcPr>
            <w:tcW w:w="482"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14</w:t>
            </w:r>
          </w:p>
        </w:tc>
        <w:tc>
          <w:tcPr>
            <w:tcW w:w="427"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15</w:t>
            </w:r>
          </w:p>
        </w:tc>
        <w:tc>
          <w:tcPr>
            <w:tcW w:w="489"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16</w:t>
            </w:r>
          </w:p>
        </w:tc>
        <w:tc>
          <w:tcPr>
            <w:tcW w:w="588"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17</w:t>
            </w:r>
          </w:p>
        </w:tc>
      </w:tr>
    </w:tbl>
    <w:p w:rsidR="00CE764E" w:rsidRDefault="00CE764E">
      <w:pPr>
        <w:shd w:val="clear" w:color="auto" w:fill="FFFFFF"/>
        <w:spacing w:before="120" w:after="120"/>
        <w:jc w:val="center"/>
        <w:rPr>
          <w:rFonts w:ascii="Arial" w:eastAsiaTheme="minorEastAsia" w:hAnsi="Arial" w:cs="Arial"/>
          <w:sz w:val="20"/>
          <w:szCs w:val="20"/>
        </w:rPr>
      </w:pPr>
      <w:r>
        <w:rPr>
          <w:rFonts w:ascii="Times New Roman" w:hAnsi="Times New Roman" w:cs="Times New Roman"/>
          <w:sz w:val="24"/>
          <w:szCs w:val="24"/>
        </w:rPr>
        <w:t>Указания по ведению журнала</w:t>
      </w:r>
    </w:p>
    <w:p w:rsidR="00CE764E" w:rsidRDefault="00CE764E">
      <w:pPr>
        <w:shd w:val="clear" w:color="auto" w:fill="FFFFFF"/>
        <w:ind w:firstLine="283"/>
        <w:jc w:val="both"/>
      </w:pPr>
      <w:r>
        <w:rPr>
          <w:rFonts w:ascii="Times New Roman" w:hAnsi="Times New Roman" w:cs="Times New Roman"/>
          <w:sz w:val="24"/>
          <w:szCs w:val="24"/>
        </w:rPr>
        <w:t>1. Под началом выдерживания бетона принимается время пуска теплоносителя при искусственном обогреве бетона либо время окончания бетонирования конструкции при методе «термоса».</w:t>
      </w:r>
    </w:p>
    <w:p w:rsidR="00CE764E" w:rsidRDefault="00CE764E">
      <w:pPr>
        <w:shd w:val="clear" w:color="auto" w:fill="FFFFFF"/>
        <w:ind w:firstLine="283"/>
        <w:jc w:val="both"/>
      </w:pPr>
      <w:r>
        <w:rPr>
          <w:rFonts w:ascii="Times New Roman" w:hAnsi="Times New Roman" w:cs="Times New Roman"/>
          <w:sz w:val="24"/>
          <w:szCs w:val="24"/>
        </w:rPr>
        <w:t>2. Прекращение пуска теплоносителя распалубливание конструкции отмечается в журнале условными обозначениями.</w:t>
      </w:r>
    </w:p>
    <w:p w:rsidR="00CE764E" w:rsidRDefault="00CE764E">
      <w:pPr>
        <w:shd w:val="clear" w:color="auto" w:fill="FFFFFF"/>
        <w:ind w:firstLine="283"/>
        <w:jc w:val="both"/>
      </w:pPr>
      <w:r>
        <w:rPr>
          <w:rFonts w:ascii="Times New Roman" w:hAnsi="Times New Roman" w:cs="Times New Roman"/>
          <w:sz w:val="24"/>
          <w:szCs w:val="24"/>
        </w:rPr>
        <w:t>3. По окончании ведения журнала он сдается в производственно-технический отдел, который делает отметку о приёмке в табл. 4 Общего журнала работ.</w:t>
      </w:r>
    </w:p>
    <w:p w:rsidR="00CE764E" w:rsidRDefault="00CE764E">
      <w:pPr>
        <w:pStyle w:val="1"/>
        <w:keepNext w:val="0"/>
        <w:ind w:firstLine="0"/>
        <w:jc w:val="center"/>
        <w:rPr>
          <w:rFonts w:eastAsia="Times New Roman"/>
        </w:rPr>
      </w:pPr>
      <w:bookmarkStart w:id="42" w:name="_Toc269807691"/>
      <w:r>
        <w:rPr>
          <w:rFonts w:eastAsia="Times New Roman"/>
        </w:rPr>
        <w:t>Приложение 12</w:t>
      </w:r>
      <w:bookmarkEnd w:id="42"/>
      <w:r>
        <w:rPr>
          <w:rFonts w:eastAsia="Times New Roman"/>
        </w:rPr>
        <w:t xml:space="preserve"> </w:t>
      </w:r>
      <w:r>
        <w:rPr>
          <w:rFonts w:eastAsia="Times New Roman"/>
        </w:rPr>
        <w:br/>
      </w:r>
      <w:bookmarkStart w:id="43" w:name="_Toc269807692"/>
      <w:r>
        <w:rPr>
          <w:rFonts w:eastAsia="Times New Roman"/>
        </w:rPr>
        <w:t>ЖУРНАЛ СВАРОЧНЫХ РАБОТ</w:t>
      </w:r>
      <w:bookmarkEnd w:id="43"/>
    </w:p>
    <w:p w:rsidR="00CE764E" w:rsidRDefault="00CE764E">
      <w:pPr>
        <w:shd w:val="clear" w:color="auto" w:fill="FFFFFF"/>
        <w:ind w:firstLine="283"/>
        <w:jc w:val="right"/>
        <w:rPr>
          <w:rFonts w:eastAsiaTheme="minorEastAsia"/>
        </w:rPr>
      </w:pPr>
      <w:r>
        <w:rPr>
          <w:rFonts w:ascii="Times New Roman" w:hAnsi="Times New Roman" w:cs="Times New Roman"/>
          <w:sz w:val="24"/>
          <w:szCs w:val="24"/>
        </w:rPr>
        <w:t>Пример оформления обложек</w:t>
      </w:r>
    </w:p>
    <w:p w:rsidR="00CE764E" w:rsidRDefault="00CE764E">
      <w:pPr>
        <w:shd w:val="clear" w:color="auto" w:fill="FFFFFF"/>
        <w:ind w:firstLine="283"/>
        <w:jc w:val="right"/>
      </w:pPr>
      <w:r>
        <w:rPr>
          <w:rFonts w:ascii="Times New Roman" w:hAnsi="Times New Roman" w:cs="Times New Roman"/>
          <w:sz w:val="24"/>
          <w:szCs w:val="24"/>
        </w:rPr>
        <w:t>и страниц журнала, приведён в</w:t>
      </w:r>
    </w:p>
    <w:p w:rsidR="00CE764E" w:rsidRDefault="00CE764E">
      <w:pPr>
        <w:shd w:val="clear" w:color="auto" w:fill="FFFFFF"/>
        <w:ind w:firstLine="283"/>
        <w:jc w:val="right"/>
      </w:pPr>
      <w:r>
        <w:rPr>
          <w:rFonts w:ascii="Times New Roman" w:hAnsi="Times New Roman" w:cs="Times New Roman"/>
          <w:sz w:val="24"/>
          <w:szCs w:val="24"/>
        </w:rPr>
        <w:t xml:space="preserve">приложении 2 </w:t>
      </w:r>
      <w:hyperlink r:id="rId85" w:tooltip="Несущие и ограждающие конструкции" w:history="1">
        <w:r>
          <w:rPr>
            <w:rStyle w:val="a3"/>
            <w:shd w:val="clear" w:color="auto" w:fill="FFC0CB"/>
          </w:rPr>
          <w:t>СНиП 3.03.01-87</w:t>
        </w:r>
      </w:hyperlink>
      <w:r>
        <w:rPr>
          <w:rFonts w:ascii="Times New Roman" w:hAnsi="Times New Roman" w:cs="Times New Roman"/>
          <w:sz w:val="24"/>
          <w:szCs w:val="24"/>
        </w:rPr>
        <w:t xml:space="preserve"> [</w:t>
      </w:r>
      <w:hyperlink w:anchor="PO0000544" w:tooltip="Литература 29" w:history="1">
        <w:r>
          <w:rPr>
            <w:rStyle w:val="a3"/>
          </w:rPr>
          <w:t>29</w:t>
        </w:r>
      </w:hyperlink>
      <w:r>
        <w:rPr>
          <w:rFonts w:ascii="Times New Roman" w:hAnsi="Times New Roman" w:cs="Times New Roman"/>
          <w:sz w:val="24"/>
          <w:szCs w:val="24"/>
        </w:rPr>
        <w:t>]</w:t>
      </w:r>
    </w:p>
    <w:p w:rsidR="00CE764E" w:rsidRDefault="00CE764E">
      <w:pPr>
        <w:shd w:val="clear" w:color="auto" w:fill="FFFFFF"/>
        <w:spacing w:before="120" w:after="120"/>
        <w:ind w:firstLine="283"/>
        <w:jc w:val="right"/>
      </w:pPr>
      <w:r>
        <w:rPr>
          <w:rFonts w:ascii="Times New Roman" w:hAnsi="Times New Roman" w:cs="Times New Roman"/>
          <w:color w:val="000000"/>
          <w:sz w:val="24"/>
          <w:szCs w:val="24"/>
        </w:rPr>
        <w:t>Обложка</w:t>
      </w:r>
    </w:p>
    <w:p w:rsidR="00CE764E" w:rsidRDefault="00CE764E">
      <w:pPr>
        <w:shd w:val="clear" w:color="auto" w:fill="FFFFFF"/>
        <w:jc w:val="center"/>
      </w:pPr>
      <w:r>
        <w:rPr>
          <w:rFonts w:ascii="Times New Roman" w:hAnsi="Times New Roman" w:cs="Times New Roman"/>
          <w:b/>
          <w:bCs/>
          <w:sz w:val="24"/>
          <w:szCs w:val="24"/>
        </w:rPr>
        <w:t>Журнал сварочных работ</w:t>
      </w:r>
    </w:p>
    <w:p w:rsidR="00CE764E" w:rsidRDefault="00CE764E">
      <w:pPr>
        <w:shd w:val="clear" w:color="auto" w:fill="FFFFFF"/>
        <w:jc w:val="center"/>
      </w:pPr>
      <w:r>
        <w:rPr>
          <w:rFonts w:ascii="Times New Roman" w:hAnsi="Times New Roman" w:cs="Times New Roman"/>
          <w:b/>
          <w:bCs/>
          <w:sz w:val="24"/>
          <w:szCs w:val="24"/>
        </w:rPr>
        <w:t>(форма)</w:t>
      </w:r>
    </w:p>
    <w:p w:rsidR="00CE764E" w:rsidRDefault="00CE764E">
      <w:pPr>
        <w:shd w:val="clear" w:color="auto" w:fill="FFFFFF"/>
        <w:spacing w:before="120" w:after="120"/>
        <w:ind w:firstLine="283"/>
        <w:jc w:val="right"/>
      </w:pPr>
      <w:r>
        <w:rPr>
          <w:rFonts w:ascii="Times New Roman" w:hAnsi="Times New Roman" w:cs="Times New Roman"/>
          <w:color w:val="000000"/>
          <w:sz w:val="24"/>
          <w:szCs w:val="24"/>
        </w:rPr>
        <w:t>Титульный лист</w:t>
      </w:r>
    </w:p>
    <w:p w:rsidR="00CE764E" w:rsidRDefault="00CE764E">
      <w:pPr>
        <w:shd w:val="clear" w:color="auto" w:fill="FFFFFF"/>
        <w:jc w:val="center"/>
      </w:pPr>
      <w:r>
        <w:rPr>
          <w:rFonts w:ascii="Times New Roman" w:hAnsi="Times New Roman" w:cs="Times New Roman"/>
          <w:b/>
          <w:bCs/>
          <w:sz w:val="24"/>
          <w:szCs w:val="24"/>
        </w:rPr>
        <w:t>Журнал сварочных работ</w:t>
      </w:r>
    </w:p>
    <w:p w:rsidR="00CE764E" w:rsidRDefault="00CE764E">
      <w:pPr>
        <w:shd w:val="clear" w:color="auto" w:fill="FFFFFF"/>
        <w:spacing w:after="120"/>
        <w:jc w:val="center"/>
      </w:pPr>
      <w:r>
        <w:rPr>
          <w:rFonts w:ascii="Times New Roman" w:hAnsi="Times New Roman" w:cs="Times New Roman"/>
          <w:b/>
          <w:sz w:val="24"/>
          <w:szCs w:val="24"/>
        </w:rPr>
        <w:t>№ ________________</w:t>
      </w:r>
    </w:p>
    <w:tbl>
      <w:tblPr>
        <w:tblW w:w="0" w:type="auto"/>
        <w:jc w:val="center"/>
        <w:tblCellMar>
          <w:left w:w="0" w:type="dxa"/>
          <w:right w:w="0" w:type="dxa"/>
        </w:tblCellMar>
        <w:tblLook w:val="04A0" w:firstRow="1" w:lastRow="0" w:firstColumn="1" w:lastColumn="0" w:noHBand="0" w:noVBand="1"/>
      </w:tblPr>
      <w:tblGrid>
        <w:gridCol w:w="9290"/>
      </w:tblGrid>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Наименование организации, выполняющей работы_______________________________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Наименование объекта строительства___________________________________________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Должность, фамилия, инициалы и подпись лица, ответственного за сварочные работы и ведение журнала____________________________________________________________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Организация, разработавшая проектную документацию; чертежи КЖ, КМ 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Шифр проектов_____________________________________________________________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Организация, разработавшая проект производства сварочных работ_________________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Шифр проектов_____________________________________________________________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Предприятие, изготовившее конструкции_______________________________________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Шифр заказов______________________________________________________________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Заказчик (организация), должность, фамилия, инициалы и подпись руководителя (представителя) технического надзора__________________________________________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sz w:val="24"/>
                <w:szCs w:val="24"/>
              </w:rPr>
              <w:t>___________________________________________________________________________</w:t>
            </w:r>
          </w:p>
          <w:p w:rsidR="00CE764E" w:rsidRDefault="00CE764E">
            <w:pPr>
              <w:shd w:val="clear" w:color="auto" w:fill="FFFFFF"/>
              <w:spacing w:before="120"/>
              <w:jc w:val="both"/>
            </w:pPr>
            <w:r>
              <w:rPr>
                <w:rFonts w:ascii="Times New Roman" w:hAnsi="Times New Roman" w:cs="Times New Roman"/>
                <w:color w:val="000000"/>
                <w:sz w:val="24"/>
                <w:szCs w:val="24"/>
              </w:rPr>
              <w:t>Журнал начат «_____»_________________20____ г.</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Журнал окончен «_____»_________________20____ г.</w:t>
            </w:r>
          </w:p>
        </w:tc>
      </w:tr>
    </w:tbl>
    <w:p w:rsidR="00CE764E" w:rsidRDefault="00CE764E">
      <w:pPr>
        <w:shd w:val="clear" w:color="auto" w:fill="FFFFFF"/>
        <w:spacing w:before="120"/>
        <w:ind w:firstLine="284"/>
        <w:jc w:val="right"/>
        <w:rPr>
          <w:rFonts w:ascii="Arial" w:eastAsiaTheme="minorEastAsia" w:hAnsi="Arial" w:cs="Arial"/>
          <w:sz w:val="20"/>
          <w:szCs w:val="20"/>
        </w:rPr>
      </w:pPr>
      <w:r>
        <w:rPr>
          <w:rFonts w:ascii="Times New Roman" w:hAnsi="Times New Roman" w:cs="Times New Roman"/>
          <w:sz w:val="24"/>
          <w:szCs w:val="24"/>
        </w:rPr>
        <w:t>1-я страница</w:t>
      </w:r>
    </w:p>
    <w:p w:rsidR="00CE764E" w:rsidRDefault="00CE764E">
      <w:pPr>
        <w:shd w:val="clear" w:color="auto" w:fill="FFFFFF"/>
        <w:spacing w:before="120" w:after="120"/>
        <w:jc w:val="center"/>
      </w:pPr>
      <w:r>
        <w:rPr>
          <w:rFonts w:ascii="Times New Roman" w:hAnsi="Times New Roman" w:cs="Times New Roman"/>
          <w:b/>
          <w:bCs/>
          <w:sz w:val="24"/>
          <w:szCs w:val="24"/>
        </w:rPr>
        <w:t>Список инженерно-технического персонала, занятого выполнением сварочных работ</w:t>
      </w:r>
    </w:p>
    <w:tbl>
      <w:tblPr>
        <w:tblW w:w="5000" w:type="pct"/>
        <w:jc w:val="center"/>
        <w:shd w:val="clear" w:color="auto" w:fill="FFFFFF"/>
        <w:tblCellMar>
          <w:left w:w="0" w:type="dxa"/>
          <w:right w:w="0" w:type="dxa"/>
        </w:tblCellMar>
        <w:tblLook w:val="04A0" w:firstRow="1" w:lastRow="0" w:firstColumn="1" w:lastColumn="0" w:noHBand="0" w:noVBand="1"/>
      </w:tblPr>
      <w:tblGrid>
        <w:gridCol w:w="1327"/>
        <w:gridCol w:w="1619"/>
        <w:gridCol w:w="1658"/>
        <w:gridCol w:w="1532"/>
        <w:gridCol w:w="1668"/>
        <w:gridCol w:w="1607"/>
      </w:tblGrid>
      <w:tr w:rsidR="00CE764E">
        <w:trPr>
          <w:jc w:val="center"/>
        </w:trPr>
        <w:tc>
          <w:tcPr>
            <w:tcW w:w="705"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имя, отчество</w:t>
            </w:r>
          </w:p>
        </w:tc>
        <w:tc>
          <w:tcPr>
            <w:tcW w:w="86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Специальность и образование</w:t>
            </w:r>
          </w:p>
        </w:tc>
        <w:tc>
          <w:tcPr>
            <w:tcW w:w="881"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Занимаемая должность</w:t>
            </w:r>
          </w:p>
        </w:tc>
        <w:tc>
          <w:tcPr>
            <w:tcW w:w="814"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Дата начала работы на объекте</w:t>
            </w:r>
          </w:p>
        </w:tc>
        <w:tc>
          <w:tcPr>
            <w:tcW w:w="886"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Отметка о прохождении аттестации и дата</w:t>
            </w:r>
          </w:p>
        </w:tc>
        <w:tc>
          <w:tcPr>
            <w:tcW w:w="854"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Дата окончания работы на объекте</w:t>
            </w:r>
          </w:p>
        </w:tc>
      </w:tr>
      <w:tr w:rsidR="00CE764E">
        <w:trPr>
          <w:jc w:val="center"/>
        </w:trPr>
        <w:tc>
          <w:tcPr>
            <w:tcW w:w="705"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6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8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1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8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5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705"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6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81"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14"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86"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54"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705"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6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81"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14"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86"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54"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after="120"/>
        <w:jc w:val="center"/>
        <w:rPr>
          <w:rFonts w:ascii="Arial" w:eastAsiaTheme="minorEastAsia" w:hAnsi="Arial" w:cs="Arial"/>
          <w:sz w:val="20"/>
          <w:szCs w:val="20"/>
        </w:rPr>
      </w:pPr>
      <w:r>
        <w:rPr>
          <w:rFonts w:ascii="Times New Roman" w:hAnsi="Times New Roman" w:cs="Times New Roman"/>
          <w:b/>
          <w:bCs/>
          <w:sz w:val="24"/>
          <w:szCs w:val="24"/>
        </w:rPr>
        <w:t>Список сварщиков, выполнявших сварочные работы на объекте</w:t>
      </w:r>
    </w:p>
    <w:tbl>
      <w:tblPr>
        <w:tblW w:w="5000" w:type="pct"/>
        <w:jc w:val="center"/>
        <w:shd w:val="clear" w:color="auto" w:fill="FFFFFF"/>
        <w:tblCellMar>
          <w:left w:w="0" w:type="dxa"/>
          <w:right w:w="0" w:type="dxa"/>
        </w:tblCellMar>
        <w:tblLook w:val="04A0" w:firstRow="1" w:lastRow="0" w:firstColumn="1" w:lastColumn="0" w:noHBand="0" w:noVBand="1"/>
      </w:tblPr>
      <w:tblGrid>
        <w:gridCol w:w="1608"/>
        <w:gridCol w:w="1904"/>
        <w:gridCol w:w="1133"/>
        <w:gridCol w:w="670"/>
        <w:gridCol w:w="900"/>
        <w:gridCol w:w="1806"/>
        <w:gridCol w:w="1390"/>
      </w:tblGrid>
      <w:tr w:rsidR="00CE764E">
        <w:trPr>
          <w:jc w:val="center"/>
        </w:trPr>
        <w:tc>
          <w:tcPr>
            <w:tcW w:w="91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имя, отчество</w:t>
            </w:r>
          </w:p>
        </w:tc>
        <w:tc>
          <w:tcPr>
            <w:tcW w:w="678"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Разряд квалификационный</w:t>
            </w:r>
          </w:p>
        </w:tc>
        <w:tc>
          <w:tcPr>
            <w:tcW w:w="658"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Номер личного клейма</w:t>
            </w:r>
          </w:p>
        </w:tc>
        <w:tc>
          <w:tcPr>
            <w:tcW w:w="1960"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Удостоверение на право производства сварочных работ</w:t>
            </w:r>
          </w:p>
        </w:tc>
        <w:tc>
          <w:tcPr>
            <w:tcW w:w="794"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Отметка о сварке пробных и контрольных образцов</w:t>
            </w:r>
          </w:p>
        </w:tc>
      </w:tr>
      <w:tr w:rsidR="00CE764E">
        <w:trP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41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номер</w:t>
            </w:r>
          </w:p>
        </w:tc>
        <w:tc>
          <w:tcPr>
            <w:tcW w:w="52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срок действия</w:t>
            </w:r>
          </w:p>
        </w:tc>
        <w:tc>
          <w:tcPr>
            <w:tcW w:w="102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допущен к сварке (швов в пространственном положении)</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r>
      <w:tr w:rsidR="00CE764E">
        <w:trPr>
          <w:jc w:val="center"/>
        </w:trPr>
        <w:tc>
          <w:tcPr>
            <w:tcW w:w="91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7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5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1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52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102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79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91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678"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658"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412"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528"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02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94"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after="120"/>
        <w:ind w:firstLine="283"/>
        <w:jc w:val="right"/>
        <w:rPr>
          <w:rFonts w:ascii="Arial" w:eastAsiaTheme="minorEastAsia" w:hAnsi="Arial" w:cs="Arial"/>
          <w:sz w:val="20"/>
          <w:szCs w:val="20"/>
        </w:rPr>
      </w:pPr>
      <w:r>
        <w:rPr>
          <w:rFonts w:ascii="Times New Roman" w:hAnsi="Times New Roman"/>
          <w:sz w:val="24"/>
          <w:szCs w:val="24"/>
        </w:rPr>
        <w:t>2-я и последующие страницы</w:t>
      </w:r>
    </w:p>
    <w:tbl>
      <w:tblPr>
        <w:tblW w:w="5000" w:type="pct"/>
        <w:jc w:val="center"/>
        <w:shd w:val="clear" w:color="auto" w:fill="FFFFFF"/>
        <w:tblCellMar>
          <w:left w:w="0" w:type="dxa"/>
          <w:right w:w="0" w:type="dxa"/>
        </w:tblCellMar>
        <w:tblLook w:val="04A0" w:firstRow="1" w:lastRow="0" w:firstColumn="1" w:lastColumn="0" w:noHBand="0" w:noVBand="1"/>
      </w:tblPr>
      <w:tblGrid>
        <w:gridCol w:w="1118"/>
        <w:gridCol w:w="1333"/>
        <w:gridCol w:w="1242"/>
        <w:gridCol w:w="1110"/>
        <w:gridCol w:w="1261"/>
        <w:gridCol w:w="1279"/>
        <w:gridCol w:w="1341"/>
        <w:gridCol w:w="727"/>
      </w:tblGrid>
      <w:tr w:rsidR="00CE764E">
        <w:trPr>
          <w:jc w:val="center"/>
        </w:trPr>
        <w:tc>
          <w:tcPr>
            <w:tcW w:w="607"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Дата выполнения работ, смена</w:t>
            </w:r>
          </w:p>
        </w:tc>
        <w:tc>
          <w:tcPr>
            <w:tcW w:w="711"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Наименование соединяемых элементов; марка стали</w:t>
            </w:r>
          </w:p>
        </w:tc>
        <w:tc>
          <w:tcPr>
            <w:tcW w:w="664"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Место или номер (по чертежу или схеме) свариваемого элемента</w:t>
            </w:r>
          </w:p>
        </w:tc>
        <w:tc>
          <w:tcPr>
            <w:tcW w:w="581"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Отметка о сдаче и приёмке узла под сварку (должность, фамилия, инициалы, подпись)</w:t>
            </w:r>
          </w:p>
        </w:tc>
        <w:tc>
          <w:tcPr>
            <w:tcW w:w="677"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Марка применяемых сварочных материалов (проволока, флюс, электроды), номер партии</w:t>
            </w:r>
          </w:p>
        </w:tc>
        <w:tc>
          <w:tcPr>
            <w:tcW w:w="674"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Атмосферные условия (температура воздуха, осадки, скорость ветра)</w:t>
            </w:r>
          </w:p>
        </w:tc>
        <w:tc>
          <w:tcPr>
            <w:tcW w:w="703"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инициалы сварщика, номер удостоверения</w:t>
            </w:r>
          </w:p>
        </w:tc>
        <w:tc>
          <w:tcPr>
            <w:tcW w:w="384"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Клеймо</w:t>
            </w:r>
          </w:p>
        </w:tc>
      </w:tr>
      <w:tr w:rsidR="00CE764E">
        <w:trPr>
          <w:jc w:val="center"/>
        </w:trPr>
        <w:tc>
          <w:tcPr>
            <w:tcW w:w="607"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w:t>
            </w:r>
          </w:p>
        </w:tc>
        <w:tc>
          <w:tcPr>
            <w:tcW w:w="71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w:t>
            </w:r>
          </w:p>
        </w:tc>
        <w:tc>
          <w:tcPr>
            <w:tcW w:w="66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w:t>
            </w:r>
          </w:p>
        </w:tc>
        <w:tc>
          <w:tcPr>
            <w:tcW w:w="58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4</w:t>
            </w:r>
          </w:p>
        </w:tc>
        <w:tc>
          <w:tcPr>
            <w:tcW w:w="67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5</w:t>
            </w:r>
          </w:p>
        </w:tc>
        <w:tc>
          <w:tcPr>
            <w:tcW w:w="67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6</w:t>
            </w:r>
          </w:p>
        </w:tc>
        <w:tc>
          <w:tcPr>
            <w:tcW w:w="70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7</w:t>
            </w:r>
          </w:p>
        </w:tc>
        <w:tc>
          <w:tcPr>
            <w:tcW w:w="38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8</w:t>
            </w:r>
          </w:p>
        </w:tc>
      </w:tr>
      <w:tr w:rsidR="00CE764E">
        <w:trPr>
          <w:jc w:val="center"/>
        </w:trPr>
        <w:tc>
          <w:tcPr>
            <w:tcW w:w="607"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1"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664"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581"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677"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674"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03"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384"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607"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1"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664"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581"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67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674"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03"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384"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rPr>
          <w:rFonts w:ascii="Arial" w:eastAsiaTheme="minorEastAsia" w:hAnsi="Arial" w:cs="Arial"/>
          <w:sz w:val="20"/>
          <w:szCs w:val="20"/>
        </w:rPr>
      </w:pPr>
      <w:r>
        <w:t> </w:t>
      </w:r>
    </w:p>
    <w:tbl>
      <w:tblPr>
        <w:tblW w:w="5000" w:type="pct"/>
        <w:jc w:val="center"/>
        <w:shd w:val="clear" w:color="auto" w:fill="FFFFFF"/>
        <w:tblCellMar>
          <w:left w:w="0" w:type="dxa"/>
          <w:right w:w="0" w:type="dxa"/>
        </w:tblCellMar>
        <w:tblLook w:val="04A0" w:firstRow="1" w:lastRow="0" w:firstColumn="1" w:lastColumn="0" w:noHBand="0" w:noVBand="1"/>
      </w:tblPr>
      <w:tblGrid>
        <w:gridCol w:w="1402"/>
        <w:gridCol w:w="2522"/>
        <w:gridCol w:w="1483"/>
        <w:gridCol w:w="1410"/>
        <w:gridCol w:w="2594"/>
      </w:tblGrid>
      <w:tr w:rsidR="00CE764E">
        <w:trPr>
          <w:jc w:val="center"/>
        </w:trPr>
        <w:tc>
          <w:tcPr>
            <w:tcW w:w="745"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Подписи сварщиков, сваривших соединения</w:t>
            </w:r>
          </w:p>
        </w:tc>
        <w:tc>
          <w:tcPr>
            <w:tcW w:w="134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инициалы ответственного за производство работ (мастера, производителя работ)</w:t>
            </w:r>
          </w:p>
        </w:tc>
        <w:tc>
          <w:tcPr>
            <w:tcW w:w="788"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Отметка о приёмке сварного соединения</w:t>
            </w:r>
          </w:p>
        </w:tc>
        <w:tc>
          <w:tcPr>
            <w:tcW w:w="74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Подпись руководителя сварочных работ</w:t>
            </w:r>
          </w:p>
        </w:tc>
        <w:tc>
          <w:tcPr>
            <w:tcW w:w="137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Замечания по контрольной проверке (производителя работ и др.)</w:t>
            </w:r>
          </w:p>
        </w:tc>
      </w:tr>
      <w:tr w:rsidR="00CE764E">
        <w:trPr>
          <w:jc w:val="center"/>
        </w:trPr>
        <w:tc>
          <w:tcPr>
            <w:tcW w:w="745"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9</w:t>
            </w:r>
          </w:p>
        </w:tc>
        <w:tc>
          <w:tcPr>
            <w:tcW w:w="134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10</w:t>
            </w:r>
          </w:p>
        </w:tc>
        <w:tc>
          <w:tcPr>
            <w:tcW w:w="78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11</w:t>
            </w:r>
          </w:p>
        </w:tc>
        <w:tc>
          <w:tcPr>
            <w:tcW w:w="74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12</w:t>
            </w:r>
          </w:p>
        </w:tc>
        <w:tc>
          <w:tcPr>
            <w:tcW w:w="137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13</w:t>
            </w:r>
          </w:p>
        </w:tc>
      </w:tr>
      <w:tr w:rsidR="00CE764E">
        <w:trPr>
          <w:jc w:val="center"/>
        </w:trPr>
        <w:tc>
          <w:tcPr>
            <w:tcW w:w="745"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34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88"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4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379"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745"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34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88"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4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37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ind w:firstLine="283"/>
        <w:jc w:val="right"/>
        <w:rPr>
          <w:rFonts w:ascii="Arial" w:eastAsiaTheme="minorEastAsia" w:hAnsi="Arial" w:cs="Arial"/>
          <w:sz w:val="20"/>
          <w:szCs w:val="20"/>
        </w:rPr>
      </w:pPr>
      <w:r>
        <w:rPr>
          <w:rFonts w:ascii="Times New Roman" w:hAnsi="Times New Roman" w:cs="Times New Roman"/>
          <w:sz w:val="24"/>
          <w:szCs w:val="24"/>
        </w:rPr>
        <w:t>3-я страница обложки</w:t>
      </w:r>
    </w:p>
    <w:tbl>
      <w:tblPr>
        <w:tblW w:w="0" w:type="auto"/>
        <w:jc w:val="center"/>
        <w:tblCellMar>
          <w:left w:w="0" w:type="dxa"/>
          <w:right w:w="0" w:type="dxa"/>
        </w:tblCellMar>
        <w:tblLook w:val="04A0" w:firstRow="1" w:lastRow="0" w:firstColumn="1" w:lastColumn="0" w:noHBand="0" w:noVBand="1"/>
      </w:tblPr>
      <w:tblGrid>
        <w:gridCol w:w="9290"/>
      </w:tblGrid>
      <w:tr w:rsidR="00CE764E">
        <w:trPr>
          <w:jc w:val="center"/>
        </w:trPr>
        <w:tc>
          <w:tcPr>
            <w:tcW w:w="9290" w:type="dxa"/>
            <w:tcMar>
              <w:top w:w="0" w:type="dxa"/>
              <w:left w:w="108" w:type="dxa"/>
              <w:bottom w:w="0" w:type="dxa"/>
              <w:right w:w="108" w:type="dxa"/>
            </w:tcMar>
            <w:hideMark/>
          </w:tcPr>
          <w:p w:rsidR="00CE764E" w:rsidRDefault="00CE764E">
            <w:pPr>
              <w:shd w:val="clear" w:color="auto" w:fill="FFFFFF"/>
              <w:spacing w:before="120" w:after="120"/>
              <w:jc w:val="center"/>
              <w:rPr>
                <w:rFonts w:ascii="Arial" w:eastAsiaTheme="minorEastAsia" w:hAnsi="Arial" w:cs="Arial"/>
                <w:sz w:val="20"/>
                <w:szCs w:val="20"/>
              </w:rPr>
            </w:pPr>
            <w:r>
              <w:rPr>
                <w:rFonts w:ascii="Times New Roman" w:hAnsi="Times New Roman" w:cs="Times New Roman"/>
                <w:sz w:val="24"/>
                <w:szCs w:val="24"/>
              </w:rPr>
              <w:t>В журнале пронумеровано и прошнуровано _________страниц</w:t>
            </w:r>
          </w:p>
          <w:p w:rsidR="00CE764E" w:rsidRDefault="00CE764E">
            <w:pPr>
              <w:shd w:val="clear" w:color="auto" w:fill="FFFFFF"/>
              <w:jc w:val="both"/>
            </w:pPr>
            <w:r>
              <w:rPr>
                <w:rFonts w:ascii="Times New Roman" w:hAnsi="Times New Roman" w:cs="Times New Roman"/>
                <w:sz w:val="24"/>
                <w:szCs w:val="24"/>
              </w:rPr>
              <w:t>«____»________________20____г.</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jc w:val="center"/>
              <w:rPr>
                <w:rFonts w:ascii="Arial" w:eastAsiaTheme="minorEastAsia" w:hAnsi="Arial" w:cs="Arial"/>
                <w:sz w:val="20"/>
                <w:szCs w:val="20"/>
              </w:rPr>
            </w:pPr>
            <w:r>
              <w:rPr>
                <w:rFonts w:ascii="Times New Roman" w:hAnsi="Times New Roman" w:cs="Times New Roman"/>
                <w:bCs/>
              </w:rPr>
              <w:t>(должность, фамилия, инициалы и подпись руководителя организации, выдавшего журнал)</w:t>
            </w:r>
          </w:p>
          <w:p w:rsidR="00CE764E" w:rsidRDefault="00CE764E">
            <w:pPr>
              <w:shd w:val="clear" w:color="auto" w:fill="FFFFFF"/>
              <w:spacing w:before="120"/>
              <w:ind w:firstLine="284"/>
              <w:jc w:val="both"/>
            </w:pPr>
            <w:r>
              <w:rPr>
                <w:rFonts w:ascii="Times New Roman" w:hAnsi="Times New Roman" w:cs="Times New Roman"/>
                <w:color w:val="000000"/>
                <w:sz w:val="24"/>
                <w:szCs w:val="24"/>
              </w:rPr>
              <w:t>Место</w:t>
            </w:r>
          </w:p>
          <w:p w:rsidR="00CE764E" w:rsidRDefault="00CE764E">
            <w:pPr>
              <w:shd w:val="clear" w:color="auto" w:fill="FFFFFF"/>
              <w:autoSpaceDE w:val="0"/>
              <w:autoSpaceDN w:val="0"/>
              <w:ind w:firstLine="284"/>
              <w:rPr>
                <w:rFonts w:ascii="Arial" w:eastAsiaTheme="minorEastAsia" w:hAnsi="Arial" w:cs="Arial"/>
              </w:rPr>
            </w:pPr>
            <w:r>
              <w:rPr>
                <w:rFonts w:ascii="Times New Roman" w:hAnsi="Times New Roman" w:cs="Times New Roman"/>
                <w:sz w:val="24"/>
                <w:szCs w:val="24"/>
              </w:rPr>
              <w:t>печати</w:t>
            </w:r>
          </w:p>
        </w:tc>
      </w:tr>
    </w:tbl>
    <w:p w:rsidR="00CE764E" w:rsidRDefault="00CE764E">
      <w:pPr>
        <w:pStyle w:val="1"/>
        <w:keepNext w:val="0"/>
        <w:ind w:firstLine="0"/>
        <w:jc w:val="center"/>
        <w:rPr>
          <w:rFonts w:eastAsia="Times New Roman"/>
        </w:rPr>
      </w:pPr>
      <w:bookmarkStart w:id="44" w:name="_Toc269807693"/>
      <w:r>
        <w:rPr>
          <w:rFonts w:eastAsia="Times New Roman"/>
        </w:rPr>
        <w:t>Приложение 13</w:t>
      </w:r>
      <w:bookmarkEnd w:id="44"/>
      <w:r>
        <w:rPr>
          <w:rFonts w:eastAsia="Times New Roman"/>
        </w:rPr>
        <w:t xml:space="preserve"> </w:t>
      </w:r>
      <w:r>
        <w:rPr>
          <w:rFonts w:eastAsia="Times New Roman"/>
        </w:rPr>
        <w:br/>
      </w:r>
      <w:bookmarkStart w:id="45" w:name="_Toc269807694"/>
      <w:r>
        <w:rPr>
          <w:rFonts w:eastAsia="Times New Roman"/>
        </w:rPr>
        <w:t>ЖУРНАЛ ВЫПОЛНЕНИЯ МОНТАЖНЫХ СОЕДИНЕНИЙ НА БОЛТАХ С КОНТРОЛИРУЕМЫМ НАТЯЖЕНИЕМ</w:t>
      </w:r>
      <w:bookmarkEnd w:id="45"/>
    </w:p>
    <w:p w:rsidR="00CE764E" w:rsidRDefault="00CE764E">
      <w:pPr>
        <w:shd w:val="clear" w:color="auto" w:fill="FFFFFF"/>
        <w:ind w:firstLine="283"/>
        <w:jc w:val="right"/>
        <w:rPr>
          <w:rFonts w:eastAsiaTheme="minorEastAsia"/>
        </w:rPr>
      </w:pPr>
      <w:r>
        <w:rPr>
          <w:rFonts w:ascii="Times New Roman" w:hAnsi="Times New Roman" w:cs="Times New Roman"/>
          <w:color w:val="000000"/>
          <w:sz w:val="24"/>
          <w:szCs w:val="24"/>
        </w:rPr>
        <w:t>Пример оформления обложек</w:t>
      </w:r>
    </w:p>
    <w:p w:rsidR="00CE764E" w:rsidRDefault="00CE764E">
      <w:pPr>
        <w:shd w:val="clear" w:color="auto" w:fill="FFFFFF"/>
        <w:ind w:firstLine="283"/>
        <w:jc w:val="right"/>
      </w:pPr>
      <w:r>
        <w:rPr>
          <w:rFonts w:ascii="Times New Roman" w:hAnsi="Times New Roman" w:cs="Times New Roman"/>
          <w:color w:val="000000"/>
          <w:sz w:val="24"/>
          <w:szCs w:val="24"/>
        </w:rPr>
        <w:t>и страниц журнала, приведён в</w:t>
      </w:r>
    </w:p>
    <w:p w:rsidR="00CE764E" w:rsidRDefault="00CE764E">
      <w:pPr>
        <w:shd w:val="clear" w:color="auto" w:fill="FFFFFF"/>
        <w:ind w:firstLine="283"/>
        <w:jc w:val="right"/>
      </w:pPr>
      <w:r>
        <w:rPr>
          <w:rFonts w:ascii="Times New Roman" w:hAnsi="Times New Roman" w:cs="Times New Roman"/>
          <w:color w:val="000000"/>
          <w:sz w:val="24"/>
          <w:szCs w:val="24"/>
        </w:rPr>
        <w:t xml:space="preserve">приложении 5 </w:t>
      </w:r>
      <w:hyperlink r:id="rId86" w:tooltip="Несущие и ограждающие конструкции" w:history="1">
        <w:r>
          <w:rPr>
            <w:rStyle w:val="a3"/>
            <w:shd w:val="clear" w:color="auto" w:fill="FFC0CB"/>
          </w:rPr>
          <w:t>СНиП 3.03.01-87</w:t>
        </w:r>
      </w:hyperlink>
      <w:r>
        <w:rPr>
          <w:rFonts w:ascii="Times New Roman" w:hAnsi="Times New Roman" w:cs="Times New Roman"/>
          <w:color w:val="000000"/>
          <w:sz w:val="24"/>
          <w:szCs w:val="24"/>
        </w:rPr>
        <w:t xml:space="preserve"> [</w:t>
      </w:r>
      <w:hyperlink w:anchor="PO0000544" w:tooltip="Литература 29" w:history="1">
        <w:r>
          <w:rPr>
            <w:rStyle w:val="a3"/>
          </w:rPr>
          <w:t>29</w:t>
        </w:r>
      </w:hyperlink>
      <w:r>
        <w:rPr>
          <w:rFonts w:ascii="Times New Roman" w:hAnsi="Times New Roman" w:cs="Times New Roman"/>
          <w:color w:val="000000"/>
          <w:sz w:val="24"/>
          <w:szCs w:val="24"/>
        </w:rPr>
        <w:t>]</w:t>
      </w:r>
    </w:p>
    <w:p w:rsidR="00CE764E" w:rsidRDefault="00CE764E">
      <w:pPr>
        <w:shd w:val="clear" w:color="auto" w:fill="FFFFFF"/>
        <w:spacing w:before="120"/>
        <w:ind w:firstLine="284"/>
        <w:jc w:val="right"/>
      </w:pPr>
      <w:r>
        <w:rPr>
          <w:rFonts w:ascii="Times New Roman" w:hAnsi="Times New Roman" w:cs="Times New Roman"/>
          <w:sz w:val="24"/>
          <w:szCs w:val="24"/>
        </w:rPr>
        <w:t>Обложка</w:t>
      </w:r>
    </w:p>
    <w:p w:rsidR="00CE764E" w:rsidRDefault="00CE764E">
      <w:pPr>
        <w:shd w:val="clear" w:color="auto" w:fill="FFFFFF"/>
        <w:jc w:val="center"/>
      </w:pPr>
      <w:r>
        <w:rPr>
          <w:rFonts w:ascii="Times New Roman" w:hAnsi="Times New Roman" w:cs="Times New Roman"/>
          <w:b/>
          <w:bCs/>
          <w:sz w:val="24"/>
          <w:szCs w:val="24"/>
        </w:rPr>
        <w:t>Журнал выполнения монтажных соединений на болтах с контролируемым натяжением</w:t>
      </w:r>
    </w:p>
    <w:p w:rsidR="00CE764E" w:rsidRDefault="00CE764E">
      <w:pPr>
        <w:shd w:val="clear" w:color="auto" w:fill="FFFFFF"/>
        <w:jc w:val="center"/>
      </w:pPr>
      <w:r>
        <w:rPr>
          <w:rFonts w:ascii="Times New Roman" w:hAnsi="Times New Roman" w:cs="Times New Roman"/>
          <w:b/>
          <w:bCs/>
          <w:sz w:val="24"/>
          <w:szCs w:val="24"/>
        </w:rPr>
        <w:t>(форма)</w:t>
      </w:r>
    </w:p>
    <w:p w:rsidR="00CE764E" w:rsidRDefault="00CE764E">
      <w:pPr>
        <w:shd w:val="clear" w:color="auto" w:fill="FFFFFF"/>
        <w:spacing w:before="120" w:after="120"/>
        <w:ind w:firstLine="283"/>
        <w:jc w:val="right"/>
      </w:pPr>
      <w:r>
        <w:rPr>
          <w:rFonts w:ascii="Times New Roman" w:hAnsi="Times New Roman" w:cs="Times New Roman"/>
          <w:color w:val="000000"/>
          <w:sz w:val="24"/>
          <w:szCs w:val="24"/>
        </w:rPr>
        <w:t>Титульный лист</w:t>
      </w:r>
    </w:p>
    <w:p w:rsidR="00CE764E" w:rsidRDefault="00CE764E">
      <w:pPr>
        <w:shd w:val="clear" w:color="auto" w:fill="FFFFFF"/>
        <w:jc w:val="center"/>
      </w:pPr>
      <w:r>
        <w:rPr>
          <w:rFonts w:ascii="Times New Roman" w:hAnsi="Times New Roman" w:cs="Times New Roman"/>
          <w:b/>
          <w:bCs/>
          <w:sz w:val="24"/>
          <w:szCs w:val="24"/>
        </w:rPr>
        <w:t>Журнал выполнения монтажных соединений на болтах с контролируемым натяжением</w:t>
      </w:r>
    </w:p>
    <w:p w:rsidR="00CE764E" w:rsidRDefault="00CE764E">
      <w:pPr>
        <w:shd w:val="clear" w:color="auto" w:fill="FFFFFF"/>
        <w:spacing w:after="120"/>
        <w:jc w:val="center"/>
      </w:pPr>
      <w:r>
        <w:rPr>
          <w:rFonts w:ascii="Times New Roman" w:hAnsi="Times New Roman" w:cs="Times New Roman"/>
          <w:b/>
          <w:sz w:val="24"/>
          <w:szCs w:val="24"/>
        </w:rPr>
        <w:t>№ ________________</w:t>
      </w:r>
    </w:p>
    <w:tbl>
      <w:tblPr>
        <w:tblW w:w="0" w:type="auto"/>
        <w:jc w:val="center"/>
        <w:tblCellMar>
          <w:left w:w="0" w:type="dxa"/>
          <w:right w:w="0" w:type="dxa"/>
        </w:tblCellMar>
        <w:tblLook w:val="04A0" w:firstRow="1" w:lastRow="0" w:firstColumn="1" w:lastColumn="0" w:noHBand="0" w:noVBand="1"/>
      </w:tblPr>
      <w:tblGrid>
        <w:gridCol w:w="9290"/>
      </w:tblGrid>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Наименование организации, выполняющей работы 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Наименование объекта строительства___________________________________________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Должность, фамилия, инициалы и подпись лица, ответственного за выполнение работы и ведение журнала___________________________________________________________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Организация, разработавшая проектную документацию; чертежи КМ 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Шифр проекта______________________________________________________________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Организация, разработавшая проект производства работ__________________________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Шифр проекта______________________________________________________________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Предприятие, разработавшее чертежи КМД и изготовившее конструкции____________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Шифр заказа________________________________________________________________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Заказчик (организация), должность, фамилия, инициалы и подпись руководителя (представителя) технического надзора__________________________________________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jc w:val="both"/>
              <w:rPr>
                <w:rFonts w:ascii="Arial" w:eastAsiaTheme="minorEastAsia" w:hAnsi="Arial" w:cs="Arial"/>
                <w:sz w:val="20"/>
                <w:szCs w:val="20"/>
              </w:rPr>
            </w:pPr>
            <w:r>
              <w:rPr>
                <w:rFonts w:ascii="Times New Roman" w:hAnsi="Times New Roman"/>
                <w:sz w:val="24"/>
                <w:szCs w:val="24"/>
              </w:rPr>
              <w:t>___________________________________________________________________________</w:t>
            </w:r>
          </w:p>
          <w:p w:rsidR="00CE764E" w:rsidRDefault="00CE764E">
            <w:pPr>
              <w:shd w:val="clear" w:color="auto" w:fill="FFFFFF"/>
              <w:spacing w:before="120"/>
              <w:jc w:val="both"/>
            </w:pPr>
            <w:r>
              <w:rPr>
                <w:rFonts w:ascii="Times New Roman" w:hAnsi="Times New Roman" w:cs="Times New Roman"/>
                <w:color w:val="000000"/>
                <w:sz w:val="24"/>
                <w:szCs w:val="24"/>
              </w:rPr>
              <w:t>Журнал начат «_____»_________________20____ г.</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Журнал окончен «_____»_________________20____ г.</w:t>
            </w:r>
          </w:p>
        </w:tc>
      </w:tr>
    </w:tbl>
    <w:p w:rsidR="00CE764E" w:rsidRDefault="00CE764E">
      <w:pPr>
        <w:shd w:val="clear" w:color="auto" w:fill="FFFFFF"/>
        <w:spacing w:before="120" w:after="120"/>
        <w:ind w:firstLine="283"/>
        <w:jc w:val="right"/>
        <w:rPr>
          <w:rFonts w:ascii="Arial" w:eastAsiaTheme="minorEastAsia" w:hAnsi="Arial" w:cs="Arial"/>
          <w:sz w:val="20"/>
          <w:szCs w:val="20"/>
        </w:rPr>
      </w:pPr>
      <w:r>
        <w:rPr>
          <w:rFonts w:ascii="Times New Roman" w:hAnsi="Times New Roman"/>
          <w:sz w:val="24"/>
          <w:szCs w:val="24"/>
        </w:rPr>
        <w:t>1-я страница</w:t>
      </w:r>
    </w:p>
    <w:p w:rsidR="00CE764E" w:rsidRDefault="00CE764E">
      <w:pPr>
        <w:shd w:val="clear" w:color="auto" w:fill="FFFFFF"/>
        <w:spacing w:after="120"/>
        <w:jc w:val="center"/>
      </w:pPr>
      <w:r>
        <w:rPr>
          <w:rFonts w:ascii="Times New Roman" w:hAnsi="Times New Roman" w:cs="Times New Roman"/>
          <w:b/>
          <w:bCs/>
          <w:color w:val="000000"/>
          <w:sz w:val="24"/>
          <w:szCs w:val="24"/>
        </w:rPr>
        <w:t>Список звеньевых (монтажников), занятых установкой болтов</w:t>
      </w:r>
    </w:p>
    <w:tbl>
      <w:tblPr>
        <w:tblW w:w="5000" w:type="pct"/>
        <w:jc w:val="center"/>
        <w:shd w:val="clear" w:color="auto" w:fill="FFFFFF"/>
        <w:tblCellMar>
          <w:left w:w="0" w:type="dxa"/>
          <w:right w:w="0" w:type="dxa"/>
        </w:tblCellMar>
        <w:tblLook w:val="04A0" w:firstRow="1" w:lastRow="0" w:firstColumn="1" w:lastColumn="0" w:noHBand="0" w:noVBand="1"/>
      </w:tblPr>
      <w:tblGrid>
        <w:gridCol w:w="1726"/>
        <w:gridCol w:w="1447"/>
        <w:gridCol w:w="1628"/>
        <w:gridCol w:w="1333"/>
        <w:gridCol w:w="1649"/>
        <w:gridCol w:w="1628"/>
      </w:tblGrid>
      <w:tr w:rsidR="00CE764E">
        <w:trPr>
          <w:jc w:val="center"/>
        </w:trPr>
        <w:tc>
          <w:tcPr>
            <w:tcW w:w="917"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Фамилия, имя, отчество</w:t>
            </w:r>
          </w:p>
        </w:tc>
        <w:tc>
          <w:tcPr>
            <w:tcW w:w="769"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Присвоенный разряд</w:t>
            </w:r>
          </w:p>
        </w:tc>
        <w:tc>
          <w:tcPr>
            <w:tcW w:w="865"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Присвоенный номер или знак</w:t>
            </w:r>
          </w:p>
        </w:tc>
        <w:tc>
          <w:tcPr>
            <w:tcW w:w="1584"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Квалификационное удостоверение</w:t>
            </w:r>
          </w:p>
        </w:tc>
        <w:tc>
          <w:tcPr>
            <w:tcW w:w="865"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Примечание</w:t>
            </w:r>
          </w:p>
        </w:tc>
      </w:tr>
      <w:tr w:rsidR="00CE764E">
        <w:trP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70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дата выдачи</w:t>
            </w:r>
          </w:p>
        </w:tc>
        <w:tc>
          <w:tcPr>
            <w:tcW w:w="87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кем выдано</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r>
      <w:tr w:rsidR="00CE764E">
        <w:trPr>
          <w:jc w:val="center"/>
        </w:trPr>
        <w:tc>
          <w:tcPr>
            <w:tcW w:w="917"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76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65"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70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7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865"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917"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6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65"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08"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76"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65"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after="120"/>
        <w:ind w:firstLine="283"/>
        <w:jc w:val="right"/>
        <w:rPr>
          <w:rFonts w:ascii="Arial" w:eastAsiaTheme="minorEastAsia" w:hAnsi="Arial" w:cs="Arial"/>
          <w:sz w:val="20"/>
          <w:szCs w:val="20"/>
        </w:rPr>
      </w:pPr>
      <w:r>
        <w:rPr>
          <w:rFonts w:ascii="Times New Roman" w:hAnsi="Times New Roman"/>
          <w:sz w:val="24"/>
          <w:szCs w:val="24"/>
        </w:rPr>
        <w:t>2-я и последующие страницы</w:t>
      </w:r>
    </w:p>
    <w:tbl>
      <w:tblPr>
        <w:tblW w:w="4929" w:type="pct"/>
        <w:jc w:val="center"/>
        <w:shd w:val="clear" w:color="auto" w:fill="FFFFFF"/>
        <w:tblCellMar>
          <w:left w:w="0" w:type="dxa"/>
          <w:right w:w="0" w:type="dxa"/>
        </w:tblCellMar>
        <w:tblLook w:val="04A0" w:firstRow="1" w:lastRow="0" w:firstColumn="1" w:lastColumn="0" w:noHBand="0" w:noVBand="1"/>
      </w:tblPr>
      <w:tblGrid>
        <w:gridCol w:w="1273"/>
        <w:gridCol w:w="1681"/>
        <w:gridCol w:w="1477"/>
        <w:gridCol w:w="1330"/>
        <w:gridCol w:w="1581"/>
        <w:gridCol w:w="1935"/>
      </w:tblGrid>
      <w:tr w:rsidR="00CE764E">
        <w:trPr>
          <w:jc w:val="center"/>
        </w:trPr>
        <w:tc>
          <w:tcPr>
            <w:tcW w:w="686"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Дата</w:t>
            </w:r>
          </w:p>
        </w:tc>
        <w:tc>
          <w:tcPr>
            <w:tcW w:w="906"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Номер чертежа КМД и наименование узла (стыка) в соединении</w:t>
            </w:r>
          </w:p>
        </w:tc>
        <w:tc>
          <w:tcPr>
            <w:tcW w:w="3409" w:type="pct"/>
            <w:gridSpan w:val="4"/>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Постановка болтов</w:t>
            </w:r>
          </w:p>
        </w:tc>
      </w:tr>
      <w:tr w:rsidR="00CE764E">
        <w:trP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79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число поставленных болтов в соединении</w:t>
            </w:r>
          </w:p>
        </w:tc>
        <w:tc>
          <w:tcPr>
            <w:tcW w:w="71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номер сертификата на болты</w:t>
            </w:r>
          </w:p>
        </w:tc>
        <w:tc>
          <w:tcPr>
            <w:tcW w:w="85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способ обработки контактных поверхностей</w:t>
            </w:r>
          </w:p>
        </w:tc>
        <w:tc>
          <w:tcPr>
            <w:tcW w:w="104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расчётный момент закручивания или угол поворота гайки</w:t>
            </w:r>
          </w:p>
        </w:tc>
      </w:tr>
      <w:tr w:rsidR="00CE764E">
        <w:trPr>
          <w:jc w:val="center"/>
        </w:trPr>
        <w:tc>
          <w:tcPr>
            <w:tcW w:w="686"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w:t>
            </w:r>
          </w:p>
        </w:tc>
        <w:tc>
          <w:tcPr>
            <w:tcW w:w="90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2</w:t>
            </w:r>
          </w:p>
        </w:tc>
        <w:tc>
          <w:tcPr>
            <w:tcW w:w="79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3</w:t>
            </w:r>
          </w:p>
        </w:tc>
        <w:tc>
          <w:tcPr>
            <w:tcW w:w="71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4</w:t>
            </w:r>
          </w:p>
        </w:tc>
        <w:tc>
          <w:tcPr>
            <w:tcW w:w="85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5</w:t>
            </w:r>
          </w:p>
        </w:tc>
        <w:tc>
          <w:tcPr>
            <w:tcW w:w="104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6</w:t>
            </w:r>
          </w:p>
        </w:tc>
      </w:tr>
      <w:tr w:rsidR="00CE764E">
        <w:trPr>
          <w:jc w:val="center"/>
        </w:trPr>
        <w:tc>
          <w:tcPr>
            <w:tcW w:w="686"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906"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96"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7"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852"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044"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rPr>
          <w:rFonts w:ascii="Arial" w:eastAsiaTheme="minorEastAsia" w:hAnsi="Arial" w:cs="Arial"/>
          <w:sz w:val="20"/>
          <w:szCs w:val="20"/>
        </w:rPr>
      </w:pPr>
      <w:r>
        <w:t> </w:t>
      </w:r>
    </w:p>
    <w:tbl>
      <w:tblPr>
        <w:tblW w:w="5000" w:type="pct"/>
        <w:jc w:val="center"/>
        <w:shd w:val="clear" w:color="auto" w:fill="FFFFFF"/>
        <w:tblCellMar>
          <w:left w:w="0" w:type="dxa"/>
          <w:right w:w="0" w:type="dxa"/>
        </w:tblCellMar>
        <w:tblLook w:val="04A0" w:firstRow="1" w:lastRow="0" w:firstColumn="1" w:lastColumn="0" w:noHBand="0" w:noVBand="1"/>
      </w:tblPr>
      <w:tblGrid>
        <w:gridCol w:w="1396"/>
        <w:gridCol w:w="1297"/>
        <w:gridCol w:w="2175"/>
        <w:gridCol w:w="1313"/>
        <w:gridCol w:w="1818"/>
        <w:gridCol w:w="1412"/>
      </w:tblGrid>
      <w:tr w:rsidR="00CE764E">
        <w:trPr>
          <w:jc w:val="center"/>
        </w:trPr>
        <w:tc>
          <w:tcPr>
            <w:tcW w:w="5000" w:type="pct"/>
            <w:gridSpan w:val="6"/>
            <w:tcBorders>
              <w:top w:val="single" w:sz="6"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Результаты контроля</w:t>
            </w:r>
          </w:p>
        </w:tc>
      </w:tr>
      <w:tr w:rsidR="00CE764E">
        <w:trPr>
          <w:jc w:val="center"/>
        </w:trPr>
        <w:tc>
          <w:tcPr>
            <w:tcW w:w="755"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обработка контактных поверхностей</w:t>
            </w:r>
          </w:p>
        </w:tc>
        <w:tc>
          <w:tcPr>
            <w:tcW w:w="64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число проверенных болтов</w:t>
            </w:r>
          </w:p>
        </w:tc>
        <w:tc>
          <w:tcPr>
            <w:tcW w:w="116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результаты проверки момента закручивания или угол поворота гайки</w:t>
            </w:r>
          </w:p>
        </w:tc>
        <w:tc>
          <w:tcPr>
            <w:tcW w:w="71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номер клейма, подпись бригадира</w:t>
            </w:r>
          </w:p>
        </w:tc>
        <w:tc>
          <w:tcPr>
            <w:tcW w:w="97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подпись лица, ответственного за постановку болтов</w:t>
            </w:r>
          </w:p>
        </w:tc>
        <w:tc>
          <w:tcPr>
            <w:tcW w:w="73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подпись представителя заказчика</w:t>
            </w:r>
          </w:p>
        </w:tc>
      </w:tr>
      <w:tr w:rsidR="00CE764E">
        <w:trPr>
          <w:jc w:val="center"/>
        </w:trPr>
        <w:tc>
          <w:tcPr>
            <w:tcW w:w="755"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7</w:t>
            </w:r>
          </w:p>
        </w:tc>
        <w:tc>
          <w:tcPr>
            <w:tcW w:w="64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8</w:t>
            </w:r>
          </w:p>
        </w:tc>
        <w:tc>
          <w:tcPr>
            <w:tcW w:w="116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9</w:t>
            </w:r>
          </w:p>
        </w:tc>
        <w:tc>
          <w:tcPr>
            <w:tcW w:w="71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10</w:t>
            </w:r>
          </w:p>
        </w:tc>
        <w:tc>
          <w:tcPr>
            <w:tcW w:w="97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11</w:t>
            </w:r>
          </w:p>
        </w:tc>
        <w:tc>
          <w:tcPr>
            <w:tcW w:w="73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12</w:t>
            </w:r>
          </w:p>
        </w:tc>
      </w:tr>
      <w:tr w:rsidR="00CE764E">
        <w:trPr>
          <w:jc w:val="center"/>
        </w:trPr>
        <w:tc>
          <w:tcPr>
            <w:tcW w:w="755"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648"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116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11"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979"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c>
          <w:tcPr>
            <w:tcW w:w="737"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shd w:val="clear" w:color="auto" w:fill="FFFFFF"/>
        <w:spacing w:before="120"/>
        <w:ind w:firstLine="283"/>
        <w:jc w:val="right"/>
        <w:rPr>
          <w:rFonts w:ascii="Arial" w:eastAsiaTheme="minorEastAsia" w:hAnsi="Arial" w:cs="Arial"/>
          <w:sz w:val="20"/>
          <w:szCs w:val="20"/>
        </w:rPr>
      </w:pPr>
      <w:r>
        <w:rPr>
          <w:rFonts w:ascii="Times New Roman" w:hAnsi="Times New Roman" w:cs="Times New Roman"/>
          <w:sz w:val="24"/>
          <w:szCs w:val="24"/>
        </w:rPr>
        <w:t>3-я страница обложки</w:t>
      </w:r>
    </w:p>
    <w:tbl>
      <w:tblPr>
        <w:tblW w:w="0" w:type="auto"/>
        <w:jc w:val="center"/>
        <w:tblCellMar>
          <w:left w:w="0" w:type="dxa"/>
          <w:right w:w="0" w:type="dxa"/>
        </w:tblCellMar>
        <w:tblLook w:val="04A0" w:firstRow="1" w:lastRow="0" w:firstColumn="1" w:lastColumn="0" w:noHBand="0" w:noVBand="1"/>
      </w:tblPr>
      <w:tblGrid>
        <w:gridCol w:w="9290"/>
      </w:tblGrid>
      <w:tr w:rsidR="00CE764E">
        <w:trPr>
          <w:jc w:val="center"/>
        </w:trPr>
        <w:tc>
          <w:tcPr>
            <w:tcW w:w="9290" w:type="dxa"/>
            <w:tcMar>
              <w:top w:w="0" w:type="dxa"/>
              <w:left w:w="108" w:type="dxa"/>
              <w:bottom w:w="0" w:type="dxa"/>
              <w:right w:w="108" w:type="dxa"/>
            </w:tcMar>
            <w:hideMark/>
          </w:tcPr>
          <w:p w:rsidR="00CE764E" w:rsidRDefault="00CE764E">
            <w:pPr>
              <w:shd w:val="clear" w:color="auto" w:fill="FFFFFF"/>
              <w:spacing w:before="120" w:after="120"/>
              <w:jc w:val="center"/>
              <w:rPr>
                <w:rFonts w:ascii="Arial" w:eastAsiaTheme="minorEastAsia" w:hAnsi="Arial" w:cs="Arial"/>
                <w:sz w:val="20"/>
                <w:szCs w:val="20"/>
              </w:rPr>
            </w:pPr>
            <w:r>
              <w:rPr>
                <w:rFonts w:ascii="Times New Roman" w:hAnsi="Times New Roman" w:cs="Times New Roman"/>
                <w:sz w:val="24"/>
                <w:szCs w:val="24"/>
              </w:rPr>
              <w:t>В журнале пронумеровано и прошнуровано _________страниц</w:t>
            </w:r>
          </w:p>
          <w:p w:rsidR="00CE764E" w:rsidRDefault="00CE764E">
            <w:pPr>
              <w:shd w:val="clear" w:color="auto" w:fill="FFFFFF"/>
              <w:jc w:val="both"/>
            </w:pPr>
            <w:r>
              <w:rPr>
                <w:rFonts w:ascii="Times New Roman" w:hAnsi="Times New Roman" w:cs="Times New Roman"/>
                <w:sz w:val="24"/>
                <w:szCs w:val="24"/>
              </w:rPr>
              <w:t>«____»________________20____ г.</w:t>
            </w:r>
          </w:p>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sz w:val="24"/>
                <w:szCs w:val="24"/>
              </w:rPr>
              <w:t>___________________________________________________________________________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jc w:val="center"/>
              <w:rPr>
                <w:rFonts w:ascii="Arial" w:eastAsiaTheme="minorEastAsia" w:hAnsi="Arial" w:cs="Arial"/>
                <w:sz w:val="20"/>
                <w:szCs w:val="20"/>
              </w:rPr>
            </w:pPr>
            <w:r>
              <w:rPr>
                <w:rFonts w:ascii="Times New Roman" w:hAnsi="Times New Roman" w:cs="Times New Roman"/>
                <w:bCs/>
              </w:rPr>
              <w:t>(должность, фамилия, инициалы и подпись руководителя организации, выдавшего журнал)</w:t>
            </w:r>
          </w:p>
          <w:p w:rsidR="00CE764E" w:rsidRDefault="00CE764E">
            <w:pPr>
              <w:shd w:val="clear" w:color="auto" w:fill="FFFFFF"/>
              <w:spacing w:before="120"/>
              <w:ind w:firstLine="284"/>
              <w:jc w:val="both"/>
            </w:pPr>
            <w:r>
              <w:rPr>
                <w:rFonts w:ascii="Times New Roman" w:hAnsi="Times New Roman" w:cs="Times New Roman"/>
                <w:color w:val="000000"/>
                <w:sz w:val="24"/>
                <w:szCs w:val="24"/>
              </w:rPr>
              <w:t>Место</w:t>
            </w:r>
          </w:p>
          <w:p w:rsidR="00CE764E" w:rsidRDefault="00CE764E">
            <w:pPr>
              <w:shd w:val="clear" w:color="auto" w:fill="FFFFFF"/>
              <w:autoSpaceDE w:val="0"/>
              <w:autoSpaceDN w:val="0"/>
              <w:ind w:firstLine="284"/>
              <w:jc w:val="both"/>
              <w:rPr>
                <w:rFonts w:ascii="Arial" w:eastAsiaTheme="minorEastAsia" w:hAnsi="Arial" w:cs="Arial"/>
              </w:rPr>
            </w:pPr>
            <w:r>
              <w:rPr>
                <w:rFonts w:ascii="Times New Roman" w:hAnsi="Times New Roman" w:cs="Times New Roman"/>
                <w:color w:val="000000"/>
                <w:sz w:val="24"/>
                <w:szCs w:val="24"/>
              </w:rPr>
              <w:t>печати</w:t>
            </w:r>
          </w:p>
        </w:tc>
      </w:tr>
    </w:tbl>
    <w:p w:rsidR="00CE764E" w:rsidRDefault="00CE764E">
      <w:pPr>
        <w:pStyle w:val="1"/>
        <w:keepNext w:val="0"/>
        <w:ind w:firstLine="0"/>
        <w:jc w:val="center"/>
        <w:rPr>
          <w:rFonts w:eastAsia="Times New Roman"/>
        </w:rPr>
      </w:pPr>
      <w:bookmarkStart w:id="46" w:name="_Toc269807695"/>
      <w:bookmarkStart w:id="47" w:name="_Приложение_14"/>
      <w:bookmarkEnd w:id="46"/>
      <w:bookmarkEnd w:id="47"/>
      <w:r>
        <w:rPr>
          <w:rFonts w:eastAsia="Times New Roman"/>
        </w:rPr>
        <w:t xml:space="preserve">Приложение 14 </w:t>
      </w:r>
      <w:r>
        <w:rPr>
          <w:rFonts w:eastAsia="Times New Roman"/>
        </w:rPr>
        <w:br/>
      </w:r>
      <w:bookmarkStart w:id="48" w:name="_Toc269807696"/>
      <w:r>
        <w:rPr>
          <w:rFonts w:eastAsia="Times New Roman"/>
        </w:rPr>
        <w:t>ЖУРНАЛ ПРОИЗВОДСТВА АНТИКОРРОЗИОННЫХ РАБОТ</w:t>
      </w:r>
      <w:bookmarkEnd w:id="48"/>
    </w:p>
    <w:p w:rsidR="00CE764E" w:rsidRDefault="00CE764E">
      <w:pPr>
        <w:shd w:val="clear" w:color="auto" w:fill="FFFFFF"/>
        <w:ind w:firstLine="283"/>
        <w:jc w:val="right"/>
        <w:rPr>
          <w:rFonts w:eastAsiaTheme="minorEastAsia"/>
        </w:rPr>
      </w:pPr>
      <w:r>
        <w:rPr>
          <w:rFonts w:ascii="Times New Roman" w:hAnsi="Times New Roman" w:cs="Times New Roman"/>
          <w:color w:val="000000"/>
          <w:sz w:val="24"/>
          <w:szCs w:val="24"/>
        </w:rPr>
        <w:t>Пример оформления журнала,</w:t>
      </w:r>
    </w:p>
    <w:p w:rsidR="00CE764E" w:rsidRDefault="00CE764E">
      <w:pPr>
        <w:shd w:val="clear" w:color="auto" w:fill="FFFFFF"/>
        <w:ind w:firstLine="283"/>
        <w:jc w:val="right"/>
      </w:pPr>
      <w:r>
        <w:rPr>
          <w:rFonts w:ascii="Times New Roman" w:hAnsi="Times New Roman" w:cs="Times New Roman"/>
          <w:color w:val="000000"/>
          <w:sz w:val="24"/>
          <w:szCs w:val="24"/>
        </w:rPr>
        <w:t>приведён в приложении 1</w:t>
      </w:r>
    </w:p>
    <w:p w:rsidR="00CE764E" w:rsidRDefault="00CE764E">
      <w:pPr>
        <w:shd w:val="clear" w:color="auto" w:fill="FFFFFF"/>
        <w:spacing w:after="120"/>
        <w:ind w:firstLine="284"/>
        <w:jc w:val="right"/>
      </w:pPr>
      <w:hyperlink r:id="rId87" w:tooltip="Защита строительных конструкций и сооружений от коррозии" w:history="1">
        <w:r>
          <w:rPr>
            <w:rStyle w:val="a3"/>
          </w:rPr>
          <w:t>СНиП 3.04.03-85</w:t>
        </w:r>
      </w:hyperlink>
      <w:r>
        <w:rPr>
          <w:rFonts w:ascii="Times New Roman" w:hAnsi="Times New Roman" w:cs="Times New Roman"/>
          <w:sz w:val="24"/>
          <w:szCs w:val="24"/>
        </w:rPr>
        <w:t xml:space="preserve"> [</w:t>
      </w:r>
      <w:hyperlink w:anchor="PO0000545" w:tooltip="Литература 30" w:history="1">
        <w:r>
          <w:rPr>
            <w:rStyle w:val="a3"/>
          </w:rPr>
          <w:t>30</w:t>
        </w:r>
      </w:hyperlink>
      <w:r>
        <w:rPr>
          <w:rFonts w:ascii="Times New Roman" w:hAnsi="Times New Roman" w:cs="Times New Roman"/>
          <w:sz w:val="24"/>
          <w:szCs w:val="24"/>
        </w:rPr>
        <w:t>]</w:t>
      </w:r>
    </w:p>
    <w:tbl>
      <w:tblPr>
        <w:tblW w:w="0" w:type="auto"/>
        <w:jc w:val="center"/>
        <w:tblCellMar>
          <w:left w:w="0" w:type="dxa"/>
          <w:right w:w="0" w:type="dxa"/>
        </w:tblCellMar>
        <w:tblLook w:val="04A0" w:firstRow="1" w:lastRow="0" w:firstColumn="1" w:lastColumn="0" w:noHBand="0" w:noVBand="1"/>
      </w:tblPr>
      <w:tblGrid>
        <w:gridCol w:w="9290"/>
      </w:tblGrid>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Наименование объекта_______________________________________________________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Основание для выполнения работ______________________________________________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rPr>
              <w:t>(договор, наряд)</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Производитель работ_________________________________________________________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Начало_____________________________________________________________________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jc w:val="both"/>
              <w:rPr>
                <w:rFonts w:ascii="Arial" w:eastAsiaTheme="minorEastAsia" w:hAnsi="Arial" w:cs="Arial"/>
              </w:rPr>
            </w:pPr>
            <w:r>
              <w:rPr>
                <w:rFonts w:ascii="Times New Roman" w:hAnsi="Times New Roman" w:cs="Times New Roman"/>
                <w:sz w:val="24"/>
                <w:szCs w:val="24"/>
              </w:rPr>
              <w:t>Окончание__________________________________________________________________</w:t>
            </w:r>
          </w:p>
        </w:tc>
      </w:tr>
      <w:tr w:rsidR="00CE764E">
        <w:trPr>
          <w:jc w:val="center"/>
        </w:trPr>
        <w:tc>
          <w:tcPr>
            <w:tcW w:w="9290" w:type="dxa"/>
            <w:tcMar>
              <w:top w:w="0" w:type="dxa"/>
              <w:left w:w="108" w:type="dxa"/>
              <w:bottom w:w="0" w:type="dxa"/>
              <w:right w:w="108" w:type="dxa"/>
            </w:tcMar>
            <w:hideMark/>
          </w:tcPr>
          <w:p w:rsidR="00CE764E" w:rsidRDefault="00CE764E">
            <w:pPr>
              <w:shd w:val="clear" w:color="auto" w:fill="FFFFFF"/>
              <w:autoSpaceDE w:val="0"/>
              <w:autoSpaceDN w:val="0"/>
              <w:ind w:left="2736"/>
              <w:jc w:val="both"/>
              <w:rPr>
                <w:rFonts w:ascii="Arial" w:eastAsiaTheme="minorEastAsia" w:hAnsi="Arial" w:cs="Arial"/>
              </w:rPr>
            </w:pPr>
            <w:r>
              <w:rPr>
                <w:rFonts w:ascii="Times New Roman" w:hAnsi="Times New Roman" w:cs="Times New Roman"/>
                <w:color w:val="000000"/>
                <w:sz w:val="24"/>
                <w:szCs w:val="24"/>
              </w:rPr>
              <w:t>В журнале пронумеровано _________________страниц</w:t>
            </w:r>
          </w:p>
        </w:tc>
      </w:tr>
    </w:tbl>
    <w:p w:rsidR="00CE764E" w:rsidRDefault="00CE764E">
      <w:pPr>
        <w:shd w:val="clear" w:color="auto" w:fill="FFFFFF"/>
        <w:tabs>
          <w:tab w:val="left" w:pos="2760"/>
        </w:tabs>
        <w:spacing w:before="120" w:after="120"/>
        <w:ind w:firstLine="283"/>
        <w:jc w:val="both"/>
        <w:rPr>
          <w:rFonts w:ascii="Arial" w:eastAsiaTheme="minorEastAsia" w:hAnsi="Arial" w:cs="Arial"/>
          <w:sz w:val="20"/>
          <w:szCs w:val="20"/>
        </w:rPr>
      </w:pPr>
      <w:r>
        <w:rPr>
          <w:rFonts w:ascii="Times New Roman" w:hAnsi="Times New Roman" w:cs="Times New Roman"/>
          <w:color w:val="000000"/>
          <w:sz w:val="24"/>
          <w:szCs w:val="24"/>
        </w:rPr>
        <w:t>Место печати                        Подпись администрации организации, выдавшей журнал</w:t>
      </w:r>
    </w:p>
    <w:tbl>
      <w:tblPr>
        <w:tblW w:w="5000" w:type="pct"/>
        <w:jc w:val="center"/>
        <w:shd w:val="clear" w:color="auto" w:fill="FFFFFF"/>
        <w:tblCellMar>
          <w:left w:w="0" w:type="dxa"/>
          <w:right w:w="0" w:type="dxa"/>
        </w:tblCellMar>
        <w:tblLook w:val="04A0" w:firstRow="1" w:lastRow="0" w:firstColumn="1" w:lastColumn="0" w:noHBand="0" w:noVBand="1"/>
      </w:tblPr>
      <w:tblGrid>
        <w:gridCol w:w="444"/>
        <w:gridCol w:w="976"/>
        <w:gridCol w:w="413"/>
        <w:gridCol w:w="739"/>
        <w:gridCol w:w="813"/>
        <w:gridCol w:w="413"/>
        <w:gridCol w:w="541"/>
        <w:gridCol w:w="473"/>
        <w:gridCol w:w="699"/>
        <w:gridCol w:w="1127"/>
        <w:gridCol w:w="848"/>
        <w:gridCol w:w="1198"/>
        <w:gridCol w:w="727"/>
      </w:tblGrid>
      <w:tr w:rsidR="00CE764E">
        <w:trPr>
          <w:jc w:val="center"/>
        </w:trPr>
        <w:tc>
          <w:tcPr>
            <w:tcW w:w="234"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color w:val="000000"/>
                <w:sz w:val="14"/>
                <w:szCs w:val="14"/>
              </w:rPr>
              <w:t>Дата (число, месяц, год), смена</w:t>
            </w:r>
          </w:p>
        </w:tc>
        <w:tc>
          <w:tcPr>
            <w:tcW w:w="519"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color w:val="000000"/>
                <w:sz w:val="14"/>
                <w:szCs w:val="14"/>
              </w:rPr>
              <w:t>Наименование работ и применяемых материалов (пооперационно)</w:t>
            </w:r>
          </w:p>
        </w:tc>
        <w:tc>
          <w:tcPr>
            <w:tcW w:w="218"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color w:val="000000"/>
                <w:sz w:val="14"/>
                <w:szCs w:val="14"/>
              </w:rPr>
              <w:t>Объём работ</w:t>
            </w:r>
          </w:p>
        </w:tc>
        <w:tc>
          <w:tcPr>
            <w:tcW w:w="825"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color w:val="000000"/>
                <w:sz w:val="14"/>
                <w:szCs w:val="14"/>
              </w:rPr>
              <w:t xml:space="preserve">Температура во время выполнения работ, </w:t>
            </w:r>
            <w:r>
              <w:rPr>
                <w:rFonts w:ascii="Times New Roman" w:hAnsi="Symbol" w:cs="Times New Roman"/>
                <w:sz w:val="14"/>
                <w:szCs w:val="14"/>
              </w:rPr>
              <w:sym w:font="Symbol" w:char="F0B0"/>
            </w:r>
            <w:r>
              <w:rPr>
                <w:rFonts w:ascii="Times New Roman" w:hAnsi="Times New Roman" w:cs="Times New Roman"/>
                <w:sz w:val="14"/>
                <w:szCs w:val="14"/>
              </w:rPr>
              <w:t>С</w:t>
            </w:r>
          </w:p>
        </w:tc>
        <w:tc>
          <w:tcPr>
            <w:tcW w:w="755"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color w:val="000000"/>
                <w:sz w:val="14"/>
                <w:szCs w:val="14"/>
              </w:rPr>
              <w:t>Применяемые материалы</w:t>
            </w:r>
          </w:p>
        </w:tc>
        <w:tc>
          <w:tcPr>
            <w:tcW w:w="371"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color w:val="000000"/>
                <w:sz w:val="14"/>
                <w:szCs w:val="14"/>
              </w:rPr>
              <w:t>Число нанесенных слоев и их толщина, мм</w:t>
            </w:r>
          </w:p>
        </w:tc>
        <w:tc>
          <w:tcPr>
            <w:tcW w:w="6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color w:val="000000"/>
                <w:sz w:val="14"/>
                <w:szCs w:val="14"/>
              </w:rPr>
              <w:t>Температура, °С и продолжительность сушки отдельных слоев покрытия, ч</w:t>
            </w:r>
          </w:p>
        </w:tc>
        <w:tc>
          <w:tcPr>
            <w:tcW w:w="451"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color w:val="000000"/>
                <w:sz w:val="14"/>
                <w:szCs w:val="14"/>
              </w:rPr>
              <w:t>Фамилия и инициалы бригадира (специалиста), выполнявшего защитное покрытие</w:t>
            </w:r>
          </w:p>
        </w:tc>
        <w:tc>
          <w:tcPr>
            <w:tcW w:w="639"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color w:val="000000"/>
                <w:sz w:val="14"/>
                <w:szCs w:val="14"/>
              </w:rPr>
              <w:t>Дата и номер акта освидетельствования выполненных работ</w:t>
            </w:r>
          </w:p>
        </w:tc>
        <w:tc>
          <w:tcPr>
            <w:tcW w:w="386"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color w:val="000000"/>
                <w:sz w:val="14"/>
                <w:szCs w:val="14"/>
              </w:rPr>
              <w:t>Примечания</w:t>
            </w:r>
          </w:p>
        </w:tc>
      </w:tr>
      <w:tr w:rsidR="00CE764E">
        <w:trP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393"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color w:val="000000"/>
                <w:sz w:val="14"/>
                <w:szCs w:val="14"/>
              </w:rPr>
              <w:t>на поверхности материала</w:t>
            </w:r>
          </w:p>
        </w:tc>
        <w:tc>
          <w:tcPr>
            <w:tcW w:w="432"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color w:val="000000"/>
                <w:sz w:val="14"/>
                <w:szCs w:val="14"/>
              </w:rPr>
              <w:t>окружающего воздуха на расстоянии не более 1 м от поверхности</w:t>
            </w:r>
          </w:p>
        </w:tc>
        <w:tc>
          <w:tcPr>
            <w:tcW w:w="218"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color w:val="000000"/>
                <w:sz w:val="14"/>
                <w:szCs w:val="14"/>
              </w:rPr>
              <w:t xml:space="preserve">ГОСТ, </w:t>
            </w:r>
            <w:r>
              <w:rPr>
                <w:rFonts w:ascii="Times New Roman" w:hAnsi="Times New Roman" w:cs="Times New Roman"/>
                <w:caps/>
                <w:sz w:val="14"/>
                <w:szCs w:val="14"/>
              </w:rPr>
              <w:t>ост</w:t>
            </w:r>
            <w:r>
              <w:rPr>
                <w:rFonts w:ascii="Times New Roman" w:hAnsi="Times New Roman" w:cs="Times New Roman"/>
                <w:color w:val="000000"/>
                <w:sz w:val="14"/>
                <w:szCs w:val="14"/>
              </w:rPr>
              <w:t xml:space="preserve">, </w:t>
            </w:r>
            <w:r>
              <w:rPr>
                <w:rFonts w:ascii="Times New Roman" w:hAnsi="Times New Roman" w:cs="Times New Roman"/>
                <w:sz w:val="14"/>
                <w:szCs w:val="14"/>
              </w:rPr>
              <w:t>ТУ</w:t>
            </w:r>
          </w:p>
        </w:tc>
        <w:tc>
          <w:tcPr>
            <w:tcW w:w="537" w:type="pct"/>
            <w:gridSpan w:val="2"/>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color w:val="000000"/>
                <w:sz w:val="14"/>
                <w:szCs w:val="14"/>
              </w:rPr>
              <w:t>номер</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r>
      <w:tr w:rsidR="00CE764E">
        <w:trP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nil"/>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nil"/>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nil"/>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28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color w:val="000000"/>
                <w:sz w:val="14"/>
                <w:szCs w:val="14"/>
              </w:rPr>
              <w:t>паспорта</w:t>
            </w:r>
          </w:p>
        </w:tc>
        <w:tc>
          <w:tcPr>
            <w:tcW w:w="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rPr>
                <w:rFonts w:ascii="Times New Roman" w:hAnsi="Times New Roman" w:cs="Times New Roman"/>
                <w:color w:val="000000"/>
                <w:sz w:val="14"/>
                <w:szCs w:val="14"/>
              </w:rPr>
              <w:t>анализа</w:t>
            </w: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CE764E" w:rsidRDefault="00CE764E">
            <w:pPr>
              <w:rPr>
                <w:rFonts w:ascii="Arial" w:eastAsiaTheme="minorEastAsia" w:hAnsi="Arial" w:cs="Arial"/>
              </w:rPr>
            </w:pPr>
          </w:p>
        </w:tc>
      </w:tr>
      <w:tr w:rsidR="00CE764E">
        <w:trPr>
          <w:jc w:val="center"/>
        </w:trPr>
        <w:tc>
          <w:tcPr>
            <w:tcW w:w="23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51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9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3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8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7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5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3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8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3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51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9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3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8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7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5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3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8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3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51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9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3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8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7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5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3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8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3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51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9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3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8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7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5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3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8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3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51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9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3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8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7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5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3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8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3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51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9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3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8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7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5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3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8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3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51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9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3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8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7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5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3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8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3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51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9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3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8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7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5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3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8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34"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51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9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32"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87"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7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5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3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8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r w:rsidR="00CE764E">
        <w:trPr>
          <w:jc w:val="center"/>
        </w:trPr>
        <w:tc>
          <w:tcPr>
            <w:tcW w:w="234"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519"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93"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32"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18"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87"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71"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00"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451"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639"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c>
          <w:tcPr>
            <w:tcW w:w="386" w:type="pct"/>
            <w:tcBorders>
              <w:top w:val="nil"/>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rsidR="00CE764E" w:rsidRDefault="00CE764E">
            <w:pPr>
              <w:shd w:val="clear" w:color="auto" w:fill="FFFFFF"/>
              <w:autoSpaceDE w:val="0"/>
              <w:autoSpaceDN w:val="0"/>
              <w:jc w:val="center"/>
              <w:rPr>
                <w:rFonts w:ascii="Arial" w:eastAsiaTheme="minorEastAsia" w:hAnsi="Arial" w:cs="Arial"/>
              </w:rPr>
            </w:pPr>
            <w:r>
              <w:t> </w:t>
            </w:r>
          </w:p>
        </w:tc>
      </w:tr>
    </w:tbl>
    <w:p w:rsidR="00CE764E" w:rsidRDefault="00CE764E">
      <w:pPr>
        <w:pStyle w:val="1"/>
        <w:keepNext w:val="0"/>
        <w:ind w:firstLine="0"/>
        <w:jc w:val="center"/>
        <w:rPr>
          <w:rFonts w:eastAsia="Times New Roman"/>
        </w:rPr>
      </w:pPr>
      <w:bookmarkStart w:id="49" w:name="_Toc269807697"/>
      <w:r>
        <w:rPr>
          <w:rFonts w:eastAsia="Times New Roman"/>
        </w:rPr>
        <w:t>Приложение 15</w:t>
      </w:r>
      <w:bookmarkEnd w:id="49"/>
      <w:r>
        <w:rPr>
          <w:rFonts w:eastAsia="Times New Roman"/>
        </w:rPr>
        <w:t xml:space="preserve"> </w:t>
      </w:r>
      <w:r>
        <w:rPr>
          <w:rFonts w:eastAsia="Times New Roman"/>
        </w:rPr>
        <w:br/>
      </w:r>
      <w:bookmarkStart w:id="50" w:name="_Toc269807698"/>
      <w:r>
        <w:rPr>
          <w:rFonts w:eastAsia="Times New Roman"/>
          <w:color w:val="000000"/>
        </w:rPr>
        <w:t>ПРИМЕРНЫЙ ПЕРЕЧЕНЬ СБОРНИКОВ ТЕХНОЛОГИЧЕСКИХ КАРТ НА ОСУЩЕСТВЛЕНИЕ КОНТРОЛЯ КАЧЕСТВА ПРИ ПРОВЕДЕНИИ ОБЩЕСТРОИТЕЛЬНЫХ, СПЕЦИАЛЬНЫХ, МОНТАЖНЫХ И ПРОЧИХ РАБОТ (НАМЕЧАЕМЫХ К ВЫПУСКУ В 2010 ГОДУ)</w:t>
      </w:r>
      <w:bookmarkEnd w:id="50"/>
    </w:p>
    <w:p w:rsidR="00CE764E" w:rsidRDefault="00CE764E">
      <w:pPr>
        <w:shd w:val="clear" w:color="auto" w:fill="FFFFFF"/>
        <w:spacing w:after="120"/>
        <w:ind w:firstLine="284"/>
        <w:jc w:val="both"/>
        <w:rPr>
          <w:rFonts w:eastAsiaTheme="minorEastAsia"/>
        </w:rPr>
      </w:pPr>
      <w:hyperlink r:id="rId88" w:tooltip="Сборник 1. Технологические карты на осуществление контроля качества работ при создании геодезической разбивочной основы для строительства (к Практическому пособию по организации и осуществлению строительного контроля заказчика  " w:history="1">
        <w:r>
          <w:rPr>
            <w:rStyle w:val="a3"/>
            <w:b/>
            <w:bCs/>
            <w:shd w:val="clear" w:color="auto" w:fill="FFC0CB"/>
          </w:rPr>
          <w:t>Сборник 1</w:t>
        </w:r>
      </w:hyperlink>
      <w:r>
        <w:rPr>
          <w:rFonts w:ascii="Times New Roman" w:hAnsi="Times New Roman" w:cs="Times New Roman"/>
          <w:b/>
          <w:bCs/>
          <w:sz w:val="24"/>
          <w:szCs w:val="24"/>
        </w:rPr>
        <w:t>. Технологические карты на осуществление контроля качества работ при создании геодезической разбивочной основы для строительства</w:t>
      </w:r>
    </w:p>
    <w:p w:rsidR="00CE764E" w:rsidRDefault="00CE764E">
      <w:pPr>
        <w:shd w:val="clear" w:color="auto" w:fill="FFFFFF"/>
        <w:ind w:firstLine="283"/>
        <w:jc w:val="both"/>
      </w:pPr>
      <w:r>
        <w:rPr>
          <w:rFonts w:ascii="Times New Roman" w:hAnsi="Times New Roman" w:cs="Times New Roman"/>
          <w:sz w:val="24"/>
          <w:szCs w:val="24"/>
        </w:rPr>
        <w:t>1.1 Создание геодезической разбивочной основы для строительства</w:t>
      </w:r>
    </w:p>
    <w:p w:rsidR="00CE764E" w:rsidRDefault="00CE764E">
      <w:pPr>
        <w:shd w:val="clear" w:color="auto" w:fill="FFFFFF"/>
        <w:ind w:firstLine="283"/>
        <w:jc w:val="both"/>
      </w:pPr>
      <w:r>
        <w:rPr>
          <w:rFonts w:ascii="Times New Roman" w:hAnsi="Times New Roman" w:cs="Times New Roman"/>
          <w:sz w:val="24"/>
          <w:szCs w:val="24"/>
        </w:rPr>
        <w:t>1.2 Вынос в натуру основных или главных разбивочных осей зданий и сооружений</w:t>
      </w:r>
    </w:p>
    <w:p w:rsidR="00CE764E" w:rsidRDefault="00CE764E">
      <w:pPr>
        <w:shd w:val="clear" w:color="auto" w:fill="FFFFFF"/>
        <w:spacing w:before="120" w:after="120"/>
        <w:ind w:firstLine="283"/>
        <w:jc w:val="both"/>
      </w:pPr>
      <w:hyperlink r:id="rId89" w:tooltip="Сборник 2. Технологические карты на осуществление контроля качества при проведении земляных работ, устройстве оснований и возведении земляных сооружений (к Практическому пособию по организации и осуществлению строительного конт " w:history="1">
        <w:r>
          <w:rPr>
            <w:rStyle w:val="a3"/>
            <w:b/>
            <w:bCs/>
            <w:shd w:val="clear" w:color="auto" w:fill="FFC0CB"/>
          </w:rPr>
          <w:t>Сборник 2</w:t>
        </w:r>
      </w:hyperlink>
      <w:r>
        <w:rPr>
          <w:rFonts w:ascii="Times New Roman" w:hAnsi="Times New Roman" w:cs="Times New Roman"/>
          <w:b/>
          <w:bCs/>
          <w:color w:val="000000"/>
          <w:sz w:val="24"/>
          <w:szCs w:val="24"/>
        </w:rPr>
        <w:t>. Технологические карты на осуществление контроля качества при проведении земляных работ, устройстве оснований и возведении земляных сооружений</w:t>
      </w:r>
    </w:p>
    <w:p w:rsidR="00CE764E" w:rsidRDefault="00CE764E">
      <w:pPr>
        <w:shd w:val="clear" w:color="auto" w:fill="FFFFFF"/>
        <w:ind w:firstLine="283"/>
        <w:jc w:val="both"/>
      </w:pPr>
      <w:r>
        <w:rPr>
          <w:rFonts w:ascii="Times New Roman" w:hAnsi="Times New Roman" w:cs="Times New Roman"/>
          <w:sz w:val="24"/>
          <w:szCs w:val="24"/>
        </w:rPr>
        <w:t>2.1 Снятие и сохранение плодородного слоя грунта</w:t>
      </w:r>
    </w:p>
    <w:p w:rsidR="00CE764E" w:rsidRDefault="00CE764E">
      <w:pPr>
        <w:shd w:val="clear" w:color="auto" w:fill="FFFFFF"/>
        <w:ind w:firstLine="283"/>
        <w:jc w:val="both"/>
      </w:pPr>
      <w:r>
        <w:rPr>
          <w:rFonts w:ascii="Times New Roman" w:hAnsi="Times New Roman" w:cs="Times New Roman"/>
          <w:sz w:val="24"/>
          <w:szCs w:val="24"/>
        </w:rPr>
        <w:t>2.2 Устройство котлованов, траншей, выемок</w:t>
      </w:r>
    </w:p>
    <w:p w:rsidR="00CE764E" w:rsidRDefault="00CE764E">
      <w:pPr>
        <w:shd w:val="clear" w:color="auto" w:fill="FFFFFF"/>
        <w:ind w:firstLine="283"/>
        <w:jc w:val="both"/>
      </w:pPr>
      <w:r>
        <w:rPr>
          <w:rFonts w:ascii="Times New Roman" w:hAnsi="Times New Roman" w:cs="Times New Roman"/>
          <w:sz w:val="24"/>
          <w:szCs w:val="24"/>
        </w:rPr>
        <w:t>2.3 Уплотнение грунтов естественного залегания и устройство грунтовых подушек</w:t>
      </w:r>
    </w:p>
    <w:p w:rsidR="00CE764E" w:rsidRDefault="00CE764E">
      <w:pPr>
        <w:shd w:val="clear" w:color="auto" w:fill="FFFFFF"/>
        <w:ind w:firstLine="283"/>
        <w:jc w:val="both"/>
      </w:pPr>
      <w:r>
        <w:rPr>
          <w:rFonts w:ascii="Times New Roman" w:hAnsi="Times New Roman" w:cs="Times New Roman"/>
          <w:sz w:val="24"/>
          <w:szCs w:val="24"/>
        </w:rPr>
        <w:t>2.4 Обратная засыпка траншей, пазух</w:t>
      </w:r>
    </w:p>
    <w:p w:rsidR="00CE764E" w:rsidRDefault="00CE764E">
      <w:pPr>
        <w:shd w:val="clear" w:color="auto" w:fill="FFFFFF"/>
        <w:ind w:firstLine="283"/>
        <w:jc w:val="both"/>
      </w:pPr>
      <w:r>
        <w:rPr>
          <w:rFonts w:ascii="Times New Roman" w:hAnsi="Times New Roman" w:cs="Times New Roman"/>
          <w:sz w:val="24"/>
          <w:szCs w:val="24"/>
        </w:rPr>
        <w:t>2.5 Возведение земляного полотна (автомобильной или железной дороги, внутриобъектной дороги)</w:t>
      </w:r>
    </w:p>
    <w:p w:rsidR="00CE764E" w:rsidRDefault="00CE764E">
      <w:pPr>
        <w:shd w:val="clear" w:color="auto" w:fill="FFFFFF"/>
        <w:spacing w:before="120" w:after="120"/>
        <w:ind w:firstLine="283"/>
        <w:jc w:val="both"/>
      </w:pPr>
      <w:hyperlink r:id="rId90" w:tooltip="Сборник 3. Технологические карты на осуществление контроля качества работ при устройстве свайных фундаментов (к Практическому пособию по организации и осуществлению строительного контроля заказчика (технического надзора) за стр " w:history="1">
        <w:r>
          <w:rPr>
            <w:rStyle w:val="a3"/>
            <w:b/>
            <w:bCs/>
            <w:shd w:val="clear" w:color="auto" w:fill="FFC0CB"/>
          </w:rPr>
          <w:t>Сборник 3</w:t>
        </w:r>
      </w:hyperlink>
      <w:r>
        <w:rPr>
          <w:rFonts w:ascii="Times New Roman" w:hAnsi="Times New Roman" w:cs="Times New Roman"/>
          <w:b/>
          <w:bCs/>
          <w:color w:val="000000"/>
          <w:sz w:val="24"/>
          <w:szCs w:val="24"/>
        </w:rPr>
        <w:t>. Технологические карты на осуществление контроля качества работ при устройстве свайных фундаментов</w:t>
      </w:r>
    </w:p>
    <w:p w:rsidR="00CE764E" w:rsidRDefault="00CE764E">
      <w:pPr>
        <w:shd w:val="clear" w:color="auto" w:fill="FFFFFF"/>
        <w:ind w:firstLine="283"/>
        <w:jc w:val="both"/>
      </w:pPr>
      <w:r>
        <w:rPr>
          <w:rFonts w:ascii="Times New Roman" w:hAnsi="Times New Roman" w:cs="Times New Roman"/>
          <w:sz w:val="24"/>
          <w:szCs w:val="24"/>
        </w:rPr>
        <w:t>3.1 Пробная забивка и испытание свай</w:t>
      </w:r>
    </w:p>
    <w:p w:rsidR="00CE764E" w:rsidRDefault="00CE764E">
      <w:pPr>
        <w:shd w:val="clear" w:color="auto" w:fill="FFFFFF"/>
        <w:ind w:firstLine="283"/>
        <w:jc w:val="both"/>
      </w:pPr>
      <w:r>
        <w:rPr>
          <w:rFonts w:ascii="Times New Roman" w:hAnsi="Times New Roman" w:cs="Times New Roman"/>
          <w:sz w:val="24"/>
          <w:szCs w:val="24"/>
        </w:rPr>
        <w:t>3.2 Устройство свайных фундаментов</w:t>
      </w:r>
    </w:p>
    <w:p w:rsidR="00CE764E" w:rsidRDefault="00CE764E">
      <w:pPr>
        <w:shd w:val="clear" w:color="auto" w:fill="FFFFFF"/>
        <w:ind w:firstLine="283"/>
        <w:jc w:val="both"/>
      </w:pPr>
      <w:r>
        <w:rPr>
          <w:rFonts w:ascii="Times New Roman" w:hAnsi="Times New Roman" w:cs="Times New Roman"/>
          <w:sz w:val="24"/>
          <w:szCs w:val="24"/>
        </w:rPr>
        <w:t>3.3 Устройство буронабивных свай</w:t>
      </w:r>
    </w:p>
    <w:p w:rsidR="00CE764E" w:rsidRDefault="00CE764E">
      <w:pPr>
        <w:shd w:val="clear" w:color="auto" w:fill="FFFFFF"/>
        <w:spacing w:before="120" w:after="120"/>
        <w:ind w:firstLine="283"/>
        <w:jc w:val="both"/>
      </w:pPr>
      <w:r>
        <w:rPr>
          <w:rFonts w:ascii="Times New Roman" w:hAnsi="Times New Roman" w:cs="Times New Roman"/>
          <w:b/>
          <w:bCs/>
          <w:color w:val="000000"/>
          <w:sz w:val="24"/>
          <w:szCs w:val="24"/>
        </w:rPr>
        <w:t>Сборник 4. Технологические карты на осуществление контроля качества работ при устройстве железобетонных монолитных конструкций</w:t>
      </w:r>
    </w:p>
    <w:p w:rsidR="00CE764E" w:rsidRDefault="00CE764E">
      <w:pPr>
        <w:shd w:val="clear" w:color="auto" w:fill="FFFFFF"/>
        <w:ind w:firstLine="283"/>
        <w:jc w:val="both"/>
      </w:pPr>
      <w:r>
        <w:rPr>
          <w:rFonts w:ascii="Times New Roman" w:hAnsi="Times New Roman" w:cs="Times New Roman"/>
          <w:sz w:val="24"/>
          <w:szCs w:val="24"/>
        </w:rPr>
        <w:t>4.1 Опалубочные работы</w:t>
      </w:r>
    </w:p>
    <w:p w:rsidR="00CE764E" w:rsidRDefault="00CE764E">
      <w:pPr>
        <w:shd w:val="clear" w:color="auto" w:fill="FFFFFF"/>
        <w:ind w:firstLine="283"/>
        <w:jc w:val="both"/>
      </w:pPr>
      <w:r>
        <w:rPr>
          <w:rFonts w:ascii="Times New Roman" w:hAnsi="Times New Roman" w:cs="Times New Roman"/>
          <w:sz w:val="24"/>
          <w:szCs w:val="24"/>
        </w:rPr>
        <w:t>4.2 Арматурные работы</w:t>
      </w:r>
    </w:p>
    <w:p w:rsidR="00CE764E" w:rsidRDefault="00CE764E">
      <w:pPr>
        <w:shd w:val="clear" w:color="auto" w:fill="FFFFFF"/>
        <w:ind w:firstLine="283"/>
        <w:jc w:val="both"/>
      </w:pPr>
      <w:r>
        <w:rPr>
          <w:rFonts w:ascii="Times New Roman" w:hAnsi="Times New Roman" w:cs="Times New Roman"/>
          <w:sz w:val="24"/>
          <w:szCs w:val="24"/>
        </w:rPr>
        <w:t>4.3 Укладка бетонной смеси</w:t>
      </w:r>
    </w:p>
    <w:p w:rsidR="00CE764E" w:rsidRDefault="00CE764E">
      <w:pPr>
        <w:shd w:val="clear" w:color="auto" w:fill="FFFFFF"/>
        <w:spacing w:before="120" w:after="120"/>
        <w:ind w:firstLine="283"/>
        <w:jc w:val="both"/>
      </w:pPr>
      <w:r>
        <w:rPr>
          <w:rFonts w:ascii="Times New Roman" w:hAnsi="Times New Roman" w:cs="Times New Roman"/>
          <w:b/>
          <w:bCs/>
          <w:color w:val="000000"/>
          <w:sz w:val="24"/>
          <w:szCs w:val="24"/>
        </w:rPr>
        <w:t>Сборник 5. Технологические карты на осуществление контроля качества работ при монтаже сборных железобетонных конструкций</w:t>
      </w:r>
    </w:p>
    <w:p w:rsidR="00CE764E" w:rsidRDefault="00CE764E">
      <w:pPr>
        <w:shd w:val="clear" w:color="auto" w:fill="FFFFFF"/>
        <w:ind w:firstLine="283"/>
        <w:jc w:val="both"/>
      </w:pPr>
      <w:r>
        <w:rPr>
          <w:rFonts w:ascii="Times New Roman" w:hAnsi="Times New Roman" w:cs="Times New Roman"/>
          <w:sz w:val="24"/>
          <w:szCs w:val="24"/>
        </w:rPr>
        <w:t>5.1 Устройство каналов из унифицированных сборных железобетонных элементов (для сетей теплоснабжения)</w:t>
      </w:r>
    </w:p>
    <w:p w:rsidR="00CE764E" w:rsidRDefault="00CE764E">
      <w:pPr>
        <w:shd w:val="clear" w:color="auto" w:fill="FFFFFF"/>
        <w:ind w:firstLine="283"/>
        <w:jc w:val="both"/>
      </w:pPr>
      <w:r>
        <w:rPr>
          <w:rFonts w:ascii="Times New Roman" w:hAnsi="Times New Roman" w:cs="Times New Roman"/>
          <w:sz w:val="24"/>
          <w:szCs w:val="24"/>
        </w:rPr>
        <w:t>5.2 Установка блоков фундаментов и стен подземной части зданий</w:t>
      </w:r>
    </w:p>
    <w:p w:rsidR="00CE764E" w:rsidRDefault="00CE764E">
      <w:pPr>
        <w:shd w:val="clear" w:color="auto" w:fill="FFFFFF"/>
        <w:ind w:firstLine="283"/>
        <w:jc w:val="both"/>
      </w:pPr>
      <w:r>
        <w:rPr>
          <w:rFonts w:ascii="Times New Roman" w:hAnsi="Times New Roman" w:cs="Times New Roman"/>
          <w:sz w:val="24"/>
          <w:szCs w:val="24"/>
        </w:rPr>
        <w:t>5.3 Установка колонн</w:t>
      </w:r>
    </w:p>
    <w:p w:rsidR="00CE764E" w:rsidRDefault="00CE764E">
      <w:pPr>
        <w:shd w:val="clear" w:color="auto" w:fill="FFFFFF"/>
        <w:ind w:firstLine="283"/>
        <w:jc w:val="both"/>
      </w:pPr>
      <w:r>
        <w:rPr>
          <w:rFonts w:ascii="Times New Roman" w:hAnsi="Times New Roman" w:cs="Times New Roman"/>
          <w:sz w:val="24"/>
          <w:szCs w:val="24"/>
        </w:rPr>
        <w:t>5.4 Установка ригелей, балок, ферм, плит перекрытий и покрытий</w:t>
      </w:r>
    </w:p>
    <w:p w:rsidR="00CE764E" w:rsidRDefault="00CE764E">
      <w:pPr>
        <w:shd w:val="clear" w:color="auto" w:fill="FFFFFF"/>
        <w:spacing w:before="120" w:after="120"/>
        <w:ind w:firstLine="283"/>
        <w:jc w:val="both"/>
      </w:pPr>
      <w:r>
        <w:rPr>
          <w:rFonts w:ascii="Times New Roman" w:hAnsi="Times New Roman" w:cs="Times New Roman"/>
          <w:b/>
          <w:bCs/>
          <w:color w:val="000000"/>
          <w:sz w:val="24"/>
          <w:szCs w:val="24"/>
        </w:rPr>
        <w:t>Сборник 6. Технологические карты на осуществление контроля качества работ при монтаже металлических конструкций</w:t>
      </w:r>
    </w:p>
    <w:p w:rsidR="00CE764E" w:rsidRDefault="00CE764E">
      <w:pPr>
        <w:shd w:val="clear" w:color="auto" w:fill="FFFFFF"/>
        <w:ind w:firstLine="283"/>
        <w:jc w:val="both"/>
      </w:pPr>
      <w:r>
        <w:rPr>
          <w:rFonts w:ascii="Times New Roman" w:hAnsi="Times New Roman" w:cs="Times New Roman"/>
          <w:sz w:val="24"/>
          <w:szCs w:val="24"/>
        </w:rPr>
        <w:t>6.1 Монтаж стальных конструкций каркасов зданий и сооружений</w:t>
      </w:r>
    </w:p>
    <w:p w:rsidR="00CE764E" w:rsidRDefault="00CE764E">
      <w:pPr>
        <w:shd w:val="clear" w:color="auto" w:fill="FFFFFF"/>
        <w:ind w:firstLine="283"/>
        <w:jc w:val="both"/>
      </w:pPr>
      <w:r>
        <w:rPr>
          <w:rFonts w:ascii="Times New Roman" w:hAnsi="Times New Roman" w:cs="Times New Roman"/>
          <w:sz w:val="24"/>
          <w:szCs w:val="24"/>
        </w:rPr>
        <w:t>6.2 Монтаж вертикальных цилиндрических стальных резервуаров для нефти и нефтепродуктов</w:t>
      </w:r>
    </w:p>
    <w:p w:rsidR="00CE764E" w:rsidRDefault="00CE764E">
      <w:pPr>
        <w:shd w:val="clear" w:color="auto" w:fill="FFFFFF"/>
        <w:ind w:firstLine="283"/>
        <w:jc w:val="both"/>
      </w:pPr>
      <w:r>
        <w:rPr>
          <w:rFonts w:ascii="Times New Roman" w:hAnsi="Times New Roman" w:cs="Times New Roman"/>
          <w:sz w:val="24"/>
          <w:szCs w:val="24"/>
        </w:rPr>
        <w:t>6.3 Монтаж стен из панелей типа «Сэндвич»</w:t>
      </w:r>
    </w:p>
    <w:p w:rsidR="00CE764E" w:rsidRDefault="00CE764E">
      <w:pPr>
        <w:shd w:val="clear" w:color="auto" w:fill="FFFFFF"/>
        <w:spacing w:before="120" w:after="120"/>
        <w:ind w:firstLine="283"/>
        <w:jc w:val="both"/>
      </w:pPr>
      <w:r>
        <w:rPr>
          <w:rFonts w:ascii="Times New Roman" w:hAnsi="Times New Roman" w:cs="Times New Roman"/>
          <w:b/>
          <w:bCs/>
          <w:color w:val="000000"/>
          <w:sz w:val="24"/>
          <w:szCs w:val="24"/>
        </w:rPr>
        <w:t>Сборник 7. Технологическая карта на осуществление контроля качества работ при возведении каменных конструкций (из керамического и силикатного кирпича)</w:t>
      </w:r>
    </w:p>
    <w:p w:rsidR="00CE764E" w:rsidRDefault="00CE764E">
      <w:pPr>
        <w:shd w:val="clear" w:color="auto" w:fill="FFFFFF"/>
        <w:ind w:firstLine="283"/>
        <w:jc w:val="both"/>
      </w:pPr>
      <w:r>
        <w:rPr>
          <w:rFonts w:ascii="Times New Roman" w:hAnsi="Times New Roman" w:cs="Times New Roman"/>
          <w:sz w:val="24"/>
          <w:szCs w:val="24"/>
        </w:rPr>
        <w:t>Возведение каменных конструкций</w:t>
      </w:r>
    </w:p>
    <w:p w:rsidR="00CE764E" w:rsidRDefault="00CE764E">
      <w:pPr>
        <w:shd w:val="clear" w:color="auto" w:fill="FFFFFF"/>
        <w:spacing w:before="120" w:after="120"/>
        <w:ind w:firstLine="283"/>
        <w:jc w:val="both"/>
      </w:pPr>
      <w:hyperlink r:id="rId91" w:tooltip="Сборник 8. Технологическая карта на осуществление контроля качества работ при устройстве защитных покрытий конструкций от коррозии (к Практическому пособию по организации и осуществлению строительного контроля заказчика (технич " w:history="1">
        <w:r>
          <w:rPr>
            <w:rStyle w:val="a3"/>
            <w:b/>
            <w:bCs/>
            <w:shd w:val="clear" w:color="auto" w:fill="FFC0CB"/>
          </w:rPr>
          <w:t>Сборник 8</w:t>
        </w:r>
      </w:hyperlink>
      <w:r>
        <w:rPr>
          <w:rFonts w:ascii="Times New Roman" w:hAnsi="Times New Roman" w:cs="Times New Roman"/>
          <w:b/>
          <w:bCs/>
          <w:color w:val="000000"/>
          <w:sz w:val="24"/>
          <w:szCs w:val="24"/>
        </w:rPr>
        <w:t>. Технологическая карта на осуществление контроля качества работ при устройстве защитных покрытий конструкций от коррозии</w:t>
      </w:r>
    </w:p>
    <w:p w:rsidR="00CE764E" w:rsidRDefault="00CE764E">
      <w:pPr>
        <w:shd w:val="clear" w:color="auto" w:fill="FFFFFF"/>
        <w:ind w:firstLine="283"/>
        <w:jc w:val="both"/>
      </w:pPr>
      <w:r>
        <w:rPr>
          <w:rFonts w:ascii="Times New Roman" w:hAnsi="Times New Roman" w:cs="Times New Roman"/>
          <w:sz w:val="24"/>
          <w:szCs w:val="24"/>
        </w:rPr>
        <w:t>Защита строительных конструкций и сооружений от коррозии</w:t>
      </w:r>
    </w:p>
    <w:p w:rsidR="00CE764E" w:rsidRDefault="00CE764E">
      <w:pPr>
        <w:shd w:val="clear" w:color="auto" w:fill="FFFFFF"/>
        <w:spacing w:before="120" w:after="120"/>
        <w:ind w:firstLine="283"/>
        <w:jc w:val="both"/>
      </w:pPr>
      <w:r>
        <w:rPr>
          <w:rFonts w:ascii="Times New Roman" w:hAnsi="Times New Roman" w:cs="Times New Roman"/>
          <w:b/>
          <w:bCs/>
          <w:color w:val="000000"/>
          <w:sz w:val="24"/>
          <w:szCs w:val="24"/>
        </w:rPr>
        <w:t>Сборник 9. Технологические карты на осуществление контроля качества работы при устройстве кровель и полов</w:t>
      </w:r>
    </w:p>
    <w:p w:rsidR="00CE764E" w:rsidRDefault="00CE764E">
      <w:pPr>
        <w:shd w:val="clear" w:color="auto" w:fill="FFFFFF"/>
        <w:ind w:firstLine="283"/>
        <w:jc w:val="both"/>
      </w:pPr>
      <w:r>
        <w:rPr>
          <w:rFonts w:ascii="Times New Roman" w:hAnsi="Times New Roman" w:cs="Times New Roman"/>
          <w:sz w:val="24"/>
          <w:szCs w:val="24"/>
        </w:rPr>
        <w:t>9.1 Устройство кровли</w:t>
      </w:r>
    </w:p>
    <w:p w:rsidR="00CE764E" w:rsidRDefault="00CE764E">
      <w:pPr>
        <w:shd w:val="clear" w:color="auto" w:fill="FFFFFF"/>
        <w:ind w:firstLine="283"/>
        <w:jc w:val="both"/>
      </w:pPr>
      <w:r>
        <w:rPr>
          <w:rFonts w:ascii="Times New Roman" w:hAnsi="Times New Roman" w:cs="Times New Roman"/>
          <w:sz w:val="24"/>
          <w:szCs w:val="24"/>
        </w:rPr>
        <w:t>9.2 Устройство полов</w:t>
      </w:r>
    </w:p>
    <w:p w:rsidR="00CE764E" w:rsidRDefault="00CE764E">
      <w:pPr>
        <w:shd w:val="clear" w:color="auto" w:fill="FFFFFF"/>
        <w:spacing w:before="120" w:after="120"/>
        <w:ind w:firstLine="283"/>
        <w:jc w:val="both"/>
      </w:pPr>
      <w:hyperlink r:id="rId92" w:tooltip="Сборник 10. Технологические карты на осуществление контроля качества работ при устройстве сетей инженерно-технического обеспечения" w:history="1">
        <w:r>
          <w:rPr>
            <w:rStyle w:val="a3"/>
            <w:b/>
            <w:bCs/>
            <w:shd w:val="clear" w:color="auto" w:fill="FFC0CB"/>
          </w:rPr>
          <w:t>Сборник 10</w:t>
        </w:r>
      </w:hyperlink>
      <w:r>
        <w:rPr>
          <w:rFonts w:ascii="Times New Roman" w:hAnsi="Times New Roman" w:cs="Times New Roman"/>
          <w:b/>
          <w:bCs/>
          <w:color w:val="000000"/>
          <w:sz w:val="24"/>
          <w:szCs w:val="24"/>
        </w:rPr>
        <w:t>. Технологические карты на осуществление контроля качества работ при устройстве наружных сетей инженерно-технического обеспечения</w:t>
      </w:r>
    </w:p>
    <w:p w:rsidR="00CE764E" w:rsidRDefault="00CE764E">
      <w:pPr>
        <w:shd w:val="clear" w:color="auto" w:fill="FFFFFF"/>
        <w:ind w:firstLine="283"/>
        <w:jc w:val="both"/>
      </w:pPr>
      <w:r>
        <w:rPr>
          <w:rFonts w:ascii="Times New Roman" w:hAnsi="Times New Roman" w:cs="Times New Roman"/>
          <w:sz w:val="24"/>
          <w:szCs w:val="24"/>
        </w:rPr>
        <w:t>10.1 Наружная сеть водоснабжения из металлических труб</w:t>
      </w:r>
    </w:p>
    <w:p w:rsidR="00CE764E" w:rsidRDefault="00CE764E">
      <w:pPr>
        <w:shd w:val="clear" w:color="auto" w:fill="FFFFFF"/>
        <w:ind w:firstLine="283"/>
        <w:jc w:val="both"/>
      </w:pPr>
      <w:r>
        <w:rPr>
          <w:rFonts w:ascii="Times New Roman" w:hAnsi="Times New Roman" w:cs="Times New Roman"/>
          <w:sz w:val="24"/>
          <w:szCs w:val="24"/>
        </w:rPr>
        <w:t>10.2 Наружная сеть канализации (из чугунных труб или керамических труб)</w:t>
      </w:r>
    </w:p>
    <w:p w:rsidR="00CE764E" w:rsidRDefault="00CE764E">
      <w:pPr>
        <w:shd w:val="clear" w:color="auto" w:fill="FFFFFF"/>
        <w:ind w:firstLine="283"/>
        <w:jc w:val="both"/>
      </w:pPr>
      <w:r>
        <w:rPr>
          <w:rFonts w:ascii="Times New Roman" w:hAnsi="Times New Roman" w:cs="Times New Roman"/>
          <w:sz w:val="24"/>
          <w:szCs w:val="24"/>
        </w:rPr>
        <w:t>10.3 Дренаж из асбестоцементных труб</w:t>
      </w:r>
    </w:p>
    <w:p w:rsidR="00CE764E" w:rsidRDefault="00CE764E">
      <w:pPr>
        <w:shd w:val="clear" w:color="auto" w:fill="FFFFFF"/>
        <w:ind w:firstLine="283"/>
        <w:jc w:val="both"/>
      </w:pPr>
      <w:r>
        <w:rPr>
          <w:rFonts w:ascii="Times New Roman" w:hAnsi="Times New Roman" w:cs="Times New Roman"/>
          <w:sz w:val="24"/>
          <w:szCs w:val="24"/>
        </w:rPr>
        <w:t>10.4 Укладка трубопроводов (наружные сети теплоснабжения)</w:t>
      </w:r>
    </w:p>
    <w:p w:rsidR="00CE764E" w:rsidRDefault="00CE764E">
      <w:pPr>
        <w:shd w:val="clear" w:color="auto" w:fill="FFFFFF"/>
        <w:spacing w:before="120" w:after="120"/>
        <w:ind w:firstLine="283"/>
        <w:jc w:val="both"/>
      </w:pPr>
      <w:r>
        <w:rPr>
          <w:rFonts w:ascii="Times New Roman" w:hAnsi="Times New Roman" w:cs="Times New Roman"/>
          <w:b/>
          <w:bCs/>
          <w:color w:val="000000"/>
          <w:sz w:val="24"/>
          <w:szCs w:val="24"/>
        </w:rPr>
        <w:t>Сборник 11. Технологические карты на осуществление контроля качества работ при устройстве внутренних систем инженерно-технического обеспечения (санитарно-технические системы)</w:t>
      </w:r>
    </w:p>
    <w:p w:rsidR="00CE764E" w:rsidRDefault="00CE764E">
      <w:pPr>
        <w:shd w:val="clear" w:color="auto" w:fill="FFFFFF"/>
        <w:ind w:firstLine="283"/>
        <w:jc w:val="both"/>
      </w:pPr>
      <w:r>
        <w:rPr>
          <w:rFonts w:ascii="Times New Roman" w:hAnsi="Times New Roman" w:cs="Times New Roman"/>
          <w:sz w:val="24"/>
          <w:szCs w:val="24"/>
        </w:rPr>
        <w:t>11.1 Проверка готовности помещений к монтажу внутренних санитарно-технических систем</w:t>
      </w:r>
    </w:p>
    <w:p w:rsidR="00CE764E" w:rsidRDefault="00CE764E">
      <w:pPr>
        <w:shd w:val="clear" w:color="auto" w:fill="FFFFFF"/>
        <w:ind w:firstLine="283"/>
        <w:jc w:val="both"/>
      </w:pPr>
      <w:r>
        <w:rPr>
          <w:rFonts w:ascii="Times New Roman" w:hAnsi="Times New Roman" w:cs="Times New Roman"/>
          <w:sz w:val="24"/>
          <w:szCs w:val="24"/>
        </w:rPr>
        <w:t>11.2 Устройство систем внутреннего холодного и горячего водоснабжения</w:t>
      </w:r>
    </w:p>
    <w:p w:rsidR="00CE764E" w:rsidRDefault="00CE764E">
      <w:pPr>
        <w:shd w:val="clear" w:color="auto" w:fill="FFFFFF"/>
        <w:ind w:firstLine="283"/>
        <w:jc w:val="both"/>
      </w:pPr>
      <w:r>
        <w:rPr>
          <w:rFonts w:ascii="Times New Roman" w:hAnsi="Times New Roman" w:cs="Times New Roman"/>
          <w:sz w:val="24"/>
          <w:szCs w:val="24"/>
        </w:rPr>
        <w:t>11.3 Устройство систем внутренней канализации из чугунных канализационных труб и внутренних водостоков</w:t>
      </w:r>
    </w:p>
    <w:p w:rsidR="00CE764E" w:rsidRDefault="00CE764E">
      <w:pPr>
        <w:shd w:val="clear" w:color="auto" w:fill="FFFFFF"/>
        <w:ind w:firstLine="283"/>
        <w:jc w:val="both"/>
      </w:pPr>
      <w:r>
        <w:rPr>
          <w:rFonts w:ascii="Times New Roman" w:hAnsi="Times New Roman" w:cs="Times New Roman"/>
          <w:sz w:val="24"/>
          <w:szCs w:val="24"/>
        </w:rPr>
        <w:t>11.4 Монтаж систем отопления</w:t>
      </w:r>
    </w:p>
    <w:p w:rsidR="00CE764E" w:rsidRDefault="00CE764E">
      <w:pPr>
        <w:shd w:val="clear" w:color="auto" w:fill="FFFFFF"/>
        <w:ind w:firstLine="283"/>
        <w:jc w:val="both"/>
      </w:pPr>
      <w:r>
        <w:rPr>
          <w:rFonts w:ascii="Times New Roman" w:hAnsi="Times New Roman" w:cs="Times New Roman"/>
          <w:sz w:val="24"/>
          <w:szCs w:val="24"/>
        </w:rPr>
        <w:t>11.5 Монтаж систем вентиляции</w:t>
      </w:r>
    </w:p>
    <w:p w:rsidR="00CE764E" w:rsidRDefault="00CE764E">
      <w:pPr>
        <w:shd w:val="clear" w:color="auto" w:fill="FFFFFF"/>
        <w:spacing w:before="120" w:after="120"/>
        <w:ind w:firstLine="283"/>
        <w:jc w:val="both"/>
      </w:pPr>
      <w:r>
        <w:rPr>
          <w:rFonts w:ascii="Times New Roman" w:hAnsi="Times New Roman" w:cs="Times New Roman"/>
          <w:b/>
          <w:bCs/>
          <w:color w:val="000000"/>
          <w:sz w:val="24"/>
          <w:szCs w:val="24"/>
        </w:rPr>
        <w:t>Сборник 12. Технологические карты на осуществление контроля качества при производстве работ по монтажу систем внутреннего и наружного газоснабжения</w:t>
      </w:r>
    </w:p>
    <w:p w:rsidR="00CE764E" w:rsidRDefault="00CE764E">
      <w:pPr>
        <w:shd w:val="clear" w:color="auto" w:fill="FFFFFF"/>
        <w:ind w:firstLine="283"/>
        <w:jc w:val="both"/>
      </w:pPr>
      <w:r>
        <w:rPr>
          <w:rFonts w:ascii="Times New Roman" w:hAnsi="Times New Roman" w:cs="Times New Roman"/>
          <w:sz w:val="24"/>
          <w:szCs w:val="24"/>
        </w:rPr>
        <w:t>12.1 Монтаж наружных газопроводов</w:t>
      </w:r>
    </w:p>
    <w:p w:rsidR="00CE764E" w:rsidRDefault="00CE764E">
      <w:pPr>
        <w:shd w:val="clear" w:color="auto" w:fill="FFFFFF"/>
        <w:spacing w:before="120" w:after="120"/>
        <w:ind w:firstLine="283"/>
        <w:jc w:val="both"/>
      </w:pPr>
      <w:r>
        <w:rPr>
          <w:rFonts w:ascii="Times New Roman" w:hAnsi="Times New Roman" w:cs="Times New Roman"/>
          <w:b/>
          <w:sz w:val="24"/>
          <w:szCs w:val="24"/>
        </w:rPr>
        <w:t>Сборник 13. Технологические карты на осуществление контроля качества электромонтажных работ</w:t>
      </w:r>
    </w:p>
    <w:p w:rsidR="00CE764E" w:rsidRDefault="00CE764E">
      <w:pPr>
        <w:shd w:val="clear" w:color="auto" w:fill="FFFFFF"/>
        <w:ind w:firstLine="283"/>
        <w:jc w:val="both"/>
      </w:pPr>
      <w:r>
        <w:rPr>
          <w:rFonts w:ascii="Times New Roman" w:hAnsi="Times New Roman" w:cs="Times New Roman"/>
          <w:sz w:val="24"/>
          <w:szCs w:val="24"/>
        </w:rPr>
        <w:t>13.1 Монтаж трансформаторов</w:t>
      </w:r>
    </w:p>
    <w:p w:rsidR="00CE764E" w:rsidRDefault="00CE764E">
      <w:pPr>
        <w:shd w:val="clear" w:color="auto" w:fill="FFFFFF"/>
        <w:ind w:firstLine="283"/>
        <w:jc w:val="both"/>
      </w:pPr>
      <w:r>
        <w:rPr>
          <w:rFonts w:ascii="Times New Roman" w:hAnsi="Times New Roman" w:cs="Times New Roman"/>
          <w:sz w:val="24"/>
          <w:szCs w:val="24"/>
        </w:rPr>
        <w:t>13.2 Монтаж комплектных и сборных распределительных устройств и комплексных трансформаторных подстанций</w:t>
      </w:r>
    </w:p>
    <w:p w:rsidR="00CE764E" w:rsidRDefault="00CE764E">
      <w:pPr>
        <w:shd w:val="clear" w:color="auto" w:fill="FFFFFF"/>
        <w:ind w:firstLine="283"/>
        <w:jc w:val="both"/>
      </w:pPr>
      <w:r>
        <w:rPr>
          <w:rFonts w:ascii="Times New Roman" w:hAnsi="Times New Roman" w:cs="Times New Roman"/>
          <w:sz w:val="24"/>
          <w:szCs w:val="24"/>
        </w:rPr>
        <w:t>13.3 Устройство аккумуляторных батарей</w:t>
      </w:r>
    </w:p>
    <w:p w:rsidR="00CE764E" w:rsidRDefault="00CE764E">
      <w:pPr>
        <w:shd w:val="clear" w:color="auto" w:fill="FFFFFF"/>
        <w:ind w:firstLine="283"/>
        <w:jc w:val="both"/>
      </w:pPr>
      <w:r>
        <w:rPr>
          <w:rFonts w:ascii="Times New Roman" w:hAnsi="Times New Roman" w:cs="Times New Roman"/>
          <w:sz w:val="24"/>
          <w:szCs w:val="24"/>
        </w:rPr>
        <w:t>13.4 Монтаж распределительных устройств и подстанций</w:t>
      </w:r>
    </w:p>
    <w:p w:rsidR="00CE764E" w:rsidRDefault="00CE764E">
      <w:pPr>
        <w:shd w:val="clear" w:color="auto" w:fill="FFFFFF"/>
        <w:ind w:firstLine="283"/>
        <w:jc w:val="both"/>
      </w:pPr>
      <w:r>
        <w:rPr>
          <w:rFonts w:ascii="Times New Roman" w:hAnsi="Times New Roman" w:cs="Times New Roman"/>
          <w:sz w:val="24"/>
          <w:szCs w:val="24"/>
        </w:rPr>
        <w:t>13.5 Монтаж заземляющих устройств</w:t>
      </w:r>
    </w:p>
    <w:p w:rsidR="00CE764E" w:rsidRDefault="00CE764E">
      <w:pPr>
        <w:shd w:val="clear" w:color="auto" w:fill="FFFFFF"/>
        <w:ind w:firstLine="283"/>
        <w:jc w:val="both"/>
      </w:pPr>
      <w:r>
        <w:rPr>
          <w:rFonts w:ascii="Times New Roman" w:hAnsi="Times New Roman" w:cs="Times New Roman"/>
          <w:sz w:val="24"/>
          <w:szCs w:val="24"/>
        </w:rPr>
        <w:t>13.6 Монтаж кабельных линий</w:t>
      </w:r>
    </w:p>
    <w:p w:rsidR="00CE764E" w:rsidRDefault="00CE764E">
      <w:pPr>
        <w:shd w:val="clear" w:color="auto" w:fill="FFFFFF"/>
        <w:ind w:firstLine="283"/>
        <w:jc w:val="both"/>
      </w:pPr>
      <w:r>
        <w:rPr>
          <w:rFonts w:ascii="Times New Roman" w:hAnsi="Times New Roman" w:cs="Times New Roman"/>
          <w:sz w:val="24"/>
          <w:szCs w:val="24"/>
        </w:rPr>
        <w:t>13.7 Монтаж электропроводок внутренних сетей электроснабжения</w:t>
      </w:r>
    </w:p>
    <w:p w:rsidR="00CE764E" w:rsidRDefault="00CE764E">
      <w:pPr>
        <w:shd w:val="clear" w:color="auto" w:fill="FFFFFF"/>
        <w:spacing w:before="120" w:after="120"/>
        <w:ind w:firstLine="283"/>
        <w:jc w:val="both"/>
      </w:pPr>
      <w:r>
        <w:rPr>
          <w:rFonts w:ascii="Times New Roman" w:hAnsi="Times New Roman" w:cs="Times New Roman"/>
          <w:b/>
          <w:sz w:val="24"/>
          <w:szCs w:val="24"/>
        </w:rPr>
        <w:t>Сборник 14. Технологические карты на осуществление контроля качества при производстве работ по монтажу систем автоматизации</w:t>
      </w:r>
    </w:p>
    <w:p w:rsidR="00CE764E" w:rsidRDefault="00CE764E">
      <w:pPr>
        <w:shd w:val="clear" w:color="auto" w:fill="FFFFFF"/>
        <w:ind w:firstLine="283"/>
        <w:jc w:val="both"/>
      </w:pPr>
      <w:r>
        <w:rPr>
          <w:rFonts w:ascii="Times New Roman" w:hAnsi="Times New Roman" w:cs="Times New Roman"/>
          <w:sz w:val="24"/>
          <w:szCs w:val="24"/>
        </w:rPr>
        <w:t>14.1 Монтаж систем автоматизации технологических процессов и инженерного оборудования</w:t>
      </w:r>
    </w:p>
    <w:p w:rsidR="00CE764E" w:rsidRDefault="00CE764E">
      <w:pPr>
        <w:shd w:val="clear" w:color="auto" w:fill="FFFFFF"/>
        <w:ind w:firstLine="283"/>
        <w:jc w:val="both"/>
      </w:pPr>
      <w:r>
        <w:rPr>
          <w:rFonts w:ascii="Times New Roman" w:hAnsi="Times New Roman" w:cs="Times New Roman"/>
          <w:sz w:val="24"/>
          <w:szCs w:val="24"/>
        </w:rPr>
        <w:t>14.2 Монтаж автоматических установок пожаротушения (АУП)</w:t>
      </w:r>
    </w:p>
    <w:p w:rsidR="00CE764E" w:rsidRDefault="00CE764E">
      <w:pPr>
        <w:shd w:val="clear" w:color="auto" w:fill="FFFFFF"/>
        <w:ind w:firstLine="283"/>
        <w:jc w:val="both"/>
      </w:pPr>
      <w:r>
        <w:rPr>
          <w:rFonts w:ascii="Times New Roman" w:hAnsi="Times New Roman" w:cs="Times New Roman"/>
          <w:sz w:val="24"/>
          <w:szCs w:val="24"/>
        </w:rPr>
        <w:t>14.3 Монтаж систем и комплексов охранной, пожарной и охранно-пожарной сигнализации</w:t>
      </w:r>
    </w:p>
    <w:p w:rsidR="00CE764E" w:rsidRDefault="00CE764E">
      <w:pPr>
        <w:shd w:val="clear" w:color="auto" w:fill="FFFFFF"/>
        <w:spacing w:before="120" w:after="120"/>
        <w:ind w:firstLine="283"/>
        <w:jc w:val="both"/>
      </w:pPr>
      <w:r>
        <w:rPr>
          <w:rFonts w:ascii="Times New Roman" w:hAnsi="Times New Roman" w:cs="Times New Roman"/>
          <w:b/>
          <w:sz w:val="24"/>
          <w:szCs w:val="24"/>
        </w:rPr>
        <w:t>Сборник 15. Технологические карты на осуществление контроля качества работ при монтаже технологического оборудования и трубопроводов</w:t>
      </w:r>
    </w:p>
    <w:p w:rsidR="00CE764E" w:rsidRDefault="00CE764E">
      <w:pPr>
        <w:shd w:val="clear" w:color="auto" w:fill="FFFFFF"/>
        <w:ind w:firstLine="283"/>
        <w:jc w:val="both"/>
      </w:pPr>
      <w:r>
        <w:rPr>
          <w:rFonts w:ascii="Times New Roman" w:hAnsi="Times New Roman" w:cs="Times New Roman"/>
          <w:sz w:val="24"/>
          <w:szCs w:val="24"/>
        </w:rPr>
        <w:t>15.1 Монтаж технологического оборудования</w:t>
      </w:r>
    </w:p>
    <w:p w:rsidR="00CE764E" w:rsidRDefault="00CE764E">
      <w:pPr>
        <w:shd w:val="clear" w:color="auto" w:fill="FFFFFF"/>
        <w:ind w:firstLine="283"/>
        <w:jc w:val="both"/>
      </w:pPr>
      <w:r>
        <w:rPr>
          <w:rFonts w:ascii="Times New Roman" w:hAnsi="Times New Roman" w:cs="Times New Roman"/>
          <w:sz w:val="24"/>
          <w:szCs w:val="24"/>
        </w:rPr>
        <w:t>15.2 Монтаж технологических трубопроводов</w:t>
      </w:r>
    </w:p>
    <w:p w:rsidR="00CE764E" w:rsidRDefault="00CE764E">
      <w:pPr>
        <w:shd w:val="clear" w:color="auto" w:fill="FFFFFF"/>
        <w:ind w:firstLine="283"/>
        <w:jc w:val="both"/>
      </w:pPr>
      <w:r>
        <w:rPr>
          <w:rFonts w:ascii="Times New Roman" w:hAnsi="Times New Roman" w:cs="Times New Roman"/>
          <w:sz w:val="24"/>
          <w:szCs w:val="24"/>
        </w:rPr>
        <w:t>15.3 Монтаж мостовых кранов</w:t>
      </w:r>
    </w:p>
    <w:p w:rsidR="00CE764E" w:rsidRDefault="00CE764E">
      <w:pPr>
        <w:shd w:val="clear" w:color="auto" w:fill="FFFFFF"/>
        <w:ind w:firstLine="283"/>
        <w:jc w:val="both"/>
      </w:pPr>
      <w:r>
        <w:rPr>
          <w:rFonts w:ascii="Times New Roman" w:hAnsi="Times New Roman" w:cs="Times New Roman"/>
          <w:sz w:val="24"/>
          <w:szCs w:val="24"/>
        </w:rPr>
        <w:t>15.4 Монтаж лифтов</w:t>
      </w:r>
    </w:p>
    <w:p w:rsidR="00CE764E" w:rsidRDefault="00CE764E">
      <w:pPr>
        <w:shd w:val="clear" w:color="auto" w:fill="FFFFFF"/>
        <w:spacing w:before="120" w:after="120"/>
        <w:ind w:firstLine="283"/>
        <w:jc w:val="both"/>
      </w:pPr>
      <w:r>
        <w:rPr>
          <w:rFonts w:ascii="Times New Roman" w:hAnsi="Times New Roman" w:cs="Times New Roman"/>
          <w:b/>
          <w:sz w:val="24"/>
          <w:szCs w:val="24"/>
        </w:rPr>
        <w:t>Сборник 16. Технологические карты на осуществление контроля качества работ при устройстве оснований и покрытий автомобильных дорог и верхнего строения железнодорожных путей</w:t>
      </w:r>
    </w:p>
    <w:p w:rsidR="00CE764E" w:rsidRDefault="00CE764E">
      <w:pPr>
        <w:shd w:val="clear" w:color="auto" w:fill="FFFFFF"/>
        <w:ind w:firstLine="283"/>
        <w:jc w:val="both"/>
      </w:pPr>
      <w:r>
        <w:rPr>
          <w:rFonts w:ascii="Times New Roman" w:hAnsi="Times New Roman" w:cs="Times New Roman"/>
          <w:sz w:val="24"/>
          <w:szCs w:val="24"/>
        </w:rPr>
        <w:t>16.1 Устройство верхнего слоя основания дорожных одежд из гравийной смеси по способу смещения на дороге</w:t>
      </w:r>
    </w:p>
    <w:p w:rsidR="00CE764E" w:rsidRDefault="00CE764E">
      <w:pPr>
        <w:shd w:val="clear" w:color="auto" w:fill="FFFFFF"/>
        <w:ind w:firstLine="283"/>
        <w:jc w:val="both"/>
      </w:pPr>
      <w:r>
        <w:rPr>
          <w:rFonts w:ascii="Times New Roman" w:hAnsi="Times New Roman" w:cs="Times New Roman"/>
          <w:sz w:val="24"/>
          <w:szCs w:val="24"/>
        </w:rPr>
        <w:t>16.2 Устройство двухслойных асфальтобетонных покрытий автомобильных дорог</w:t>
      </w:r>
    </w:p>
    <w:p w:rsidR="00CE764E" w:rsidRDefault="00CE764E">
      <w:pPr>
        <w:shd w:val="clear" w:color="auto" w:fill="FFFFFF"/>
        <w:ind w:firstLine="283"/>
        <w:jc w:val="both"/>
      </w:pPr>
      <w:r>
        <w:rPr>
          <w:rFonts w:ascii="Times New Roman" w:hAnsi="Times New Roman" w:cs="Times New Roman"/>
          <w:sz w:val="24"/>
          <w:szCs w:val="24"/>
        </w:rPr>
        <w:t>16.3 Устройство верхнего строения железнодорожного пути</w:t>
      </w:r>
    </w:p>
    <w:p w:rsidR="00CE764E" w:rsidRDefault="00CE764E">
      <w:pPr>
        <w:pStyle w:val="1"/>
        <w:keepNext w:val="0"/>
        <w:ind w:firstLine="0"/>
        <w:jc w:val="center"/>
        <w:rPr>
          <w:rFonts w:eastAsia="Times New Roman"/>
        </w:rPr>
      </w:pPr>
      <w:bookmarkStart w:id="51" w:name="_Toc269807699"/>
      <w:bookmarkStart w:id="52" w:name="_Библиография"/>
      <w:bookmarkEnd w:id="51"/>
      <w:bookmarkEnd w:id="52"/>
      <w:r>
        <w:rPr>
          <w:rFonts w:eastAsia="Times New Roman"/>
        </w:rPr>
        <w:t>Библиография</w:t>
      </w:r>
    </w:p>
    <w:tbl>
      <w:tblPr>
        <w:tblW w:w="5000" w:type="pct"/>
        <w:jc w:val="center"/>
        <w:tblCellMar>
          <w:left w:w="0" w:type="dxa"/>
          <w:right w:w="0" w:type="dxa"/>
        </w:tblCellMar>
        <w:tblLook w:val="04A0" w:firstRow="1" w:lastRow="0" w:firstColumn="1" w:lastColumn="0" w:noHBand="0" w:noVBand="1"/>
      </w:tblPr>
      <w:tblGrid>
        <w:gridCol w:w="926"/>
        <w:gridCol w:w="8645"/>
      </w:tblGrid>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53" w:name="PO0000516"/>
            <w:r>
              <w:rPr>
                <w:rFonts w:ascii="Times New Roman" w:hAnsi="Times New Roman"/>
                <w:sz w:val="24"/>
                <w:szCs w:val="24"/>
              </w:rPr>
              <w:t>[1]</w:t>
            </w:r>
            <w:bookmarkEnd w:id="53"/>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 xml:space="preserve">Гражданский кодекс Российской Федерации от 30.11.94 № 51-ФЗ часть первая (Собрание законодательства Российской Федерации, 1994, № 32, ст. 3301); часть вторая Гражданского кодекса Российской Федерации от 26.01.96 № 14-ФЗ (Собрание законодательства Российской Федерации, 1996, № 5, ст. 410); часть третья Гражданского кодекса Российской Федерации от 26.11.2001 № 146-ФЗ (Собрание законодательства Российской Федерации, 2001, № 49, ст. 4552); часть четвертая Гражданского кодекса Российской Федерации от 18.12.2006 № 230-ФЗ (Собрание законодательства Российской Федерации, 2006, № 52 (часть </w:t>
            </w:r>
            <w:r>
              <w:rPr>
                <w:rFonts w:ascii="Times New Roman" w:hAnsi="Times New Roman" w:cs="Times New Roman"/>
                <w:sz w:val="24"/>
                <w:szCs w:val="24"/>
              </w:rPr>
              <w:t>I), ст. 5496)</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54" w:name="PO0000517"/>
            <w:r>
              <w:rPr>
                <w:rFonts w:ascii="Times New Roman" w:hAnsi="Times New Roman" w:cs="Times New Roman"/>
                <w:sz w:val="24"/>
                <w:szCs w:val="24"/>
              </w:rPr>
              <w:t>[2]</w:t>
            </w:r>
            <w:bookmarkEnd w:id="54"/>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 xml:space="preserve">Градостроительный кодекс Российской Федерации от 29.12.2004 № </w:t>
            </w:r>
            <w:hyperlink r:id="rId93" w:tooltip="Градостроительного кодекса Российской Федерации" w:history="1">
              <w:r>
                <w:rPr>
                  <w:rStyle w:val="a3"/>
                </w:rPr>
                <w:t>190-ФЗ</w:t>
              </w:r>
            </w:hyperlink>
            <w:r>
              <w:rPr>
                <w:rFonts w:ascii="Times New Roman" w:hAnsi="Times New Roman" w:cs="Times New Roman"/>
                <w:sz w:val="24"/>
                <w:szCs w:val="24"/>
              </w:rPr>
              <w:t xml:space="preserve"> (Собрание законодательства Российской Федерации, 2005, № 1 (часть </w:t>
            </w:r>
            <w:r>
              <w:rPr>
                <w:rFonts w:ascii="Times New Roman" w:hAnsi="Times New Roman" w:cs="Times New Roman"/>
                <w:sz w:val="24"/>
                <w:szCs w:val="24"/>
                <w:lang w:val="en-US"/>
              </w:rPr>
              <w:t>I</w:t>
            </w:r>
            <w:r>
              <w:rPr>
                <w:rFonts w:ascii="Times New Roman" w:hAnsi="Times New Roman" w:cs="Times New Roman"/>
                <w:sz w:val="24"/>
                <w:szCs w:val="24"/>
              </w:rPr>
              <w:t>), ст. 16)</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55" w:name="PO0000518"/>
            <w:r>
              <w:rPr>
                <w:rFonts w:ascii="Times New Roman" w:hAnsi="Times New Roman" w:cs="Times New Roman"/>
                <w:sz w:val="24"/>
                <w:szCs w:val="24"/>
              </w:rPr>
              <w:t>[3]</w:t>
            </w:r>
            <w:bookmarkEnd w:id="55"/>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 xml:space="preserve">Федеральный закон от 21.07.97 № </w:t>
            </w:r>
            <w:hyperlink r:id="rId94" w:tooltip="О промышленной безопасности опасных производственных объектов" w:history="1">
              <w:r>
                <w:rPr>
                  <w:rStyle w:val="a3"/>
                </w:rPr>
                <w:t>116-ФЗ</w:t>
              </w:r>
            </w:hyperlink>
            <w:r>
              <w:rPr>
                <w:rFonts w:ascii="Times New Roman" w:hAnsi="Times New Roman" w:cs="Times New Roman"/>
                <w:sz w:val="24"/>
              </w:rPr>
              <w:t xml:space="preserve"> «О промышленной безопасности опасных производственных объектов» (Собрание законодательства Российской Федерации, 1997, № 30, ст. 3588)</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56" w:name="PO0000519"/>
            <w:r>
              <w:rPr>
                <w:rFonts w:ascii="Times New Roman" w:hAnsi="Times New Roman" w:cs="Times New Roman"/>
                <w:sz w:val="24"/>
                <w:szCs w:val="24"/>
              </w:rPr>
              <w:t>[4]</w:t>
            </w:r>
            <w:bookmarkEnd w:id="56"/>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 xml:space="preserve">Федеральный закон от 30.12.2009 № </w:t>
            </w:r>
            <w:hyperlink r:id="rId95" w:tooltip="Технический регламент о безопасности зданий и сооружений" w:history="1">
              <w:r>
                <w:rPr>
                  <w:rStyle w:val="a3"/>
                </w:rPr>
                <w:t>384-Ф3</w:t>
              </w:r>
            </w:hyperlink>
            <w:r>
              <w:rPr>
                <w:rFonts w:ascii="Times New Roman" w:hAnsi="Times New Roman" w:cs="Times New Roman"/>
                <w:sz w:val="24"/>
              </w:rPr>
              <w:t xml:space="preserve"> «Технический регламент о безопасности зданий и сооружений» (Собрание законодательства Российской Федерации, 2010, № 1, ст. 5)</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57" w:name="PO0000520"/>
            <w:r>
              <w:rPr>
                <w:rFonts w:ascii="Times New Roman" w:hAnsi="Times New Roman" w:cs="Times New Roman"/>
                <w:sz w:val="24"/>
                <w:szCs w:val="24"/>
              </w:rPr>
              <w:t>[5]</w:t>
            </w:r>
            <w:bookmarkEnd w:id="57"/>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 xml:space="preserve">Земельный кодекс Российской Федерации от 25.10.2001 № </w:t>
            </w:r>
            <w:hyperlink r:id="rId96" w:tooltip="Земельный кодекс Российской Федерации" w:history="1">
              <w:r>
                <w:rPr>
                  <w:rStyle w:val="a3"/>
                </w:rPr>
                <w:t>136-ФЗ</w:t>
              </w:r>
            </w:hyperlink>
            <w:r>
              <w:rPr>
                <w:rFonts w:ascii="Times New Roman" w:hAnsi="Times New Roman" w:cs="Times New Roman"/>
                <w:sz w:val="24"/>
              </w:rPr>
              <w:t xml:space="preserve"> (Собрание законодательства Российской Федерации, 2001, № 44, ст. 4147)</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r>
              <w:rPr>
                <w:rFonts w:ascii="Times New Roman" w:hAnsi="Times New Roman"/>
                <w:sz w:val="24"/>
                <w:szCs w:val="24"/>
              </w:rPr>
              <w:t>[6]</w:t>
            </w:r>
            <w:bookmarkStart w:id="58" w:name="л_6"/>
            <w:bookmarkEnd w:id="58"/>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 xml:space="preserve">Трудовой кодекс Российской Федерации от 30.12.2001 № </w:t>
            </w:r>
            <w:hyperlink r:id="rId97" w:tooltip="Трудовой кодекс Российской Федерации" w:history="1">
              <w:r>
                <w:rPr>
                  <w:rStyle w:val="a3"/>
                </w:rPr>
                <w:t>197-ФЗ</w:t>
              </w:r>
            </w:hyperlink>
            <w:r>
              <w:rPr>
                <w:rFonts w:ascii="Times New Roman" w:hAnsi="Times New Roman" w:cs="Times New Roman"/>
                <w:sz w:val="24"/>
              </w:rPr>
              <w:t xml:space="preserve"> (Собрание законодательства Российской Федерации, 2002, № 1 (часть I</w:t>
            </w:r>
            <w:r>
              <w:rPr>
                <w:rFonts w:ascii="Times New Roman" w:hAnsi="Times New Roman" w:cs="Times New Roman"/>
                <w:sz w:val="24"/>
                <w:szCs w:val="24"/>
              </w:rPr>
              <w:t>) ст. 3)</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59" w:name="PO0000522"/>
            <w:r>
              <w:rPr>
                <w:rFonts w:ascii="Times New Roman" w:hAnsi="Times New Roman" w:cs="Times New Roman"/>
                <w:sz w:val="24"/>
                <w:szCs w:val="24"/>
              </w:rPr>
              <w:t>[7]</w:t>
            </w:r>
            <w:bookmarkEnd w:id="59"/>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 xml:space="preserve">Лесной кодекс Российской Федерации от 29.01.97 № </w:t>
            </w:r>
            <w:hyperlink r:id="rId98" w:tooltip="Лесной кодекс Российской Федерации" w:history="1">
              <w:r>
                <w:rPr>
                  <w:rStyle w:val="a3"/>
                  <w:shd w:val="clear" w:color="auto" w:fill="FFC0CB"/>
                </w:rPr>
                <w:t>22-ФЗ</w:t>
              </w:r>
            </w:hyperlink>
            <w:r>
              <w:rPr>
                <w:rFonts w:ascii="Times New Roman" w:hAnsi="Times New Roman" w:cs="Times New Roman"/>
                <w:sz w:val="24"/>
              </w:rPr>
              <w:t xml:space="preserve"> (Собрание законодательства Российской Федерации, 1997, № 5, ст. 610)</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60" w:name="PO0000523"/>
            <w:r>
              <w:rPr>
                <w:rFonts w:ascii="Times New Roman" w:hAnsi="Times New Roman" w:cs="Times New Roman"/>
                <w:sz w:val="24"/>
                <w:szCs w:val="24"/>
              </w:rPr>
              <w:t>[8]</w:t>
            </w:r>
            <w:bookmarkEnd w:id="60"/>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 xml:space="preserve">Федеральный закон от 17.11.95 № </w:t>
            </w:r>
            <w:hyperlink r:id="rId99" w:tooltip="Об архитектурной деятельности в Российской Федерации" w:history="1">
              <w:r>
                <w:rPr>
                  <w:rStyle w:val="a3"/>
                </w:rPr>
                <w:t>169-ФЗ</w:t>
              </w:r>
            </w:hyperlink>
            <w:r>
              <w:rPr>
                <w:rFonts w:ascii="Times New Roman" w:hAnsi="Times New Roman" w:cs="Times New Roman"/>
                <w:sz w:val="24"/>
              </w:rPr>
              <w:t xml:space="preserve"> «Об архитектурной деятельности в Российской Федерации» (Собрание законодательства Российской Федерации, 1995, № 47, ст. 4473)</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61" w:name="PO0000524"/>
            <w:r>
              <w:rPr>
                <w:rFonts w:ascii="Times New Roman" w:hAnsi="Times New Roman" w:cs="Times New Roman"/>
                <w:sz w:val="24"/>
                <w:szCs w:val="24"/>
              </w:rPr>
              <w:t>[9]</w:t>
            </w:r>
            <w:bookmarkEnd w:id="61"/>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00" w:tooltip="Положение об организации и проведении государственной экспертизы проектной документации и результатов инженерных изысканий" w:history="1">
              <w:r>
                <w:rPr>
                  <w:rStyle w:val="a3"/>
                </w:rPr>
                <w:t>Положение об организации и проведении государственной экспертизы проектной документации и результатов инженерных изысканий</w:t>
              </w:r>
            </w:hyperlink>
            <w:r>
              <w:rPr>
                <w:rFonts w:ascii="Times New Roman" w:hAnsi="Times New Roman" w:cs="Times New Roman"/>
                <w:sz w:val="24"/>
              </w:rPr>
              <w:t>, утв. постановлением Правительства Российской Федерации от 05.03.2007 № 145 (Собрание законодательства Российской Федерации, 2007, № 11, ст. 1336)</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62" w:name="PO0000525"/>
            <w:r>
              <w:rPr>
                <w:rFonts w:ascii="Times New Roman" w:hAnsi="Times New Roman" w:cs="Times New Roman"/>
                <w:sz w:val="24"/>
                <w:szCs w:val="24"/>
              </w:rPr>
              <w:t>[10]</w:t>
            </w:r>
            <w:bookmarkEnd w:id="62"/>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 xml:space="preserve">Постановление Правительства Российской Федерации от 16.02.2008 № </w:t>
            </w:r>
            <w:hyperlink r:id="rId101" w:tooltip="Положение о составе разделов проектной документации и требованиях к их содержанию" w:history="1">
              <w:r>
                <w:rPr>
                  <w:rStyle w:val="a3"/>
                </w:rPr>
                <w:t>87</w:t>
              </w:r>
            </w:hyperlink>
            <w:r>
              <w:rPr>
                <w:rFonts w:ascii="Times New Roman" w:hAnsi="Times New Roman" w:cs="Times New Roman"/>
                <w:sz w:val="24"/>
              </w:rPr>
              <w:t xml:space="preserve"> «О составе разделов проектной документации и требованиях к их содержанию» (Собрание законодательства Российской Федерации, 2008, № 8 ст. 744)</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63" w:name="PO0000526"/>
            <w:r>
              <w:rPr>
                <w:rFonts w:ascii="Times New Roman" w:hAnsi="Times New Roman"/>
                <w:sz w:val="24"/>
                <w:szCs w:val="24"/>
              </w:rPr>
              <w:t>[11]</w:t>
            </w:r>
            <w:bookmarkEnd w:id="63"/>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02" w:tooltip="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w:history="1">
              <w:r>
                <w:rPr>
                  <w:rStyle w:val="a3"/>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r>
              <w:rPr>
                <w:rFonts w:ascii="Times New Roman" w:hAnsi="Times New Roman" w:cs="Times New Roman"/>
                <w:sz w:val="24"/>
              </w:rPr>
              <w:t>, утв. постановлением Правительства Российской Федерации от 24.02.2009 № 160 (Собрание законодательства Российской Федерации, 2009, № 10, ст. 1220)</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64" w:name="PO0000527"/>
            <w:r>
              <w:rPr>
                <w:rFonts w:ascii="Times New Roman" w:hAnsi="Times New Roman"/>
                <w:sz w:val="24"/>
                <w:szCs w:val="24"/>
              </w:rPr>
              <w:t>[12]</w:t>
            </w:r>
            <w:bookmarkEnd w:id="64"/>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 xml:space="preserve">Положение об осуществлении государственного строительного надзора в Российской Федерации, утв. постановлением Правительства Российской Федерации от 01.02.2006 № </w:t>
            </w:r>
            <w:hyperlink r:id="rId103" w:tooltip="О государственном строительном надзоре в Российской Федерации" w:history="1">
              <w:r>
                <w:rPr>
                  <w:rStyle w:val="a3"/>
                </w:rPr>
                <w:t>54</w:t>
              </w:r>
            </w:hyperlink>
            <w:r>
              <w:rPr>
                <w:rFonts w:ascii="Times New Roman" w:hAnsi="Times New Roman" w:cs="Times New Roman"/>
                <w:sz w:val="24"/>
              </w:rPr>
              <w:t xml:space="preserve"> (Собрание законодательства Российской Федерации, 2006, № 7, ст. 774)</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65" w:name="PO0000528"/>
            <w:r>
              <w:rPr>
                <w:rFonts w:ascii="Times New Roman" w:hAnsi="Times New Roman"/>
                <w:sz w:val="24"/>
                <w:szCs w:val="24"/>
              </w:rPr>
              <w:t>[13]</w:t>
            </w:r>
            <w:bookmarkEnd w:id="65"/>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 xml:space="preserve">Постановление Правительства Российской Федерации от 24.11.2005 № </w:t>
            </w:r>
            <w:hyperlink r:id="rId104" w:tooltip="О форме разрешения на строительство и форме разрешения на ввод объекта в эксплуатацию" w:history="1">
              <w:r>
                <w:rPr>
                  <w:rStyle w:val="a3"/>
                  <w:shd w:val="clear" w:color="auto" w:fill="FFC0CB"/>
                </w:rPr>
                <w:t>698</w:t>
              </w:r>
            </w:hyperlink>
            <w:r>
              <w:rPr>
                <w:rFonts w:ascii="Times New Roman" w:hAnsi="Times New Roman" w:cs="Times New Roman"/>
                <w:sz w:val="24"/>
              </w:rPr>
              <w:t xml:space="preserve"> «О форме разрешения на строительство и форме разрешения на ввод объекта в эксплуатацию» (Собрание законодательства Российской Федерации, 2005, № 48, ст. 5047)</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66" w:name="PO0000529"/>
            <w:r>
              <w:rPr>
                <w:rFonts w:ascii="Times New Roman" w:hAnsi="Times New Roman"/>
                <w:sz w:val="24"/>
                <w:szCs w:val="24"/>
              </w:rPr>
              <w:t>[14]</w:t>
            </w:r>
            <w:bookmarkEnd w:id="66"/>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05" w:tooltip="Правила установления и использования полос отвода и охранных зон железных дорог" w:history="1">
              <w:r>
                <w:rPr>
                  <w:rStyle w:val="a3"/>
                </w:rPr>
                <w:t>Правила установления и использования полос отвода и охранных зон железных дорог</w:t>
              </w:r>
            </w:hyperlink>
            <w:r>
              <w:rPr>
                <w:rFonts w:ascii="Times New Roman" w:hAnsi="Times New Roman" w:cs="Times New Roman"/>
                <w:sz w:val="24"/>
              </w:rPr>
              <w:t>, утв. постановлением Правительства Российской Федерации от 12.10.2006 № 611 (Собрание законодательства Российской Федерации, 2006, № 42, ст. 4385)</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67" w:name="PO0000530"/>
            <w:r>
              <w:rPr>
                <w:rFonts w:ascii="Times New Roman" w:hAnsi="Times New Roman"/>
                <w:sz w:val="24"/>
                <w:szCs w:val="24"/>
              </w:rPr>
              <w:t>[15]</w:t>
            </w:r>
            <w:bookmarkEnd w:id="67"/>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 xml:space="preserve">Правила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 утв. постановлением Правительства Российской Федерации от 07.05.2003 № </w:t>
            </w:r>
            <w:hyperlink r:id="rId106" w:tooltip="Об утверждении Правил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 " w:history="1">
              <w:r>
                <w:rPr>
                  <w:rStyle w:val="a3"/>
                </w:rPr>
                <w:t>262</w:t>
              </w:r>
            </w:hyperlink>
            <w:r>
              <w:rPr>
                <w:rFonts w:ascii="Times New Roman" w:hAnsi="Times New Roman" w:cs="Times New Roman"/>
                <w:sz w:val="24"/>
              </w:rPr>
              <w:t xml:space="preserve"> (Собрание законодательства Российской Федерации, 2003, № 19, ст. 1843)</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68" w:name="PO0000531"/>
            <w:r>
              <w:rPr>
                <w:rFonts w:ascii="Times New Roman" w:hAnsi="Times New Roman"/>
                <w:sz w:val="24"/>
                <w:szCs w:val="24"/>
              </w:rPr>
              <w:t>[16]</w:t>
            </w:r>
            <w:bookmarkEnd w:id="68"/>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 xml:space="preserve">Правила охраны газораспределительных сетей, утв. постановлением Правительства Российской Федерации от 20.11.2000 № </w:t>
            </w:r>
            <w:hyperlink r:id="rId107" w:tooltip="Об утверждении Правил охраны газораспределительных сетей" w:history="1">
              <w:r>
                <w:rPr>
                  <w:rStyle w:val="a3"/>
                </w:rPr>
                <w:t>878</w:t>
              </w:r>
            </w:hyperlink>
            <w:r>
              <w:rPr>
                <w:rFonts w:ascii="Times New Roman" w:hAnsi="Times New Roman" w:cs="Times New Roman"/>
                <w:sz w:val="24"/>
              </w:rPr>
              <w:t xml:space="preserve"> (Собрание законодательства Российской Федерации, 2000, № 48, ст. 4694)</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69" w:name="PO0000532"/>
            <w:r>
              <w:rPr>
                <w:rFonts w:ascii="Times New Roman" w:hAnsi="Times New Roman"/>
                <w:sz w:val="24"/>
                <w:szCs w:val="24"/>
              </w:rPr>
              <w:t>[17]</w:t>
            </w:r>
            <w:bookmarkEnd w:id="69"/>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08" w:tooltip="Правила присоединения сетей электросвязи и их взаимодействия" w:history="1">
              <w:r>
                <w:rPr>
                  <w:rStyle w:val="a3"/>
                </w:rPr>
                <w:t>Правила присоединения сетей электросвязи и их взаимодействия</w:t>
              </w:r>
            </w:hyperlink>
            <w:r>
              <w:rPr>
                <w:rFonts w:ascii="Times New Roman" w:hAnsi="Times New Roman" w:cs="Times New Roman"/>
                <w:sz w:val="24"/>
              </w:rPr>
              <w:t>, утв. постановлением Правительства Российской Федерации от 28.03.2005 № 161 (Собрание законодательства Российской Федерации, 2005, № 14, ст. 1243)</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70" w:name="PO0000533"/>
            <w:r>
              <w:rPr>
                <w:rFonts w:ascii="Times New Roman" w:hAnsi="Times New Roman"/>
                <w:sz w:val="24"/>
                <w:szCs w:val="24"/>
              </w:rPr>
              <w:t>[18]</w:t>
            </w:r>
            <w:bookmarkEnd w:id="70"/>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Постановление Правительства Российской Федерации от 23.02.94 № 140 «О рекультивации земель, снятии, сохранении и рациональном использовании плодородного слоя почвы» (Собрание актов Президента и Правительства Российской Федерации, 1994, № 10, ст. 779)</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r>
              <w:rPr>
                <w:rFonts w:ascii="Times New Roman" w:hAnsi="Times New Roman" w:cs="Times New Roman"/>
                <w:sz w:val="24"/>
                <w:szCs w:val="24"/>
              </w:rPr>
              <w:t>[19]</w:t>
            </w:r>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 xml:space="preserve">Постановление Правительства Российской Федерации от 19.01.2006 № </w:t>
            </w:r>
            <w:hyperlink r:id="rId109" w:tooltip="Об инженерных изысканиях для подготовки проектной документации, строительства, реконструкции объектов капитального строительства" w:history="1">
              <w:r>
                <w:rPr>
                  <w:rStyle w:val="a3"/>
                </w:rPr>
                <w:t>20</w:t>
              </w:r>
            </w:hyperlink>
            <w:r>
              <w:rPr>
                <w:rFonts w:ascii="Times New Roman" w:hAnsi="Times New Roman" w:cs="Times New Roman"/>
                <w:sz w:val="24"/>
              </w:rPr>
              <w:t xml:space="preserve"> «Об инженерных изысканиях для подготовки проектной документации, строительства, реконструкции объектов капитального строительства» (Собрание законодательства Российской Федерации, 2006, № 4, ст. 392)</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71" w:name="PO0000535"/>
            <w:r>
              <w:rPr>
                <w:rFonts w:ascii="Times New Roman" w:hAnsi="Times New Roman"/>
                <w:sz w:val="24"/>
                <w:szCs w:val="24"/>
              </w:rPr>
              <w:t>[20]</w:t>
            </w:r>
            <w:bookmarkEnd w:id="71"/>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10" w:tooltip="Правила определения и предоставления технических условий подключения объекта капитального строительства к сетям инженерно-технического обеспечения" w:history="1">
              <w:r>
                <w:rPr>
                  <w:rStyle w:val="a3"/>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w:t>
              </w:r>
            </w:hyperlink>
            <w:r>
              <w:rPr>
                <w:rFonts w:ascii="Times New Roman" w:hAnsi="Times New Roman" w:cs="Times New Roman"/>
                <w:sz w:val="24"/>
              </w:rPr>
              <w:t>, утв. постановлением Правительства Российской Федерации от 13.02.2006 № 83 (Собрание законодательства Российской Федерации, 2006, № 8, ст. 920)</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72" w:name="PO0000536"/>
            <w:r>
              <w:rPr>
                <w:rFonts w:ascii="Times New Roman" w:hAnsi="Times New Roman"/>
                <w:sz w:val="24"/>
                <w:szCs w:val="24"/>
              </w:rPr>
              <w:t>[21]</w:t>
            </w:r>
            <w:bookmarkEnd w:id="72"/>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11" w:tooltip="Правила подключения объекта капитального строительства к сетям инженерно-технического обеспечения" w:history="1">
              <w:r>
                <w:rPr>
                  <w:rStyle w:val="a3"/>
                  <w:shd w:val="clear" w:color="auto" w:fill="FFC0CB"/>
                </w:rPr>
                <w:t>Правила подключения объекта капитального строительства к сетям инженерно-технического обеспечения</w:t>
              </w:r>
            </w:hyperlink>
            <w:r>
              <w:rPr>
                <w:rFonts w:ascii="Times New Roman" w:hAnsi="Times New Roman" w:cs="Times New Roman"/>
                <w:sz w:val="24"/>
              </w:rPr>
              <w:t>, утв. постановлением Правительства Российской Федерации от 13.02.2006 № 83 (Собрание законодательства Российской Федерации, 2006, № 8, ст. 920)</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73" w:name="PO0000537"/>
            <w:r>
              <w:rPr>
                <w:rFonts w:ascii="Times New Roman" w:hAnsi="Times New Roman"/>
                <w:sz w:val="24"/>
                <w:szCs w:val="24"/>
              </w:rPr>
              <w:t>[22]</w:t>
            </w:r>
            <w:bookmarkEnd w:id="73"/>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 xml:space="preserve">Правила технологического присоединения энергопринимающих устройств (энергетических установок) юридических и физических лиц к электрическим сетям, утв. постановлением Правительства Российской Федерации от 27.12.2004 № </w:t>
            </w:r>
            <w:hyperlink r:id="rId112" w:tooltip="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 " w:history="1">
              <w:r>
                <w:rPr>
                  <w:rStyle w:val="a3"/>
                </w:rPr>
                <w:t>861</w:t>
              </w:r>
            </w:hyperlink>
            <w:r>
              <w:rPr>
                <w:rFonts w:ascii="Times New Roman" w:hAnsi="Times New Roman" w:cs="Times New Roman"/>
                <w:sz w:val="24"/>
              </w:rPr>
              <w:t xml:space="preserve"> [в редакции постановления Правительства Российской Федерации от 21.03.2007 № 168] (Собрание законодательства Российской Федерации, 2004, № 52 (часть </w:t>
            </w:r>
            <w:r>
              <w:rPr>
                <w:rFonts w:ascii="Times New Roman" w:hAnsi="Times New Roman" w:cs="Times New Roman"/>
                <w:sz w:val="24"/>
                <w:szCs w:val="24"/>
              </w:rPr>
              <w:t>II), ст. 5525)</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74" w:name="PO0000538"/>
            <w:r>
              <w:rPr>
                <w:rFonts w:ascii="Times New Roman" w:hAnsi="Times New Roman"/>
                <w:sz w:val="24"/>
                <w:szCs w:val="24"/>
              </w:rPr>
              <w:t>[23]</w:t>
            </w:r>
            <w:bookmarkEnd w:id="74"/>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13" w:tooltip="Правила охраны линий и сооружений связи Российской Федерации" w:history="1">
              <w:r>
                <w:rPr>
                  <w:rStyle w:val="a3"/>
                </w:rPr>
                <w:t>Правила охраны линий и сооружений связи Российской Федерации</w:t>
              </w:r>
            </w:hyperlink>
            <w:r>
              <w:rPr>
                <w:rFonts w:ascii="Times New Roman" w:hAnsi="Times New Roman" w:cs="Times New Roman"/>
                <w:sz w:val="24"/>
              </w:rPr>
              <w:t>, утв. постановлением Правительства Российской Федерации от 09.06.95 № 578 (Собрание законодательства Российской Федерации, 1995, № 25, ст. 2396)</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r>
              <w:rPr>
                <w:rFonts w:ascii="Times New Roman" w:hAnsi="Times New Roman" w:cs="Times New Roman"/>
                <w:sz w:val="24"/>
                <w:szCs w:val="24"/>
              </w:rPr>
              <w:t>[24]</w:t>
            </w:r>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Правила установления и использования полос отвода федеральных автомобильных дорог, утв. постановлением Правительства Российской Федерации от 14.04.2007 № 233 (Собрание законодательства Российской Федерации, 2007, № 17, ст. 2049)</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75" w:name="PO0000540"/>
            <w:r>
              <w:rPr>
                <w:rFonts w:ascii="Times New Roman" w:hAnsi="Times New Roman"/>
                <w:sz w:val="24"/>
                <w:szCs w:val="24"/>
              </w:rPr>
              <w:t>[25]</w:t>
            </w:r>
            <w:bookmarkEnd w:id="75"/>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14" w:tooltip="Правила установления и использования придорожных полос федеральных автомобильных дорог общего пользования" w:history="1">
              <w:r>
                <w:rPr>
                  <w:rStyle w:val="a3"/>
                  <w:shd w:val="clear" w:color="auto" w:fill="FFC0CB"/>
                </w:rPr>
                <w:t>Правила установления и использования придорожных полос федеральных автомобильных дорог общего пользования</w:t>
              </w:r>
            </w:hyperlink>
            <w:r>
              <w:rPr>
                <w:rFonts w:ascii="Times New Roman" w:hAnsi="Times New Roman" w:cs="Times New Roman"/>
                <w:sz w:val="24"/>
              </w:rPr>
              <w:t>, утв. постановлением Правительства Российской Федерации от 01.12.98 № 1420 (Собрание законодательства Российской Федерации, 1998, № 49, ст. 6059)</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76" w:name="PO0000541"/>
            <w:r>
              <w:rPr>
                <w:rFonts w:ascii="Times New Roman" w:hAnsi="Times New Roman"/>
                <w:sz w:val="24"/>
                <w:szCs w:val="24"/>
              </w:rPr>
              <w:t>[26]</w:t>
            </w:r>
            <w:bookmarkEnd w:id="76"/>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15" w:tooltip="Организация строительного производства" w:history="1">
              <w:r>
                <w:rPr>
                  <w:rStyle w:val="a3"/>
                  <w:shd w:val="clear" w:color="auto" w:fill="FFC0CB"/>
                </w:rPr>
                <w:t>СНиП 3.01.01-85*</w:t>
              </w:r>
            </w:hyperlink>
            <w:r>
              <w:rPr>
                <w:rFonts w:ascii="Times New Roman" w:hAnsi="Times New Roman" w:cs="Times New Roman"/>
                <w:sz w:val="24"/>
              </w:rPr>
              <w:t xml:space="preserve"> «Организация строительного производства», утв. постановлением Госстроя СССР от 02.09.85 № 140</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77" w:name="PO0000542"/>
            <w:r>
              <w:rPr>
                <w:rFonts w:ascii="Times New Roman" w:hAnsi="Times New Roman"/>
                <w:sz w:val="24"/>
                <w:szCs w:val="24"/>
              </w:rPr>
              <w:t>[27]</w:t>
            </w:r>
            <w:bookmarkEnd w:id="77"/>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16" w:tooltip="Геодезические работы в строительстве" w:history="1">
              <w:r>
                <w:rPr>
                  <w:rStyle w:val="a3"/>
                  <w:shd w:val="clear" w:color="auto" w:fill="FFC0CB"/>
                </w:rPr>
                <w:t>СНиП 3.01.03-84</w:t>
              </w:r>
            </w:hyperlink>
            <w:r>
              <w:rPr>
                <w:rFonts w:ascii="Times New Roman" w:hAnsi="Times New Roman" w:cs="Times New Roman"/>
                <w:sz w:val="24"/>
              </w:rPr>
              <w:t xml:space="preserve"> «Геодезические работы в строительстве», утв. постановлением Госстроя СССР от 04.02.85 № 15</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78" w:name="PO0000543"/>
            <w:r>
              <w:rPr>
                <w:rFonts w:ascii="Times New Roman" w:hAnsi="Times New Roman"/>
                <w:sz w:val="24"/>
                <w:szCs w:val="24"/>
              </w:rPr>
              <w:t>[28]</w:t>
            </w:r>
            <w:bookmarkEnd w:id="78"/>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17" w:tooltip="Земляные сооружения, основания и фундаменты" w:history="1">
              <w:r>
                <w:rPr>
                  <w:rStyle w:val="a3"/>
                  <w:shd w:val="clear" w:color="auto" w:fill="FFC0CB"/>
                </w:rPr>
                <w:t>СНиП 3.02.01-87</w:t>
              </w:r>
            </w:hyperlink>
            <w:r>
              <w:rPr>
                <w:rFonts w:ascii="Times New Roman" w:hAnsi="Times New Roman" w:cs="Times New Roman"/>
                <w:sz w:val="24"/>
              </w:rPr>
              <w:t xml:space="preserve"> «Земляные сооружения, основания и фундаменты», утв. постановлением Госстроя СССР от 04.12.87 № 280</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79" w:name="PO0000544"/>
            <w:r>
              <w:rPr>
                <w:rFonts w:ascii="Times New Roman" w:hAnsi="Times New Roman"/>
                <w:sz w:val="24"/>
                <w:szCs w:val="24"/>
              </w:rPr>
              <w:t>[29]</w:t>
            </w:r>
            <w:bookmarkEnd w:id="79"/>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18" w:tooltip="Несущие и ограждающие конструкции" w:history="1">
              <w:r>
                <w:rPr>
                  <w:rStyle w:val="a3"/>
                  <w:shd w:val="clear" w:color="auto" w:fill="FFC0CB"/>
                </w:rPr>
                <w:t>СНиП 3.03.01-87</w:t>
              </w:r>
            </w:hyperlink>
            <w:r>
              <w:rPr>
                <w:rFonts w:ascii="Times New Roman" w:hAnsi="Times New Roman" w:cs="Times New Roman"/>
                <w:sz w:val="24"/>
              </w:rPr>
              <w:t xml:space="preserve"> «Несущие и ограждающие конструкции», утв. постановлением Госстроя СССР от 04.12.87 № 280</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80" w:name="PO0000545"/>
            <w:r>
              <w:rPr>
                <w:rFonts w:ascii="Times New Roman" w:hAnsi="Times New Roman"/>
                <w:sz w:val="24"/>
                <w:szCs w:val="24"/>
              </w:rPr>
              <w:t>[30]</w:t>
            </w:r>
            <w:bookmarkEnd w:id="80"/>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19" w:tooltip="Защита строительных конструкций и сооружений от коррозии" w:history="1">
              <w:r>
                <w:rPr>
                  <w:rStyle w:val="a3"/>
                </w:rPr>
                <w:t>СНиП 3.04.03-85</w:t>
              </w:r>
            </w:hyperlink>
            <w:r>
              <w:rPr>
                <w:rFonts w:ascii="Times New Roman" w:hAnsi="Times New Roman" w:cs="Times New Roman"/>
                <w:sz w:val="24"/>
              </w:rPr>
              <w:t xml:space="preserve"> «Защита строительных конструкций и сооружений от коррозии», утв. постановлением Госстроя СССР от 13.12.85 № 223</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81" w:name="PO0000546"/>
            <w:r>
              <w:rPr>
                <w:rFonts w:ascii="Times New Roman" w:hAnsi="Times New Roman"/>
                <w:sz w:val="24"/>
                <w:szCs w:val="24"/>
              </w:rPr>
              <w:t>[31]</w:t>
            </w:r>
            <w:bookmarkEnd w:id="81"/>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20" w:tooltip="Безопасность труда в строительстве. Часть 1. Общие требования" w:history="1">
              <w:r>
                <w:rPr>
                  <w:rStyle w:val="a3"/>
                </w:rPr>
                <w:t>СНиП 12-03-2001</w:t>
              </w:r>
            </w:hyperlink>
            <w:r>
              <w:rPr>
                <w:rFonts w:ascii="Times New Roman" w:hAnsi="Times New Roman" w:cs="Times New Roman"/>
                <w:sz w:val="24"/>
              </w:rPr>
              <w:t xml:space="preserve"> «Безопасность труда в строительстве. Часть 1. Общие требования», приняты и введены действие постановлением Госстроя России от 23.07.2001 № 80 (Зарегистрировано в Минюсте России 09.08.2001, регистрационный № 2862)</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82" w:name="PO0000547"/>
            <w:r>
              <w:rPr>
                <w:rFonts w:ascii="Times New Roman" w:hAnsi="Times New Roman"/>
                <w:sz w:val="24"/>
                <w:szCs w:val="24"/>
              </w:rPr>
              <w:t>[32]</w:t>
            </w:r>
            <w:bookmarkEnd w:id="82"/>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21" w:tooltip="Авторский надзор за строительством зданий и сооружений" w:history="1">
              <w:r>
                <w:rPr>
                  <w:rStyle w:val="a3"/>
                </w:rPr>
                <w:t>СП 11-110-99</w:t>
              </w:r>
            </w:hyperlink>
            <w:r>
              <w:rPr>
                <w:rFonts w:ascii="Times New Roman" w:hAnsi="Times New Roman" w:cs="Times New Roman"/>
                <w:sz w:val="24"/>
              </w:rPr>
              <w:t xml:space="preserve"> «Авторский надзор за строительством зданий и сооружений», введен в действие постановлением Госстроя России от 10.06.99 № 44</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r>
              <w:rPr>
                <w:rFonts w:ascii="Times New Roman" w:hAnsi="Times New Roman" w:cs="Times New Roman"/>
                <w:sz w:val="24"/>
                <w:szCs w:val="24"/>
              </w:rPr>
              <w:t>[33]</w:t>
            </w:r>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 xml:space="preserve">Приказ Минрегиона России от 02.04.2009 № </w:t>
            </w:r>
            <w:hyperlink r:id="rId122" w:tooltip="Об утверждении правил выполнения и оформления текстовых и графических материалов, входящих в состав проектной и рабочей документации" w:history="1">
              <w:r>
                <w:rPr>
                  <w:rStyle w:val="a3"/>
                </w:rPr>
                <w:t>108</w:t>
              </w:r>
            </w:hyperlink>
            <w:r>
              <w:rPr>
                <w:rFonts w:ascii="Times New Roman" w:hAnsi="Times New Roman" w:cs="Times New Roman"/>
                <w:sz w:val="24"/>
              </w:rPr>
              <w:t xml:space="preserve"> «Об утверждении правил выполнения и оформления текстовых и графических материалов, входящих в состав проектной и рабочей документации»</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83" w:name="PO0000549"/>
            <w:r>
              <w:rPr>
                <w:rFonts w:ascii="Times New Roman" w:hAnsi="Times New Roman"/>
                <w:sz w:val="24"/>
                <w:szCs w:val="24"/>
              </w:rPr>
              <w:t>[34]</w:t>
            </w:r>
            <w:bookmarkEnd w:id="83"/>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23" w:tooltip="Сборник форм исполнительной производственно-технической документации при строительстве (реконструкции) автомобильных дорог и искусственных сооружений на них" w:history="1">
              <w:r>
                <w:rPr>
                  <w:rStyle w:val="a3"/>
                </w:rPr>
                <w:t>Сборник форм исполнительной производственно-технической документации при строительстве (реконструкции) автомобильных дорог и искусственных сооружений на них</w:t>
              </w:r>
            </w:hyperlink>
            <w:r>
              <w:rPr>
                <w:rFonts w:ascii="Times New Roman" w:hAnsi="Times New Roman" w:cs="Times New Roman"/>
                <w:sz w:val="24"/>
              </w:rPr>
              <w:t>, утв. распоряжением Минтранса России от 23.05.2002 № ИС-478-р</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84" w:name="PO0000550"/>
            <w:r>
              <w:rPr>
                <w:rFonts w:ascii="Times New Roman" w:hAnsi="Times New Roman"/>
                <w:sz w:val="24"/>
                <w:szCs w:val="24"/>
              </w:rPr>
              <w:t>[35]</w:t>
            </w:r>
            <w:bookmarkEnd w:id="84"/>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Постановление Госкомстата России от 21.01.2003 № 7 «Об утверждении унифицированных форм первичной учетной документации по учету основных средств» (В соответствии с письмом Минюста России от 27.02.2003 № 07/1891-ЮД настоящее постановление не нуждается в государственной регистрации)</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85" w:name="PO0000551"/>
            <w:r>
              <w:rPr>
                <w:rFonts w:ascii="Times New Roman" w:hAnsi="Times New Roman"/>
                <w:sz w:val="24"/>
                <w:szCs w:val="24"/>
              </w:rPr>
              <w:t>[36]</w:t>
            </w:r>
            <w:bookmarkEnd w:id="85"/>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24"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 " w:history="1">
              <w:r>
                <w:rPr>
                  <w:rStyle w:val="a3"/>
                </w:rPr>
                <w:t>РД-11-02-2006</w:t>
              </w:r>
            </w:hyperlink>
            <w:r>
              <w:rPr>
                <w:rFonts w:ascii="Times New Roman" w:hAnsi="Times New Roman" w:cs="Times New Roman"/>
                <w:sz w:val="24"/>
              </w:rPr>
              <w:t xml:space="preserve">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 приказом Федеральной службы по экологическому, технологическому и атомному надзору» от 26.12.2006 № 1128 (Зарегистрировано в Минюсте России 06.03.2007, регистрационный № 9050)</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86" w:name="PO0000552"/>
            <w:r>
              <w:rPr>
                <w:rFonts w:ascii="Times New Roman" w:hAnsi="Times New Roman"/>
                <w:sz w:val="24"/>
                <w:szCs w:val="24"/>
              </w:rPr>
              <w:t>[37]</w:t>
            </w:r>
            <w:bookmarkEnd w:id="86"/>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25" w:tooltip="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 " w:history="1">
              <w:r>
                <w:rPr>
                  <w:rStyle w:val="a3"/>
                </w:rPr>
                <w:t>РД-11-04-2006</w:t>
              </w:r>
            </w:hyperlink>
            <w:r>
              <w:rPr>
                <w:rFonts w:ascii="Times New Roman" w:hAnsi="Times New Roman" w:cs="Times New Roman"/>
                <w:sz w:val="24"/>
              </w:rPr>
              <w:t xml:space="preserve">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 утв. приказом Федеральной службы по экологическому, технологическому и атомному надзору от 26.12.2006 № 1129 (Зарегистрировано в Минюсте России 06.03.2007, регистрационный № 9053)</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87" w:name="PO0000553"/>
            <w:r>
              <w:rPr>
                <w:rFonts w:ascii="Times New Roman" w:hAnsi="Times New Roman"/>
                <w:sz w:val="24"/>
                <w:szCs w:val="24"/>
              </w:rPr>
              <w:t>[38]</w:t>
            </w:r>
            <w:bookmarkEnd w:id="87"/>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26" w:tooltip="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w:history="1">
              <w:r>
                <w:rPr>
                  <w:rStyle w:val="a3"/>
                </w:rPr>
                <w:t>РД-11-05-2007</w:t>
              </w:r>
            </w:hyperlink>
            <w:r>
              <w:rPr>
                <w:rFonts w:ascii="Times New Roman" w:hAnsi="Times New Roman" w:cs="Times New Roman"/>
                <w:sz w:val="24"/>
              </w:rPr>
              <w:t xml:space="preserve">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утв. приказом Федеральной службы по экологическому, технологическому и атомному надзору от 12.01.2007 № 7 (Зарегистрировано в Минюсте России 06.03.2007, регистрационный № 9051)</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88" w:name="PO0000554"/>
            <w:r>
              <w:rPr>
                <w:rFonts w:ascii="Times New Roman" w:hAnsi="Times New Roman"/>
                <w:sz w:val="24"/>
                <w:szCs w:val="24"/>
              </w:rPr>
              <w:t>[39]</w:t>
            </w:r>
            <w:bookmarkEnd w:id="88"/>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27" w:tooltip="Методика определения стоимости строительной продукции на территории Российской Федерации" w:history="1">
              <w:r>
                <w:rPr>
                  <w:rStyle w:val="a3"/>
                </w:rPr>
                <w:t>МДС 81-35.2004</w:t>
              </w:r>
            </w:hyperlink>
            <w:r>
              <w:rPr>
                <w:rFonts w:ascii="Times New Roman" w:hAnsi="Times New Roman" w:cs="Times New Roman"/>
                <w:sz w:val="24"/>
              </w:rPr>
              <w:t xml:space="preserve"> «Методика определения стоимости строительной продукции на территории Российской Федерации», утв. постановлением Госстроя России от 05.03.2004 № 15/1 (Согласно письму Минюста России от 10.03.2004 № 07/2699-ЮД настоящие </w:t>
            </w:r>
            <w:hyperlink r:id="rId128" w:tooltip="Методика определения стоимости строительной продукции на территории Российской Федерации" w:history="1">
              <w:r>
                <w:rPr>
                  <w:rStyle w:val="a3"/>
                </w:rPr>
                <w:t>МДС 81-35.2004</w:t>
              </w:r>
            </w:hyperlink>
            <w:r>
              <w:rPr>
                <w:rFonts w:ascii="Times New Roman" w:hAnsi="Times New Roman" w:cs="Times New Roman"/>
                <w:sz w:val="24"/>
              </w:rPr>
              <w:t xml:space="preserve"> не нуждаются в государственной регистрации)</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89" w:name="PO0000555"/>
            <w:r>
              <w:rPr>
                <w:rFonts w:ascii="Times New Roman" w:hAnsi="Times New Roman"/>
                <w:sz w:val="24"/>
                <w:szCs w:val="24"/>
              </w:rPr>
              <w:t>[40]</w:t>
            </w:r>
            <w:bookmarkEnd w:id="89"/>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29" w:tooltip="Рекомендации по созданию систем качества в строительно-монтажных организациях (на базе стандартов ИСО 9000)" w:history="1">
              <w:r>
                <w:rPr>
                  <w:rStyle w:val="a3"/>
                </w:rPr>
                <w:t>МДС 12-1.98</w:t>
              </w:r>
            </w:hyperlink>
            <w:r>
              <w:rPr>
                <w:rFonts w:ascii="Times New Roman" w:hAnsi="Times New Roman" w:cs="Times New Roman"/>
                <w:sz w:val="24"/>
              </w:rPr>
              <w:t xml:space="preserve"> «Рекомендации по созданию систем качества в строительно-монтажных организациях» (на базе стандартов ИСО 9000).Госстрой России, ФГУП ЦПП, 2004</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r>
              <w:rPr>
                <w:rFonts w:ascii="Times New Roman" w:hAnsi="Times New Roman" w:cs="Times New Roman"/>
                <w:sz w:val="24"/>
                <w:szCs w:val="24"/>
              </w:rPr>
              <w:t>[41]</w:t>
            </w:r>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30" w:tooltip="Пособие для работников Госархстройнадзора России по осуществлению контроля за качеством строительно-монтажных работ" w:history="1">
              <w:r>
                <w:rPr>
                  <w:rStyle w:val="a3"/>
                </w:rPr>
                <w:t>МДС 12-5.2000</w:t>
              </w:r>
            </w:hyperlink>
            <w:r>
              <w:rPr>
                <w:rFonts w:ascii="Times New Roman" w:hAnsi="Times New Roman" w:cs="Times New Roman"/>
                <w:sz w:val="24"/>
              </w:rPr>
              <w:t xml:space="preserve"> «Пособие для работников Госархстройнадзора России по осуществлению контроля за качеством строительно-монтажных работ». Госстрой России, М., ГП ЦПП, 1993</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90" w:name="PO0000557"/>
            <w:r>
              <w:rPr>
                <w:rFonts w:ascii="Times New Roman" w:hAnsi="Times New Roman"/>
                <w:sz w:val="24"/>
                <w:szCs w:val="24"/>
              </w:rPr>
              <w:t>[42]</w:t>
            </w:r>
            <w:bookmarkEnd w:id="90"/>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31" w:tooltip="Рекомендации о порядке осуществления государственного контроля за соблюдением требований строительных норм и правил при производстве строительно-монтажных работ на объектах производственного назначения" w:history="1">
              <w:r>
                <w:rPr>
                  <w:rStyle w:val="a3"/>
                </w:rPr>
                <w:t>МДС 12-7.2000</w:t>
              </w:r>
            </w:hyperlink>
            <w:r>
              <w:rPr>
                <w:rFonts w:ascii="Times New Roman" w:hAnsi="Times New Roman" w:cs="Times New Roman"/>
                <w:sz w:val="24"/>
              </w:rPr>
              <w:t xml:space="preserve"> «Рекомендации о порядке осуществления Государственного контроля за соблюдением требований строительных норм и правил при производстве строительно-монтажных работ на объектах производственного назначения». Госстрой России, М., ГП ЦПП, 1993</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91" w:name="PO0000558"/>
            <w:r>
              <w:rPr>
                <w:rFonts w:ascii="Times New Roman" w:hAnsi="Times New Roman"/>
                <w:sz w:val="24"/>
                <w:szCs w:val="24"/>
              </w:rPr>
              <w:t>[43]</w:t>
            </w:r>
            <w:bookmarkEnd w:id="91"/>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32" w:tooltip="Правила учета, хранения, заполнения и выдачи лесопользователю лесорубочных билетов, ордеров и лесных билетов" w:history="1">
              <w:r>
                <w:rPr>
                  <w:rStyle w:val="a3"/>
                  <w:shd w:val="clear" w:color="auto" w:fill="FFC0CB"/>
                </w:rPr>
                <w:t>Правила учета, хранения, заполнения и выдачи лесопользователю лесорубочных билетов, ордеров и лесных билетов</w:t>
              </w:r>
            </w:hyperlink>
            <w:r>
              <w:rPr>
                <w:rFonts w:ascii="Times New Roman" w:hAnsi="Times New Roman" w:cs="Times New Roman"/>
                <w:sz w:val="24"/>
              </w:rPr>
              <w:t>, утв. приказом МПР России от 22.09.2005 № 265 (Зарегистрировано в Минюсте России 02.03.2006, регистрационный № 7556)</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92" w:name="PO0000559"/>
            <w:r>
              <w:rPr>
                <w:rFonts w:ascii="Times New Roman" w:hAnsi="Times New Roman"/>
                <w:sz w:val="24"/>
                <w:szCs w:val="24"/>
              </w:rPr>
              <w:t>[44]</w:t>
            </w:r>
            <w:bookmarkEnd w:id="92"/>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r>
              <w:rPr>
                <w:rFonts w:ascii="Times New Roman" w:hAnsi="Times New Roman" w:cs="Times New Roman"/>
                <w:sz w:val="24"/>
              </w:rPr>
              <w:t>Квалификационный справочник должностей руководителей, специалистов и других служащих, утв. постановлением Минтруда России от 21.08.98 № 37</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93" w:name="PO0000560"/>
            <w:r>
              <w:rPr>
                <w:rFonts w:ascii="Times New Roman" w:hAnsi="Times New Roman"/>
                <w:sz w:val="24"/>
                <w:szCs w:val="24"/>
              </w:rPr>
              <w:t>[45]</w:t>
            </w:r>
            <w:bookmarkEnd w:id="93"/>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33" w:tooltip="Документация исполнительная геодезическая. Правила выполнения" w:history="1">
              <w:r>
                <w:rPr>
                  <w:rStyle w:val="a3"/>
                </w:rPr>
                <w:t>ГОСТ Р 51872-2002</w:t>
              </w:r>
            </w:hyperlink>
            <w:r>
              <w:rPr>
                <w:rFonts w:ascii="Times New Roman" w:hAnsi="Times New Roman" w:cs="Times New Roman"/>
                <w:sz w:val="24"/>
              </w:rPr>
              <w:t xml:space="preserve"> «Документация исполнительная геодезическая. Правила выполнения»</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94" w:name="PO0000561"/>
            <w:r>
              <w:rPr>
                <w:rFonts w:ascii="Times New Roman" w:hAnsi="Times New Roman"/>
                <w:sz w:val="24"/>
                <w:szCs w:val="24"/>
              </w:rPr>
              <w:t>[46]</w:t>
            </w:r>
            <w:bookmarkEnd w:id="94"/>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34" w:tooltip="Система проектной документации для строительства. Основные требования к проектной и рабочей документации" w:history="1">
              <w:r>
                <w:rPr>
                  <w:rStyle w:val="a3"/>
                </w:rPr>
                <w:t>ГОСТ Р 21.1101-2009</w:t>
              </w:r>
            </w:hyperlink>
            <w:r>
              <w:rPr>
                <w:rFonts w:ascii="Times New Roman" w:hAnsi="Times New Roman" w:cs="Times New Roman"/>
                <w:sz w:val="24"/>
              </w:rPr>
              <w:t xml:space="preserve"> «Основные требования к проектной и рабочей документации»</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r>
              <w:rPr>
                <w:rFonts w:ascii="Times New Roman" w:hAnsi="Times New Roman" w:cs="Times New Roman"/>
                <w:sz w:val="24"/>
                <w:szCs w:val="24"/>
              </w:rPr>
              <w:t>[47]</w:t>
            </w:r>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35" w:tooltip="Единая система конструкторской документации. Общие требования к текстовым документам" w:history="1">
              <w:r>
                <w:rPr>
                  <w:rStyle w:val="a3"/>
                </w:rPr>
                <w:t>ГОСТ 2.105-95</w:t>
              </w:r>
            </w:hyperlink>
            <w:r>
              <w:rPr>
                <w:rFonts w:ascii="Times New Roman" w:hAnsi="Times New Roman" w:cs="Times New Roman"/>
                <w:sz w:val="24"/>
              </w:rPr>
              <w:t xml:space="preserve"> «Единая система конструкторской документации. Общие требования к текстовым документам»</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95" w:name="PO0000563"/>
            <w:r>
              <w:rPr>
                <w:rFonts w:ascii="Times New Roman" w:hAnsi="Times New Roman"/>
                <w:sz w:val="24"/>
                <w:szCs w:val="24"/>
              </w:rPr>
              <w:t>[48]</w:t>
            </w:r>
            <w:bookmarkEnd w:id="95"/>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36" w:tooltip="Система обеспечения точности геометрических параметров в строительстве. Технологические допуски" w:history="1">
              <w:r>
                <w:rPr>
                  <w:rStyle w:val="a3"/>
                </w:rPr>
                <w:t>ГОСТ 21779-82</w:t>
              </w:r>
            </w:hyperlink>
            <w:r>
              <w:rPr>
                <w:rFonts w:ascii="Times New Roman" w:hAnsi="Times New Roman" w:cs="Times New Roman"/>
                <w:sz w:val="24"/>
              </w:rPr>
              <w:t xml:space="preserve"> (СТ СЭВ 2681-80) «Система обеспечения точности геометрических параметров в строительстве. Технологические допуски»</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96" w:name="PO0000564"/>
            <w:r>
              <w:rPr>
                <w:rFonts w:ascii="Times New Roman" w:hAnsi="Times New Roman"/>
                <w:sz w:val="24"/>
                <w:szCs w:val="24"/>
              </w:rPr>
              <w:t>[49]</w:t>
            </w:r>
            <w:bookmarkEnd w:id="96"/>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37" w:tooltip="Система обеспечения точности геометрических параметров в строительстве. Расчет точности" w:history="1">
              <w:r>
                <w:rPr>
                  <w:rStyle w:val="a3"/>
                </w:rPr>
                <w:t>ГОСТ 21780-2006</w:t>
              </w:r>
            </w:hyperlink>
            <w:r>
              <w:rPr>
                <w:rFonts w:ascii="Times New Roman" w:hAnsi="Times New Roman" w:cs="Times New Roman"/>
                <w:sz w:val="24"/>
              </w:rPr>
              <w:t xml:space="preserve"> «Система обеспечения точности геометрических параметров в строительстве. Расчет точности»</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97" w:name="PO0000565"/>
            <w:r>
              <w:rPr>
                <w:rFonts w:ascii="Times New Roman" w:hAnsi="Times New Roman"/>
                <w:sz w:val="24"/>
                <w:szCs w:val="24"/>
              </w:rPr>
              <w:t>[50]</w:t>
            </w:r>
            <w:bookmarkEnd w:id="97"/>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38" w:tooltip="Система обеспечения точности геометрических параметров в строительстве. Контроль точности" w:history="1">
              <w:r>
                <w:rPr>
                  <w:rStyle w:val="a3"/>
                </w:rPr>
                <w:t>ГОСТ 23616-79</w:t>
              </w:r>
            </w:hyperlink>
            <w:r>
              <w:rPr>
                <w:rFonts w:ascii="Times New Roman" w:hAnsi="Times New Roman" w:cs="Times New Roman"/>
                <w:sz w:val="24"/>
              </w:rPr>
              <w:t xml:space="preserve"> «Система обеспечения точности геометрических параметров в строительстве. Контроль точности»</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98" w:name="PO0000566"/>
            <w:r>
              <w:rPr>
                <w:rFonts w:ascii="Times New Roman" w:hAnsi="Times New Roman"/>
                <w:sz w:val="24"/>
                <w:szCs w:val="24"/>
              </w:rPr>
              <w:t>[51]</w:t>
            </w:r>
            <w:bookmarkEnd w:id="98"/>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39" w:tooltip="Система государственных испытаний продукции. Испытания и контроль качества продукции. Основные термины и определения" w:history="1">
              <w:r>
                <w:rPr>
                  <w:rStyle w:val="a3"/>
                </w:rPr>
                <w:t>ГОСТ 16504-81</w:t>
              </w:r>
            </w:hyperlink>
            <w:r>
              <w:rPr>
                <w:rFonts w:ascii="Times New Roman" w:hAnsi="Times New Roman" w:cs="Times New Roman"/>
                <w:sz w:val="24"/>
              </w:rPr>
              <w:t xml:space="preserve"> «Система государственных испытаний продукции. Испытания и контроль качества продукции. Основные термины и определения»</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99" w:name="PO0000567"/>
            <w:r>
              <w:rPr>
                <w:rFonts w:ascii="Times New Roman" w:hAnsi="Times New Roman"/>
                <w:sz w:val="24"/>
                <w:szCs w:val="24"/>
              </w:rPr>
              <w:t>[52]</w:t>
            </w:r>
            <w:bookmarkEnd w:id="99"/>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40" w:tooltip="Управление качеством продукции. Основные понятия. Термины и определения" w:history="1">
              <w:r>
                <w:rPr>
                  <w:rStyle w:val="a3"/>
                </w:rPr>
                <w:t>ГОСТ 15467-79</w:t>
              </w:r>
            </w:hyperlink>
            <w:r>
              <w:rPr>
                <w:rFonts w:ascii="Times New Roman" w:hAnsi="Times New Roman" w:cs="Times New Roman"/>
                <w:sz w:val="24"/>
              </w:rPr>
              <w:t xml:space="preserve"> «Управление качеством продукции. Основные понятия. Термины и определения»</w:t>
            </w:r>
          </w:p>
        </w:tc>
      </w:tr>
      <w:tr w:rsidR="00CE764E">
        <w:trPr>
          <w:jc w:val="center"/>
        </w:trPr>
        <w:tc>
          <w:tcPr>
            <w:tcW w:w="484" w:type="pct"/>
            <w:tcMar>
              <w:top w:w="0" w:type="dxa"/>
              <w:left w:w="108" w:type="dxa"/>
              <w:bottom w:w="0" w:type="dxa"/>
              <w:right w:w="108" w:type="dxa"/>
            </w:tcMar>
            <w:hideMark/>
          </w:tcPr>
          <w:p w:rsidR="00CE764E" w:rsidRDefault="00CE764E">
            <w:pPr>
              <w:autoSpaceDE w:val="0"/>
              <w:autoSpaceDN w:val="0"/>
              <w:ind w:firstLine="284"/>
              <w:jc w:val="both"/>
              <w:rPr>
                <w:rFonts w:ascii="Arial" w:eastAsiaTheme="minorEastAsia" w:hAnsi="Arial" w:cs="Arial"/>
              </w:rPr>
            </w:pPr>
            <w:bookmarkStart w:id="100" w:name="PO0000568"/>
            <w:r>
              <w:rPr>
                <w:rFonts w:ascii="Times New Roman" w:hAnsi="Times New Roman"/>
                <w:sz w:val="24"/>
                <w:szCs w:val="24"/>
              </w:rPr>
              <w:t>[53]</w:t>
            </w:r>
            <w:bookmarkEnd w:id="100"/>
          </w:p>
        </w:tc>
        <w:tc>
          <w:tcPr>
            <w:tcW w:w="4516" w:type="pct"/>
            <w:tcMar>
              <w:top w:w="0" w:type="dxa"/>
              <w:left w:w="108" w:type="dxa"/>
              <w:bottom w:w="0" w:type="dxa"/>
              <w:right w:w="108" w:type="dxa"/>
            </w:tcMar>
            <w:hideMark/>
          </w:tcPr>
          <w:p w:rsidR="00CE764E" w:rsidRDefault="00CE764E">
            <w:pPr>
              <w:autoSpaceDE w:val="0"/>
              <w:autoSpaceDN w:val="0"/>
              <w:jc w:val="both"/>
              <w:rPr>
                <w:rFonts w:ascii="Arial" w:eastAsiaTheme="minorEastAsia" w:hAnsi="Arial" w:cs="Arial"/>
              </w:rPr>
            </w:pPr>
            <w:hyperlink r:id="rId141" w:tooltip="Единая система конструкторской документации. Эксплуатационные документы" w:history="1">
              <w:r>
                <w:rPr>
                  <w:rStyle w:val="a3"/>
                </w:rPr>
                <w:t>ГОСТ 2.601-2006</w:t>
              </w:r>
            </w:hyperlink>
            <w:r>
              <w:rPr>
                <w:rFonts w:ascii="Times New Roman" w:hAnsi="Times New Roman" w:cs="Times New Roman"/>
                <w:sz w:val="24"/>
              </w:rPr>
              <w:t xml:space="preserve"> «Единая система конструкторской документации. Эксплуатационные документы»</w:t>
            </w:r>
          </w:p>
        </w:tc>
      </w:tr>
    </w:tbl>
    <w:p w:rsidR="00CE764E" w:rsidRDefault="00CE764E">
      <w:pPr>
        <w:shd w:val="clear" w:color="auto" w:fill="FFFFFF"/>
        <w:spacing w:before="120"/>
        <w:ind w:firstLine="283"/>
        <w:jc w:val="both"/>
        <w:rPr>
          <w:rFonts w:ascii="Arial" w:eastAsiaTheme="minorEastAsia" w:hAnsi="Arial" w:cs="Arial"/>
          <w:sz w:val="20"/>
          <w:szCs w:val="20"/>
        </w:rPr>
      </w:pPr>
      <w:r>
        <w:rPr>
          <w:rFonts w:ascii="Times New Roman" w:hAnsi="Times New Roman" w:cs="Times New Roman"/>
          <w:color w:val="000000"/>
          <w:sz w:val="24"/>
          <w:szCs w:val="24"/>
        </w:rPr>
        <w:t> </w:t>
      </w:r>
    </w:p>
    <w:p w:rsidR="00CE764E" w:rsidRDefault="00CE764E" w:rsidP="00CE764E">
      <w:pPr>
        <w:rPr>
          <w:vanish/>
          <w:color w:val="FFFFFF"/>
          <w:sz w:val="2"/>
        </w:rPr>
      </w:pPr>
      <w:r>
        <w:rPr>
          <w:vanish/>
          <w:color w:val="FFFFFF"/>
          <w:sz w:val="2"/>
        </w:rPr>
        <w:t>0226S10-11535</w:t>
      </w:r>
    </w:p>
    <w:p w:rsidR="00CE764E" w:rsidRDefault="00CE764E" w:rsidP="00CE764E">
      <w:pPr>
        <w:rPr>
          <w:color w:val="000000"/>
          <w:sz w:val="24"/>
        </w:rPr>
      </w:pPr>
    </w:p>
    <w:p w:rsidR="007455CB" w:rsidRPr="00CE764E" w:rsidRDefault="007455CB" w:rsidP="00CE764E">
      <w:pPr>
        <w:rPr>
          <w:color w:val="000000"/>
          <w:sz w:val="24"/>
        </w:rPr>
      </w:pPr>
    </w:p>
    <w:sectPr w:rsidR="007455CB" w:rsidRPr="00CE764E" w:rsidSect="00DF396F">
      <w:headerReference w:type="even" r:id="rId142"/>
      <w:headerReference w:type="default" r:id="rId143"/>
      <w:footerReference w:type="even" r:id="rId144"/>
      <w:footerReference w:type="default" r:id="rId145"/>
      <w:headerReference w:type="first" r:id="rId146"/>
      <w:footerReference w:type="first" r:id="rId1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5C2" w:rsidRDefault="00E735C2" w:rsidP="00CE764E">
      <w:pPr>
        <w:spacing w:after="0" w:line="240" w:lineRule="auto"/>
      </w:pPr>
      <w:r>
        <w:separator/>
      </w:r>
    </w:p>
  </w:endnote>
  <w:endnote w:type="continuationSeparator" w:id="0">
    <w:p w:rsidR="00E735C2" w:rsidRDefault="00E735C2" w:rsidP="00CE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64E" w:rsidRDefault="00CE764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64E" w:rsidRPr="00CE764E" w:rsidRDefault="00CE764E">
    <w:pPr>
      <w:pStyle w:val="ae"/>
      <w:rPr>
        <w:sz w:val="16"/>
      </w:rPr>
    </w:pPr>
    <w:r>
      <w:rPr>
        <w:sz w:val="16"/>
      </w:rPr>
      <w:t xml:space="preserve">NormaCS®  (NRMS10-11535) </w:t>
    </w:r>
    <w:r>
      <w:rPr>
        <w:sz w:val="16"/>
      </w:rPr>
      <w:tab/>
      <w:t xml:space="preserve"> www.normacs.ru </w:t>
    </w:r>
    <w:r>
      <w:rPr>
        <w:sz w:val="16"/>
      </w:rPr>
      <w:tab/>
      <w:t xml:space="preserve"> 24.02.2016 12:17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64E" w:rsidRDefault="00CE764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5C2" w:rsidRDefault="00E735C2" w:rsidP="00CE764E">
      <w:pPr>
        <w:spacing w:after="0" w:line="240" w:lineRule="auto"/>
      </w:pPr>
      <w:r>
        <w:separator/>
      </w:r>
    </w:p>
  </w:footnote>
  <w:footnote w:type="continuationSeparator" w:id="0">
    <w:p w:rsidR="00E735C2" w:rsidRDefault="00E735C2" w:rsidP="00CE7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64E" w:rsidRDefault="00CE764E" w:rsidP="00A757D2">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E764E" w:rsidRDefault="00CE764E" w:rsidP="00CE764E">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64E" w:rsidRPr="00CE764E" w:rsidRDefault="00CE764E" w:rsidP="00A757D2">
    <w:pPr>
      <w:pStyle w:val="ac"/>
      <w:framePr w:wrap="around" w:vAnchor="text" w:hAnchor="margin" w:xAlign="right" w:y="1"/>
      <w:rPr>
        <w:rStyle w:val="af0"/>
        <w:sz w:val="16"/>
      </w:rPr>
    </w:pPr>
    <w:r>
      <w:rPr>
        <w:rStyle w:val="af0"/>
        <w:sz w:val="16"/>
      </w:rPr>
      <w:t xml:space="preserve">Практическое пособие по организации и осуществлению строительного контроля заказчика (технического надзора) за строительством объектов капитального строительства </w:t>
    </w:r>
    <w:r>
      <w:rPr>
        <w:rStyle w:val="af0"/>
        <w:sz w:val="16"/>
      </w:rPr>
      <w:tab/>
      <w:t xml:space="preserve"> </w:t>
    </w:r>
    <w:r>
      <w:rPr>
        <w:rStyle w:val="af0"/>
        <w:sz w:val="16"/>
      </w:rPr>
      <w:tab/>
      <w:t xml:space="preserve"> </w:t>
    </w:r>
    <w:r w:rsidRPr="00CE764E">
      <w:rPr>
        <w:rStyle w:val="af0"/>
        <w:sz w:val="16"/>
      </w:rPr>
      <w:fldChar w:fldCharType="begin"/>
    </w:r>
    <w:r w:rsidRPr="00CE764E">
      <w:rPr>
        <w:rStyle w:val="af0"/>
        <w:sz w:val="16"/>
      </w:rPr>
      <w:instrText xml:space="preserve">PAGE  </w:instrText>
    </w:r>
    <w:r w:rsidRPr="00CE764E">
      <w:rPr>
        <w:rStyle w:val="af0"/>
        <w:sz w:val="16"/>
      </w:rPr>
      <w:fldChar w:fldCharType="separate"/>
    </w:r>
    <w:r w:rsidR="00E735C2">
      <w:rPr>
        <w:rStyle w:val="af0"/>
        <w:noProof/>
        <w:sz w:val="16"/>
      </w:rPr>
      <w:t>1</w:t>
    </w:r>
    <w:r w:rsidRPr="00CE764E">
      <w:rPr>
        <w:rStyle w:val="af0"/>
        <w:sz w:val="16"/>
      </w:rPr>
      <w:fldChar w:fldCharType="end"/>
    </w:r>
  </w:p>
  <w:p w:rsidR="00CE764E" w:rsidRPr="00CE764E" w:rsidRDefault="00CE764E" w:rsidP="00CE764E">
    <w:pPr>
      <w:pStyle w:val="ac"/>
      <w:ind w:right="360"/>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64E" w:rsidRDefault="00CE764E">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revisionView w:markup="0" w:comments="0" w:insDel="0" w:formatting="0"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csDocId" w:val="VFMC"/>
    <w:docVar w:name="NcsDomain" w:val="normacs.ru"/>
    <w:docVar w:name="NcsExportTime" w:val="2016-02-24 12:17:27"/>
    <w:docVar w:name="NcsSerial" w:val="NRMS10-11535"/>
    <w:docVar w:name="NcsUrl" w:val="normacs://normacs.ru/VFMC?dob=42339.000000&amp;dol=42424.512106"/>
  </w:docVars>
  <w:rsids>
    <w:rsidRoot w:val="00CE764E"/>
    <w:rsid w:val="007455CB"/>
    <w:rsid w:val="00C14B37"/>
    <w:rsid w:val="00CE764E"/>
    <w:rsid w:val="00E7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764E"/>
    <w:pPr>
      <w:keepNext/>
      <w:autoSpaceDE w:val="0"/>
      <w:autoSpaceDN w:val="0"/>
      <w:spacing w:before="120" w:after="120" w:line="240" w:lineRule="auto"/>
      <w:ind w:firstLine="284"/>
      <w:jc w:val="both"/>
      <w:outlineLvl w:val="0"/>
    </w:pPr>
    <w:rPr>
      <w:rFonts w:ascii="Times New Roman" w:eastAsiaTheme="minorEastAsia" w:hAnsi="Times New Roman" w:cs="Times New Roman"/>
      <w:b/>
      <w:bCs/>
      <w:kern w:val="36"/>
      <w:sz w:val="24"/>
      <w:szCs w:val="24"/>
      <w:lang w:eastAsia="ru-RU"/>
    </w:rPr>
  </w:style>
  <w:style w:type="paragraph" w:styleId="2">
    <w:name w:val="heading 2"/>
    <w:basedOn w:val="a"/>
    <w:link w:val="20"/>
    <w:uiPriority w:val="9"/>
    <w:qFormat/>
    <w:rsid w:val="00CE764E"/>
    <w:pPr>
      <w:keepNext/>
      <w:autoSpaceDE w:val="0"/>
      <w:autoSpaceDN w:val="0"/>
      <w:spacing w:before="120" w:after="120" w:line="240" w:lineRule="auto"/>
      <w:jc w:val="center"/>
      <w:outlineLvl w:val="1"/>
    </w:pPr>
    <w:rPr>
      <w:rFonts w:ascii="Times New Roman" w:eastAsiaTheme="minorEastAsia" w:hAnsi="Times New Roman" w:cs="Times New Roman"/>
      <w:b/>
      <w:bCs/>
      <w:sz w:val="24"/>
      <w:szCs w:val="24"/>
      <w:lang w:eastAsia="ru-RU"/>
    </w:rPr>
  </w:style>
  <w:style w:type="paragraph" w:styleId="3">
    <w:name w:val="heading 3"/>
    <w:basedOn w:val="a"/>
    <w:link w:val="30"/>
    <w:uiPriority w:val="9"/>
    <w:qFormat/>
    <w:rsid w:val="00CE764E"/>
    <w:pPr>
      <w:keepNext/>
      <w:autoSpaceDE w:val="0"/>
      <w:autoSpaceDN w:val="0"/>
      <w:spacing w:before="120" w:after="120" w:line="240" w:lineRule="auto"/>
      <w:jc w:val="center"/>
      <w:outlineLvl w:val="2"/>
    </w:pPr>
    <w:rPr>
      <w:rFonts w:ascii="Times New Roman" w:eastAsiaTheme="minorEastAsia" w:hAnsi="Times New Roman" w:cs="Times New Roman"/>
      <w:b/>
      <w:bCs/>
      <w:sz w:val="24"/>
      <w:szCs w:val="24"/>
      <w:lang w:eastAsia="ru-RU"/>
    </w:rPr>
  </w:style>
  <w:style w:type="paragraph" w:styleId="4">
    <w:name w:val="heading 4"/>
    <w:basedOn w:val="a"/>
    <w:link w:val="40"/>
    <w:uiPriority w:val="9"/>
    <w:qFormat/>
    <w:rsid w:val="00CE764E"/>
    <w:pPr>
      <w:keepNext/>
      <w:shd w:val="clear" w:color="auto" w:fill="FFFFFF"/>
      <w:autoSpaceDE w:val="0"/>
      <w:autoSpaceDN w:val="0"/>
      <w:spacing w:before="480" w:after="480" w:line="240" w:lineRule="auto"/>
      <w:jc w:val="center"/>
      <w:outlineLvl w:val="3"/>
    </w:pPr>
    <w:rPr>
      <w:rFonts w:ascii="Times New Roman" w:eastAsiaTheme="minorEastAsia" w:hAnsi="Times New Roman" w:cs="Times New Roman"/>
      <w:b/>
      <w:bCs/>
      <w:color w:val="000000"/>
      <w:sz w:val="24"/>
      <w:szCs w:val="24"/>
      <w:lang w:eastAsia="ru-RU"/>
    </w:rPr>
  </w:style>
  <w:style w:type="paragraph" w:styleId="5">
    <w:name w:val="heading 5"/>
    <w:basedOn w:val="a"/>
    <w:link w:val="50"/>
    <w:uiPriority w:val="9"/>
    <w:qFormat/>
    <w:rsid w:val="00CE764E"/>
    <w:pPr>
      <w:keepNext/>
      <w:shd w:val="clear" w:color="auto" w:fill="FFFFFF"/>
      <w:autoSpaceDE w:val="0"/>
      <w:autoSpaceDN w:val="0"/>
      <w:spacing w:before="480" w:after="480" w:line="240" w:lineRule="auto"/>
      <w:jc w:val="center"/>
      <w:outlineLvl w:val="4"/>
    </w:pPr>
    <w:rPr>
      <w:rFonts w:ascii="Times New Roman" w:eastAsiaTheme="minorEastAsia" w:hAnsi="Times New Roman" w:cs="Times New Roman"/>
      <w:b/>
      <w:bCs/>
      <w:sz w:val="24"/>
      <w:szCs w:val="24"/>
      <w:lang w:eastAsia="ru-RU"/>
    </w:rPr>
  </w:style>
  <w:style w:type="paragraph" w:styleId="6">
    <w:name w:val="heading 6"/>
    <w:basedOn w:val="a"/>
    <w:link w:val="60"/>
    <w:uiPriority w:val="9"/>
    <w:qFormat/>
    <w:rsid w:val="00CE764E"/>
    <w:pPr>
      <w:keepNext/>
      <w:shd w:val="clear" w:color="auto" w:fill="FFFFFF"/>
      <w:autoSpaceDE w:val="0"/>
      <w:autoSpaceDN w:val="0"/>
      <w:spacing w:before="120" w:after="0" w:line="240" w:lineRule="auto"/>
      <w:ind w:firstLine="283"/>
      <w:jc w:val="both"/>
      <w:outlineLvl w:val="5"/>
    </w:pPr>
    <w:rPr>
      <w:rFonts w:ascii="Times New Roman" w:eastAsiaTheme="minorEastAsia" w:hAnsi="Times New Roman" w:cs="Times New Roman"/>
      <w:b/>
      <w:bCs/>
      <w:color w:val="000000"/>
      <w:spacing w:val="20"/>
      <w:sz w:val="20"/>
      <w:szCs w:val="20"/>
      <w:lang w:eastAsia="ru-RU"/>
    </w:rPr>
  </w:style>
  <w:style w:type="paragraph" w:styleId="7">
    <w:name w:val="heading 7"/>
    <w:basedOn w:val="a"/>
    <w:link w:val="70"/>
    <w:uiPriority w:val="9"/>
    <w:qFormat/>
    <w:rsid w:val="00CE764E"/>
    <w:pPr>
      <w:keepNext/>
      <w:shd w:val="clear" w:color="auto" w:fill="FFFFFF"/>
      <w:autoSpaceDE w:val="0"/>
      <w:autoSpaceDN w:val="0"/>
      <w:spacing w:before="120" w:after="0" w:line="240" w:lineRule="auto"/>
      <w:ind w:firstLine="284"/>
      <w:jc w:val="both"/>
      <w:outlineLvl w:val="6"/>
    </w:pPr>
    <w:rPr>
      <w:rFonts w:ascii="Times New Roman" w:eastAsiaTheme="minorEastAsia" w:hAnsi="Times New Roman" w:cs="Times New Roman"/>
      <w:b/>
      <w:bCs/>
      <w:spacing w:val="20"/>
      <w:sz w:val="20"/>
      <w:szCs w:val="20"/>
      <w:lang w:eastAsia="ru-RU"/>
    </w:rPr>
  </w:style>
  <w:style w:type="paragraph" w:styleId="8">
    <w:name w:val="heading 8"/>
    <w:basedOn w:val="a"/>
    <w:link w:val="80"/>
    <w:uiPriority w:val="9"/>
    <w:qFormat/>
    <w:rsid w:val="00CE764E"/>
    <w:pPr>
      <w:keepNext/>
      <w:shd w:val="clear" w:color="auto" w:fill="FFFFFF"/>
      <w:tabs>
        <w:tab w:val="left" w:pos="4512"/>
      </w:tabs>
      <w:autoSpaceDE w:val="0"/>
      <w:autoSpaceDN w:val="0"/>
      <w:spacing w:before="120" w:after="120" w:line="240" w:lineRule="auto"/>
      <w:ind w:firstLine="284"/>
      <w:jc w:val="both"/>
      <w:outlineLvl w:val="7"/>
    </w:pPr>
    <w:rPr>
      <w:rFonts w:ascii="Times New Roman" w:eastAsiaTheme="minorEastAsia" w:hAnsi="Times New Roman" w:cs="Times New Roman"/>
      <w:color w:val="000000"/>
      <w:sz w:val="24"/>
      <w:szCs w:val="24"/>
      <w:lang w:eastAsia="ru-RU"/>
    </w:rPr>
  </w:style>
  <w:style w:type="paragraph" w:styleId="9">
    <w:name w:val="heading 9"/>
    <w:basedOn w:val="a"/>
    <w:link w:val="90"/>
    <w:uiPriority w:val="9"/>
    <w:qFormat/>
    <w:rsid w:val="00CE764E"/>
    <w:pPr>
      <w:keepNext/>
      <w:shd w:val="clear" w:color="auto" w:fill="FFFFFF"/>
      <w:autoSpaceDE w:val="0"/>
      <w:autoSpaceDN w:val="0"/>
      <w:spacing w:before="120" w:after="0" w:line="240" w:lineRule="auto"/>
      <w:ind w:firstLine="284"/>
      <w:jc w:val="right"/>
      <w:outlineLvl w:val="8"/>
    </w:pPr>
    <w:rPr>
      <w:rFonts w:ascii="Times New Roman" w:eastAsiaTheme="minorEastAsia"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64E"/>
    <w:rPr>
      <w:rFonts w:ascii="Times New Roman" w:eastAsiaTheme="minorEastAsia" w:hAnsi="Times New Roman" w:cs="Times New Roman"/>
      <w:b/>
      <w:bCs/>
      <w:kern w:val="36"/>
      <w:sz w:val="24"/>
      <w:szCs w:val="24"/>
      <w:lang w:eastAsia="ru-RU"/>
    </w:rPr>
  </w:style>
  <w:style w:type="character" w:customStyle="1" w:styleId="20">
    <w:name w:val="Заголовок 2 Знак"/>
    <w:basedOn w:val="a0"/>
    <w:link w:val="2"/>
    <w:uiPriority w:val="9"/>
    <w:rsid w:val="00CE764E"/>
    <w:rPr>
      <w:rFonts w:ascii="Times New Roman" w:eastAsiaTheme="minorEastAsia" w:hAnsi="Times New Roman" w:cs="Times New Roman"/>
      <w:b/>
      <w:bCs/>
      <w:sz w:val="24"/>
      <w:szCs w:val="24"/>
      <w:lang w:eastAsia="ru-RU"/>
    </w:rPr>
  </w:style>
  <w:style w:type="character" w:customStyle="1" w:styleId="30">
    <w:name w:val="Заголовок 3 Знак"/>
    <w:basedOn w:val="a0"/>
    <w:link w:val="3"/>
    <w:uiPriority w:val="9"/>
    <w:rsid w:val="00CE764E"/>
    <w:rPr>
      <w:rFonts w:ascii="Times New Roman" w:eastAsiaTheme="minorEastAsia" w:hAnsi="Times New Roman" w:cs="Times New Roman"/>
      <w:b/>
      <w:bCs/>
      <w:sz w:val="24"/>
      <w:szCs w:val="24"/>
      <w:lang w:eastAsia="ru-RU"/>
    </w:rPr>
  </w:style>
  <w:style w:type="character" w:customStyle="1" w:styleId="40">
    <w:name w:val="Заголовок 4 Знак"/>
    <w:basedOn w:val="a0"/>
    <w:link w:val="4"/>
    <w:uiPriority w:val="9"/>
    <w:rsid w:val="00CE764E"/>
    <w:rPr>
      <w:rFonts w:ascii="Times New Roman" w:eastAsiaTheme="minorEastAsia" w:hAnsi="Times New Roman" w:cs="Times New Roman"/>
      <w:b/>
      <w:bCs/>
      <w:color w:val="000000"/>
      <w:sz w:val="24"/>
      <w:szCs w:val="24"/>
      <w:shd w:val="clear" w:color="auto" w:fill="FFFFFF"/>
      <w:lang w:eastAsia="ru-RU"/>
    </w:rPr>
  </w:style>
  <w:style w:type="character" w:customStyle="1" w:styleId="50">
    <w:name w:val="Заголовок 5 Знак"/>
    <w:basedOn w:val="a0"/>
    <w:link w:val="5"/>
    <w:uiPriority w:val="9"/>
    <w:rsid w:val="00CE764E"/>
    <w:rPr>
      <w:rFonts w:ascii="Times New Roman" w:eastAsiaTheme="minorEastAsia" w:hAnsi="Times New Roman" w:cs="Times New Roman"/>
      <w:b/>
      <w:bCs/>
      <w:sz w:val="24"/>
      <w:szCs w:val="24"/>
      <w:shd w:val="clear" w:color="auto" w:fill="FFFFFF"/>
      <w:lang w:eastAsia="ru-RU"/>
    </w:rPr>
  </w:style>
  <w:style w:type="character" w:customStyle="1" w:styleId="60">
    <w:name w:val="Заголовок 6 Знак"/>
    <w:basedOn w:val="a0"/>
    <w:link w:val="6"/>
    <w:uiPriority w:val="9"/>
    <w:rsid w:val="00CE764E"/>
    <w:rPr>
      <w:rFonts w:ascii="Times New Roman" w:eastAsiaTheme="minorEastAsia" w:hAnsi="Times New Roman" w:cs="Times New Roman"/>
      <w:b/>
      <w:bCs/>
      <w:color w:val="000000"/>
      <w:spacing w:val="20"/>
      <w:sz w:val="20"/>
      <w:szCs w:val="20"/>
      <w:shd w:val="clear" w:color="auto" w:fill="FFFFFF"/>
      <w:lang w:eastAsia="ru-RU"/>
    </w:rPr>
  </w:style>
  <w:style w:type="character" w:customStyle="1" w:styleId="70">
    <w:name w:val="Заголовок 7 Знак"/>
    <w:basedOn w:val="a0"/>
    <w:link w:val="7"/>
    <w:uiPriority w:val="9"/>
    <w:rsid w:val="00CE764E"/>
    <w:rPr>
      <w:rFonts w:ascii="Times New Roman" w:eastAsiaTheme="minorEastAsia" w:hAnsi="Times New Roman" w:cs="Times New Roman"/>
      <w:b/>
      <w:bCs/>
      <w:spacing w:val="20"/>
      <w:sz w:val="20"/>
      <w:szCs w:val="20"/>
      <w:shd w:val="clear" w:color="auto" w:fill="FFFFFF"/>
      <w:lang w:eastAsia="ru-RU"/>
    </w:rPr>
  </w:style>
  <w:style w:type="character" w:customStyle="1" w:styleId="80">
    <w:name w:val="Заголовок 8 Знак"/>
    <w:basedOn w:val="a0"/>
    <w:link w:val="8"/>
    <w:uiPriority w:val="9"/>
    <w:rsid w:val="00CE764E"/>
    <w:rPr>
      <w:rFonts w:ascii="Times New Roman" w:eastAsiaTheme="minorEastAsia" w:hAnsi="Times New Roman" w:cs="Times New Roman"/>
      <w:color w:val="000000"/>
      <w:sz w:val="24"/>
      <w:szCs w:val="24"/>
      <w:shd w:val="clear" w:color="auto" w:fill="FFFFFF"/>
      <w:lang w:eastAsia="ru-RU"/>
    </w:rPr>
  </w:style>
  <w:style w:type="character" w:customStyle="1" w:styleId="90">
    <w:name w:val="Заголовок 9 Знак"/>
    <w:basedOn w:val="a0"/>
    <w:link w:val="9"/>
    <w:uiPriority w:val="9"/>
    <w:rsid w:val="00CE764E"/>
    <w:rPr>
      <w:rFonts w:ascii="Times New Roman" w:eastAsiaTheme="minorEastAsia" w:hAnsi="Times New Roman" w:cs="Times New Roman"/>
      <w:color w:val="000000"/>
      <w:sz w:val="24"/>
      <w:szCs w:val="24"/>
      <w:shd w:val="clear" w:color="auto" w:fill="FFFFFF"/>
      <w:lang w:eastAsia="ru-RU"/>
    </w:rPr>
  </w:style>
  <w:style w:type="character" w:styleId="a3">
    <w:name w:val="Hyperlink"/>
    <w:basedOn w:val="a0"/>
    <w:uiPriority w:val="99"/>
    <w:semiHidden/>
    <w:unhideWhenUsed/>
    <w:rsid w:val="00CE764E"/>
    <w:rPr>
      <w:color w:val="0000FF"/>
      <w:u w:val="single"/>
    </w:rPr>
  </w:style>
  <w:style w:type="character" w:styleId="a4">
    <w:name w:val="FollowedHyperlink"/>
    <w:basedOn w:val="a0"/>
    <w:uiPriority w:val="99"/>
    <w:semiHidden/>
    <w:unhideWhenUsed/>
    <w:rsid w:val="00CE764E"/>
    <w:rPr>
      <w:color w:val="800080"/>
      <w:u w:val="single"/>
    </w:rPr>
  </w:style>
  <w:style w:type="paragraph" w:styleId="11">
    <w:name w:val="toc 1"/>
    <w:basedOn w:val="a"/>
    <w:autoRedefine/>
    <w:uiPriority w:val="39"/>
    <w:semiHidden/>
    <w:unhideWhenUsed/>
    <w:rsid w:val="00CE764E"/>
    <w:pPr>
      <w:autoSpaceDE w:val="0"/>
      <w:autoSpaceDN w:val="0"/>
      <w:spacing w:after="0" w:line="240" w:lineRule="auto"/>
    </w:pPr>
    <w:rPr>
      <w:rFonts w:ascii="Times New Roman" w:eastAsiaTheme="minorEastAsia" w:hAnsi="Times New Roman" w:cs="Times New Roman"/>
      <w:sz w:val="24"/>
      <w:szCs w:val="24"/>
      <w:lang w:eastAsia="ru-RU"/>
    </w:rPr>
  </w:style>
  <w:style w:type="paragraph" w:styleId="21">
    <w:name w:val="toc 2"/>
    <w:basedOn w:val="a"/>
    <w:autoRedefine/>
    <w:uiPriority w:val="39"/>
    <w:semiHidden/>
    <w:unhideWhenUsed/>
    <w:rsid w:val="00CE764E"/>
    <w:pPr>
      <w:autoSpaceDE w:val="0"/>
      <w:autoSpaceDN w:val="0"/>
      <w:spacing w:after="0" w:line="240" w:lineRule="auto"/>
      <w:ind w:left="200"/>
    </w:pPr>
    <w:rPr>
      <w:rFonts w:ascii="Times New Roman" w:eastAsiaTheme="minorEastAsia" w:hAnsi="Times New Roman" w:cs="Times New Roman"/>
      <w:sz w:val="24"/>
      <w:szCs w:val="24"/>
      <w:lang w:eastAsia="ru-RU"/>
    </w:rPr>
  </w:style>
  <w:style w:type="paragraph" w:styleId="31">
    <w:name w:val="toc 3"/>
    <w:basedOn w:val="a"/>
    <w:autoRedefine/>
    <w:uiPriority w:val="39"/>
    <w:unhideWhenUsed/>
    <w:rsid w:val="00CE764E"/>
    <w:pPr>
      <w:autoSpaceDE w:val="0"/>
      <w:autoSpaceDN w:val="0"/>
      <w:spacing w:after="0" w:line="240" w:lineRule="auto"/>
      <w:ind w:left="403"/>
    </w:pPr>
    <w:rPr>
      <w:rFonts w:ascii="Times New Roman" w:eastAsiaTheme="minorEastAsia" w:hAnsi="Times New Roman" w:cs="Times New Roman"/>
      <w:sz w:val="24"/>
      <w:szCs w:val="24"/>
      <w:lang w:eastAsia="ru-RU"/>
    </w:rPr>
  </w:style>
  <w:style w:type="paragraph" w:styleId="a5">
    <w:name w:val="caption"/>
    <w:basedOn w:val="a"/>
    <w:uiPriority w:val="35"/>
    <w:qFormat/>
    <w:rsid w:val="00CE764E"/>
    <w:pPr>
      <w:shd w:val="clear" w:color="auto" w:fill="FFFFFF"/>
      <w:autoSpaceDE w:val="0"/>
      <w:autoSpaceDN w:val="0"/>
      <w:spacing w:before="120" w:after="0" w:line="240" w:lineRule="auto"/>
      <w:ind w:firstLine="284"/>
      <w:jc w:val="both"/>
    </w:pPr>
    <w:rPr>
      <w:rFonts w:ascii="Times New Roman" w:eastAsiaTheme="minorEastAsia" w:hAnsi="Times New Roman" w:cs="Times New Roman"/>
      <w:color w:val="000000"/>
      <w:sz w:val="24"/>
      <w:szCs w:val="24"/>
      <w:lang w:eastAsia="ru-RU"/>
    </w:rPr>
  </w:style>
  <w:style w:type="paragraph" w:styleId="a6">
    <w:name w:val="Title"/>
    <w:basedOn w:val="a"/>
    <w:link w:val="a7"/>
    <w:uiPriority w:val="10"/>
    <w:qFormat/>
    <w:rsid w:val="00CE764E"/>
    <w:pPr>
      <w:shd w:val="clear" w:color="auto" w:fill="FFFFFF"/>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character" w:customStyle="1" w:styleId="a7">
    <w:name w:val="Название Знак"/>
    <w:basedOn w:val="a0"/>
    <w:link w:val="a6"/>
    <w:uiPriority w:val="10"/>
    <w:rsid w:val="00CE764E"/>
    <w:rPr>
      <w:rFonts w:ascii="Times New Roman" w:eastAsiaTheme="minorEastAsia" w:hAnsi="Times New Roman" w:cs="Times New Roman"/>
      <w:b/>
      <w:bCs/>
      <w:color w:val="000000"/>
      <w:sz w:val="24"/>
      <w:szCs w:val="24"/>
      <w:shd w:val="clear" w:color="auto" w:fill="FFFFFF"/>
      <w:lang w:eastAsia="ru-RU"/>
    </w:rPr>
  </w:style>
  <w:style w:type="paragraph" w:styleId="a8">
    <w:name w:val="Body Text"/>
    <w:basedOn w:val="a"/>
    <w:link w:val="a9"/>
    <w:uiPriority w:val="99"/>
    <w:semiHidden/>
    <w:unhideWhenUsed/>
    <w:rsid w:val="00CE764E"/>
    <w:pPr>
      <w:shd w:val="clear" w:color="auto" w:fill="FFFFFF"/>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character" w:customStyle="1" w:styleId="a9">
    <w:name w:val="Основной текст Знак"/>
    <w:basedOn w:val="a0"/>
    <w:link w:val="a8"/>
    <w:uiPriority w:val="99"/>
    <w:semiHidden/>
    <w:rsid w:val="00CE764E"/>
    <w:rPr>
      <w:rFonts w:ascii="Times New Roman" w:eastAsiaTheme="minorEastAsia" w:hAnsi="Times New Roman" w:cs="Times New Roman"/>
      <w:b/>
      <w:bCs/>
      <w:color w:val="000000"/>
      <w:sz w:val="24"/>
      <w:szCs w:val="24"/>
      <w:shd w:val="clear" w:color="auto" w:fill="FFFFFF"/>
      <w:lang w:eastAsia="ru-RU"/>
    </w:rPr>
  </w:style>
  <w:style w:type="paragraph" w:styleId="aa">
    <w:name w:val="Document Map"/>
    <w:basedOn w:val="a"/>
    <w:link w:val="ab"/>
    <w:uiPriority w:val="99"/>
    <w:semiHidden/>
    <w:unhideWhenUsed/>
    <w:rsid w:val="00CE764E"/>
    <w:pPr>
      <w:shd w:val="clear" w:color="auto" w:fill="000080"/>
      <w:autoSpaceDE w:val="0"/>
      <w:autoSpaceDN w:val="0"/>
      <w:spacing w:after="0" w:line="240" w:lineRule="auto"/>
    </w:pPr>
    <w:rPr>
      <w:rFonts w:ascii="Tahoma" w:eastAsiaTheme="minorEastAsia" w:hAnsi="Tahoma" w:cs="Tahoma"/>
      <w:sz w:val="20"/>
      <w:szCs w:val="20"/>
      <w:lang w:eastAsia="ru-RU"/>
    </w:rPr>
  </w:style>
  <w:style w:type="character" w:customStyle="1" w:styleId="ab">
    <w:name w:val="Схема документа Знак"/>
    <w:basedOn w:val="a0"/>
    <w:link w:val="aa"/>
    <w:uiPriority w:val="99"/>
    <w:semiHidden/>
    <w:rsid w:val="00CE764E"/>
    <w:rPr>
      <w:rFonts w:ascii="Tahoma" w:eastAsiaTheme="minorEastAsia" w:hAnsi="Tahoma" w:cs="Tahoma"/>
      <w:sz w:val="20"/>
      <w:szCs w:val="20"/>
      <w:shd w:val="clear" w:color="auto" w:fill="000080"/>
      <w:lang w:eastAsia="ru-RU"/>
    </w:rPr>
  </w:style>
  <w:style w:type="character" w:customStyle="1" w:styleId="msoins0">
    <w:name w:val="msoins"/>
    <w:basedOn w:val="a0"/>
    <w:rsid w:val="00CE764E"/>
    <w:rPr>
      <w:color w:val="008080"/>
      <w:u w:val="single"/>
    </w:rPr>
  </w:style>
  <w:style w:type="character" w:customStyle="1" w:styleId="msodel0">
    <w:name w:val="msodel"/>
    <w:basedOn w:val="a0"/>
    <w:rsid w:val="00CE764E"/>
    <w:rPr>
      <w:strike/>
      <w:color w:val="FF0000"/>
    </w:rPr>
  </w:style>
  <w:style w:type="character" w:customStyle="1" w:styleId="msochangeprop0">
    <w:name w:val="msochangeprop"/>
    <w:basedOn w:val="a0"/>
    <w:rsid w:val="00CE764E"/>
    <w:rPr>
      <w:color w:val="000000"/>
    </w:rPr>
  </w:style>
  <w:style w:type="paragraph" w:styleId="ac">
    <w:name w:val="header"/>
    <w:basedOn w:val="a"/>
    <w:link w:val="ad"/>
    <w:uiPriority w:val="99"/>
    <w:unhideWhenUsed/>
    <w:rsid w:val="00CE764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E764E"/>
  </w:style>
  <w:style w:type="paragraph" w:styleId="ae">
    <w:name w:val="footer"/>
    <w:basedOn w:val="a"/>
    <w:link w:val="af"/>
    <w:uiPriority w:val="99"/>
    <w:unhideWhenUsed/>
    <w:rsid w:val="00CE764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E764E"/>
  </w:style>
  <w:style w:type="character" w:styleId="af0">
    <w:name w:val="page number"/>
    <w:basedOn w:val="a0"/>
    <w:uiPriority w:val="99"/>
    <w:semiHidden/>
    <w:unhideWhenUsed/>
    <w:rsid w:val="00CE7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764E"/>
    <w:pPr>
      <w:keepNext/>
      <w:autoSpaceDE w:val="0"/>
      <w:autoSpaceDN w:val="0"/>
      <w:spacing w:before="120" w:after="120" w:line="240" w:lineRule="auto"/>
      <w:ind w:firstLine="284"/>
      <w:jc w:val="both"/>
      <w:outlineLvl w:val="0"/>
    </w:pPr>
    <w:rPr>
      <w:rFonts w:ascii="Times New Roman" w:eastAsiaTheme="minorEastAsia" w:hAnsi="Times New Roman" w:cs="Times New Roman"/>
      <w:b/>
      <w:bCs/>
      <w:kern w:val="36"/>
      <w:sz w:val="24"/>
      <w:szCs w:val="24"/>
      <w:lang w:eastAsia="ru-RU"/>
    </w:rPr>
  </w:style>
  <w:style w:type="paragraph" w:styleId="2">
    <w:name w:val="heading 2"/>
    <w:basedOn w:val="a"/>
    <w:link w:val="20"/>
    <w:uiPriority w:val="9"/>
    <w:qFormat/>
    <w:rsid w:val="00CE764E"/>
    <w:pPr>
      <w:keepNext/>
      <w:autoSpaceDE w:val="0"/>
      <w:autoSpaceDN w:val="0"/>
      <w:spacing w:before="120" w:after="120" w:line="240" w:lineRule="auto"/>
      <w:jc w:val="center"/>
      <w:outlineLvl w:val="1"/>
    </w:pPr>
    <w:rPr>
      <w:rFonts w:ascii="Times New Roman" w:eastAsiaTheme="minorEastAsia" w:hAnsi="Times New Roman" w:cs="Times New Roman"/>
      <w:b/>
      <w:bCs/>
      <w:sz w:val="24"/>
      <w:szCs w:val="24"/>
      <w:lang w:eastAsia="ru-RU"/>
    </w:rPr>
  </w:style>
  <w:style w:type="paragraph" w:styleId="3">
    <w:name w:val="heading 3"/>
    <w:basedOn w:val="a"/>
    <w:link w:val="30"/>
    <w:uiPriority w:val="9"/>
    <w:qFormat/>
    <w:rsid w:val="00CE764E"/>
    <w:pPr>
      <w:keepNext/>
      <w:autoSpaceDE w:val="0"/>
      <w:autoSpaceDN w:val="0"/>
      <w:spacing w:before="120" w:after="120" w:line="240" w:lineRule="auto"/>
      <w:jc w:val="center"/>
      <w:outlineLvl w:val="2"/>
    </w:pPr>
    <w:rPr>
      <w:rFonts w:ascii="Times New Roman" w:eastAsiaTheme="minorEastAsia" w:hAnsi="Times New Roman" w:cs="Times New Roman"/>
      <w:b/>
      <w:bCs/>
      <w:sz w:val="24"/>
      <w:szCs w:val="24"/>
      <w:lang w:eastAsia="ru-RU"/>
    </w:rPr>
  </w:style>
  <w:style w:type="paragraph" w:styleId="4">
    <w:name w:val="heading 4"/>
    <w:basedOn w:val="a"/>
    <w:link w:val="40"/>
    <w:uiPriority w:val="9"/>
    <w:qFormat/>
    <w:rsid w:val="00CE764E"/>
    <w:pPr>
      <w:keepNext/>
      <w:shd w:val="clear" w:color="auto" w:fill="FFFFFF"/>
      <w:autoSpaceDE w:val="0"/>
      <w:autoSpaceDN w:val="0"/>
      <w:spacing w:before="480" w:after="480" w:line="240" w:lineRule="auto"/>
      <w:jc w:val="center"/>
      <w:outlineLvl w:val="3"/>
    </w:pPr>
    <w:rPr>
      <w:rFonts w:ascii="Times New Roman" w:eastAsiaTheme="minorEastAsia" w:hAnsi="Times New Roman" w:cs="Times New Roman"/>
      <w:b/>
      <w:bCs/>
      <w:color w:val="000000"/>
      <w:sz w:val="24"/>
      <w:szCs w:val="24"/>
      <w:lang w:eastAsia="ru-RU"/>
    </w:rPr>
  </w:style>
  <w:style w:type="paragraph" w:styleId="5">
    <w:name w:val="heading 5"/>
    <w:basedOn w:val="a"/>
    <w:link w:val="50"/>
    <w:uiPriority w:val="9"/>
    <w:qFormat/>
    <w:rsid w:val="00CE764E"/>
    <w:pPr>
      <w:keepNext/>
      <w:shd w:val="clear" w:color="auto" w:fill="FFFFFF"/>
      <w:autoSpaceDE w:val="0"/>
      <w:autoSpaceDN w:val="0"/>
      <w:spacing w:before="480" w:after="480" w:line="240" w:lineRule="auto"/>
      <w:jc w:val="center"/>
      <w:outlineLvl w:val="4"/>
    </w:pPr>
    <w:rPr>
      <w:rFonts w:ascii="Times New Roman" w:eastAsiaTheme="minorEastAsia" w:hAnsi="Times New Roman" w:cs="Times New Roman"/>
      <w:b/>
      <w:bCs/>
      <w:sz w:val="24"/>
      <w:szCs w:val="24"/>
      <w:lang w:eastAsia="ru-RU"/>
    </w:rPr>
  </w:style>
  <w:style w:type="paragraph" w:styleId="6">
    <w:name w:val="heading 6"/>
    <w:basedOn w:val="a"/>
    <w:link w:val="60"/>
    <w:uiPriority w:val="9"/>
    <w:qFormat/>
    <w:rsid w:val="00CE764E"/>
    <w:pPr>
      <w:keepNext/>
      <w:shd w:val="clear" w:color="auto" w:fill="FFFFFF"/>
      <w:autoSpaceDE w:val="0"/>
      <w:autoSpaceDN w:val="0"/>
      <w:spacing w:before="120" w:after="0" w:line="240" w:lineRule="auto"/>
      <w:ind w:firstLine="283"/>
      <w:jc w:val="both"/>
      <w:outlineLvl w:val="5"/>
    </w:pPr>
    <w:rPr>
      <w:rFonts w:ascii="Times New Roman" w:eastAsiaTheme="minorEastAsia" w:hAnsi="Times New Roman" w:cs="Times New Roman"/>
      <w:b/>
      <w:bCs/>
      <w:color w:val="000000"/>
      <w:spacing w:val="20"/>
      <w:sz w:val="20"/>
      <w:szCs w:val="20"/>
      <w:lang w:eastAsia="ru-RU"/>
    </w:rPr>
  </w:style>
  <w:style w:type="paragraph" w:styleId="7">
    <w:name w:val="heading 7"/>
    <w:basedOn w:val="a"/>
    <w:link w:val="70"/>
    <w:uiPriority w:val="9"/>
    <w:qFormat/>
    <w:rsid w:val="00CE764E"/>
    <w:pPr>
      <w:keepNext/>
      <w:shd w:val="clear" w:color="auto" w:fill="FFFFFF"/>
      <w:autoSpaceDE w:val="0"/>
      <w:autoSpaceDN w:val="0"/>
      <w:spacing w:before="120" w:after="0" w:line="240" w:lineRule="auto"/>
      <w:ind w:firstLine="284"/>
      <w:jc w:val="both"/>
      <w:outlineLvl w:val="6"/>
    </w:pPr>
    <w:rPr>
      <w:rFonts w:ascii="Times New Roman" w:eastAsiaTheme="minorEastAsia" w:hAnsi="Times New Roman" w:cs="Times New Roman"/>
      <w:b/>
      <w:bCs/>
      <w:spacing w:val="20"/>
      <w:sz w:val="20"/>
      <w:szCs w:val="20"/>
      <w:lang w:eastAsia="ru-RU"/>
    </w:rPr>
  </w:style>
  <w:style w:type="paragraph" w:styleId="8">
    <w:name w:val="heading 8"/>
    <w:basedOn w:val="a"/>
    <w:link w:val="80"/>
    <w:uiPriority w:val="9"/>
    <w:qFormat/>
    <w:rsid w:val="00CE764E"/>
    <w:pPr>
      <w:keepNext/>
      <w:shd w:val="clear" w:color="auto" w:fill="FFFFFF"/>
      <w:tabs>
        <w:tab w:val="left" w:pos="4512"/>
      </w:tabs>
      <w:autoSpaceDE w:val="0"/>
      <w:autoSpaceDN w:val="0"/>
      <w:spacing w:before="120" w:after="120" w:line="240" w:lineRule="auto"/>
      <w:ind w:firstLine="284"/>
      <w:jc w:val="both"/>
      <w:outlineLvl w:val="7"/>
    </w:pPr>
    <w:rPr>
      <w:rFonts w:ascii="Times New Roman" w:eastAsiaTheme="minorEastAsia" w:hAnsi="Times New Roman" w:cs="Times New Roman"/>
      <w:color w:val="000000"/>
      <w:sz w:val="24"/>
      <w:szCs w:val="24"/>
      <w:lang w:eastAsia="ru-RU"/>
    </w:rPr>
  </w:style>
  <w:style w:type="paragraph" w:styleId="9">
    <w:name w:val="heading 9"/>
    <w:basedOn w:val="a"/>
    <w:link w:val="90"/>
    <w:uiPriority w:val="9"/>
    <w:qFormat/>
    <w:rsid w:val="00CE764E"/>
    <w:pPr>
      <w:keepNext/>
      <w:shd w:val="clear" w:color="auto" w:fill="FFFFFF"/>
      <w:autoSpaceDE w:val="0"/>
      <w:autoSpaceDN w:val="0"/>
      <w:spacing w:before="120" w:after="0" w:line="240" w:lineRule="auto"/>
      <w:ind w:firstLine="284"/>
      <w:jc w:val="right"/>
      <w:outlineLvl w:val="8"/>
    </w:pPr>
    <w:rPr>
      <w:rFonts w:ascii="Times New Roman" w:eastAsiaTheme="minorEastAsia"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64E"/>
    <w:rPr>
      <w:rFonts w:ascii="Times New Roman" w:eastAsiaTheme="minorEastAsia" w:hAnsi="Times New Roman" w:cs="Times New Roman"/>
      <w:b/>
      <w:bCs/>
      <w:kern w:val="36"/>
      <w:sz w:val="24"/>
      <w:szCs w:val="24"/>
      <w:lang w:eastAsia="ru-RU"/>
    </w:rPr>
  </w:style>
  <w:style w:type="character" w:customStyle="1" w:styleId="20">
    <w:name w:val="Заголовок 2 Знак"/>
    <w:basedOn w:val="a0"/>
    <w:link w:val="2"/>
    <w:uiPriority w:val="9"/>
    <w:rsid w:val="00CE764E"/>
    <w:rPr>
      <w:rFonts w:ascii="Times New Roman" w:eastAsiaTheme="minorEastAsia" w:hAnsi="Times New Roman" w:cs="Times New Roman"/>
      <w:b/>
      <w:bCs/>
      <w:sz w:val="24"/>
      <w:szCs w:val="24"/>
      <w:lang w:eastAsia="ru-RU"/>
    </w:rPr>
  </w:style>
  <w:style w:type="character" w:customStyle="1" w:styleId="30">
    <w:name w:val="Заголовок 3 Знак"/>
    <w:basedOn w:val="a0"/>
    <w:link w:val="3"/>
    <w:uiPriority w:val="9"/>
    <w:rsid w:val="00CE764E"/>
    <w:rPr>
      <w:rFonts w:ascii="Times New Roman" w:eastAsiaTheme="minorEastAsia" w:hAnsi="Times New Roman" w:cs="Times New Roman"/>
      <w:b/>
      <w:bCs/>
      <w:sz w:val="24"/>
      <w:szCs w:val="24"/>
      <w:lang w:eastAsia="ru-RU"/>
    </w:rPr>
  </w:style>
  <w:style w:type="character" w:customStyle="1" w:styleId="40">
    <w:name w:val="Заголовок 4 Знак"/>
    <w:basedOn w:val="a0"/>
    <w:link w:val="4"/>
    <w:uiPriority w:val="9"/>
    <w:rsid w:val="00CE764E"/>
    <w:rPr>
      <w:rFonts w:ascii="Times New Roman" w:eastAsiaTheme="minorEastAsia" w:hAnsi="Times New Roman" w:cs="Times New Roman"/>
      <w:b/>
      <w:bCs/>
      <w:color w:val="000000"/>
      <w:sz w:val="24"/>
      <w:szCs w:val="24"/>
      <w:shd w:val="clear" w:color="auto" w:fill="FFFFFF"/>
      <w:lang w:eastAsia="ru-RU"/>
    </w:rPr>
  </w:style>
  <w:style w:type="character" w:customStyle="1" w:styleId="50">
    <w:name w:val="Заголовок 5 Знак"/>
    <w:basedOn w:val="a0"/>
    <w:link w:val="5"/>
    <w:uiPriority w:val="9"/>
    <w:rsid w:val="00CE764E"/>
    <w:rPr>
      <w:rFonts w:ascii="Times New Roman" w:eastAsiaTheme="minorEastAsia" w:hAnsi="Times New Roman" w:cs="Times New Roman"/>
      <w:b/>
      <w:bCs/>
      <w:sz w:val="24"/>
      <w:szCs w:val="24"/>
      <w:shd w:val="clear" w:color="auto" w:fill="FFFFFF"/>
      <w:lang w:eastAsia="ru-RU"/>
    </w:rPr>
  </w:style>
  <w:style w:type="character" w:customStyle="1" w:styleId="60">
    <w:name w:val="Заголовок 6 Знак"/>
    <w:basedOn w:val="a0"/>
    <w:link w:val="6"/>
    <w:uiPriority w:val="9"/>
    <w:rsid w:val="00CE764E"/>
    <w:rPr>
      <w:rFonts w:ascii="Times New Roman" w:eastAsiaTheme="minorEastAsia" w:hAnsi="Times New Roman" w:cs="Times New Roman"/>
      <w:b/>
      <w:bCs/>
      <w:color w:val="000000"/>
      <w:spacing w:val="20"/>
      <w:sz w:val="20"/>
      <w:szCs w:val="20"/>
      <w:shd w:val="clear" w:color="auto" w:fill="FFFFFF"/>
      <w:lang w:eastAsia="ru-RU"/>
    </w:rPr>
  </w:style>
  <w:style w:type="character" w:customStyle="1" w:styleId="70">
    <w:name w:val="Заголовок 7 Знак"/>
    <w:basedOn w:val="a0"/>
    <w:link w:val="7"/>
    <w:uiPriority w:val="9"/>
    <w:rsid w:val="00CE764E"/>
    <w:rPr>
      <w:rFonts w:ascii="Times New Roman" w:eastAsiaTheme="minorEastAsia" w:hAnsi="Times New Roman" w:cs="Times New Roman"/>
      <w:b/>
      <w:bCs/>
      <w:spacing w:val="20"/>
      <w:sz w:val="20"/>
      <w:szCs w:val="20"/>
      <w:shd w:val="clear" w:color="auto" w:fill="FFFFFF"/>
      <w:lang w:eastAsia="ru-RU"/>
    </w:rPr>
  </w:style>
  <w:style w:type="character" w:customStyle="1" w:styleId="80">
    <w:name w:val="Заголовок 8 Знак"/>
    <w:basedOn w:val="a0"/>
    <w:link w:val="8"/>
    <w:uiPriority w:val="9"/>
    <w:rsid w:val="00CE764E"/>
    <w:rPr>
      <w:rFonts w:ascii="Times New Roman" w:eastAsiaTheme="minorEastAsia" w:hAnsi="Times New Roman" w:cs="Times New Roman"/>
      <w:color w:val="000000"/>
      <w:sz w:val="24"/>
      <w:szCs w:val="24"/>
      <w:shd w:val="clear" w:color="auto" w:fill="FFFFFF"/>
      <w:lang w:eastAsia="ru-RU"/>
    </w:rPr>
  </w:style>
  <w:style w:type="character" w:customStyle="1" w:styleId="90">
    <w:name w:val="Заголовок 9 Знак"/>
    <w:basedOn w:val="a0"/>
    <w:link w:val="9"/>
    <w:uiPriority w:val="9"/>
    <w:rsid w:val="00CE764E"/>
    <w:rPr>
      <w:rFonts w:ascii="Times New Roman" w:eastAsiaTheme="minorEastAsia" w:hAnsi="Times New Roman" w:cs="Times New Roman"/>
      <w:color w:val="000000"/>
      <w:sz w:val="24"/>
      <w:szCs w:val="24"/>
      <w:shd w:val="clear" w:color="auto" w:fill="FFFFFF"/>
      <w:lang w:eastAsia="ru-RU"/>
    </w:rPr>
  </w:style>
  <w:style w:type="character" w:styleId="a3">
    <w:name w:val="Hyperlink"/>
    <w:basedOn w:val="a0"/>
    <w:uiPriority w:val="99"/>
    <w:semiHidden/>
    <w:unhideWhenUsed/>
    <w:rsid w:val="00CE764E"/>
    <w:rPr>
      <w:color w:val="0000FF"/>
      <w:u w:val="single"/>
    </w:rPr>
  </w:style>
  <w:style w:type="character" w:styleId="a4">
    <w:name w:val="FollowedHyperlink"/>
    <w:basedOn w:val="a0"/>
    <w:uiPriority w:val="99"/>
    <w:semiHidden/>
    <w:unhideWhenUsed/>
    <w:rsid w:val="00CE764E"/>
    <w:rPr>
      <w:color w:val="800080"/>
      <w:u w:val="single"/>
    </w:rPr>
  </w:style>
  <w:style w:type="paragraph" w:styleId="11">
    <w:name w:val="toc 1"/>
    <w:basedOn w:val="a"/>
    <w:autoRedefine/>
    <w:uiPriority w:val="39"/>
    <w:semiHidden/>
    <w:unhideWhenUsed/>
    <w:rsid w:val="00CE764E"/>
    <w:pPr>
      <w:autoSpaceDE w:val="0"/>
      <w:autoSpaceDN w:val="0"/>
      <w:spacing w:after="0" w:line="240" w:lineRule="auto"/>
    </w:pPr>
    <w:rPr>
      <w:rFonts w:ascii="Times New Roman" w:eastAsiaTheme="minorEastAsia" w:hAnsi="Times New Roman" w:cs="Times New Roman"/>
      <w:sz w:val="24"/>
      <w:szCs w:val="24"/>
      <w:lang w:eastAsia="ru-RU"/>
    </w:rPr>
  </w:style>
  <w:style w:type="paragraph" w:styleId="21">
    <w:name w:val="toc 2"/>
    <w:basedOn w:val="a"/>
    <w:autoRedefine/>
    <w:uiPriority w:val="39"/>
    <w:semiHidden/>
    <w:unhideWhenUsed/>
    <w:rsid w:val="00CE764E"/>
    <w:pPr>
      <w:autoSpaceDE w:val="0"/>
      <w:autoSpaceDN w:val="0"/>
      <w:spacing w:after="0" w:line="240" w:lineRule="auto"/>
      <w:ind w:left="200"/>
    </w:pPr>
    <w:rPr>
      <w:rFonts w:ascii="Times New Roman" w:eastAsiaTheme="minorEastAsia" w:hAnsi="Times New Roman" w:cs="Times New Roman"/>
      <w:sz w:val="24"/>
      <w:szCs w:val="24"/>
      <w:lang w:eastAsia="ru-RU"/>
    </w:rPr>
  </w:style>
  <w:style w:type="paragraph" w:styleId="31">
    <w:name w:val="toc 3"/>
    <w:basedOn w:val="a"/>
    <w:autoRedefine/>
    <w:uiPriority w:val="39"/>
    <w:unhideWhenUsed/>
    <w:rsid w:val="00CE764E"/>
    <w:pPr>
      <w:autoSpaceDE w:val="0"/>
      <w:autoSpaceDN w:val="0"/>
      <w:spacing w:after="0" w:line="240" w:lineRule="auto"/>
      <w:ind w:left="403"/>
    </w:pPr>
    <w:rPr>
      <w:rFonts w:ascii="Times New Roman" w:eastAsiaTheme="minorEastAsia" w:hAnsi="Times New Roman" w:cs="Times New Roman"/>
      <w:sz w:val="24"/>
      <w:szCs w:val="24"/>
      <w:lang w:eastAsia="ru-RU"/>
    </w:rPr>
  </w:style>
  <w:style w:type="paragraph" w:styleId="a5">
    <w:name w:val="caption"/>
    <w:basedOn w:val="a"/>
    <w:uiPriority w:val="35"/>
    <w:qFormat/>
    <w:rsid w:val="00CE764E"/>
    <w:pPr>
      <w:shd w:val="clear" w:color="auto" w:fill="FFFFFF"/>
      <w:autoSpaceDE w:val="0"/>
      <w:autoSpaceDN w:val="0"/>
      <w:spacing w:before="120" w:after="0" w:line="240" w:lineRule="auto"/>
      <w:ind w:firstLine="284"/>
      <w:jc w:val="both"/>
    </w:pPr>
    <w:rPr>
      <w:rFonts w:ascii="Times New Roman" w:eastAsiaTheme="minorEastAsia" w:hAnsi="Times New Roman" w:cs="Times New Roman"/>
      <w:color w:val="000000"/>
      <w:sz w:val="24"/>
      <w:szCs w:val="24"/>
      <w:lang w:eastAsia="ru-RU"/>
    </w:rPr>
  </w:style>
  <w:style w:type="paragraph" w:styleId="a6">
    <w:name w:val="Title"/>
    <w:basedOn w:val="a"/>
    <w:link w:val="a7"/>
    <w:uiPriority w:val="10"/>
    <w:qFormat/>
    <w:rsid w:val="00CE764E"/>
    <w:pPr>
      <w:shd w:val="clear" w:color="auto" w:fill="FFFFFF"/>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character" w:customStyle="1" w:styleId="a7">
    <w:name w:val="Название Знак"/>
    <w:basedOn w:val="a0"/>
    <w:link w:val="a6"/>
    <w:uiPriority w:val="10"/>
    <w:rsid w:val="00CE764E"/>
    <w:rPr>
      <w:rFonts w:ascii="Times New Roman" w:eastAsiaTheme="minorEastAsia" w:hAnsi="Times New Roman" w:cs="Times New Roman"/>
      <w:b/>
      <w:bCs/>
      <w:color w:val="000000"/>
      <w:sz w:val="24"/>
      <w:szCs w:val="24"/>
      <w:shd w:val="clear" w:color="auto" w:fill="FFFFFF"/>
      <w:lang w:eastAsia="ru-RU"/>
    </w:rPr>
  </w:style>
  <w:style w:type="paragraph" w:styleId="a8">
    <w:name w:val="Body Text"/>
    <w:basedOn w:val="a"/>
    <w:link w:val="a9"/>
    <w:uiPriority w:val="99"/>
    <w:semiHidden/>
    <w:unhideWhenUsed/>
    <w:rsid w:val="00CE764E"/>
    <w:pPr>
      <w:shd w:val="clear" w:color="auto" w:fill="FFFFFF"/>
      <w:autoSpaceDE w:val="0"/>
      <w:autoSpaceDN w:val="0"/>
      <w:spacing w:before="120" w:after="120" w:line="240" w:lineRule="auto"/>
      <w:jc w:val="center"/>
    </w:pPr>
    <w:rPr>
      <w:rFonts w:ascii="Times New Roman" w:eastAsiaTheme="minorEastAsia" w:hAnsi="Times New Roman" w:cs="Times New Roman"/>
      <w:b/>
      <w:bCs/>
      <w:color w:val="000000"/>
      <w:sz w:val="24"/>
      <w:szCs w:val="24"/>
      <w:lang w:eastAsia="ru-RU"/>
    </w:rPr>
  </w:style>
  <w:style w:type="character" w:customStyle="1" w:styleId="a9">
    <w:name w:val="Основной текст Знак"/>
    <w:basedOn w:val="a0"/>
    <w:link w:val="a8"/>
    <w:uiPriority w:val="99"/>
    <w:semiHidden/>
    <w:rsid w:val="00CE764E"/>
    <w:rPr>
      <w:rFonts w:ascii="Times New Roman" w:eastAsiaTheme="minorEastAsia" w:hAnsi="Times New Roman" w:cs="Times New Roman"/>
      <w:b/>
      <w:bCs/>
      <w:color w:val="000000"/>
      <w:sz w:val="24"/>
      <w:szCs w:val="24"/>
      <w:shd w:val="clear" w:color="auto" w:fill="FFFFFF"/>
      <w:lang w:eastAsia="ru-RU"/>
    </w:rPr>
  </w:style>
  <w:style w:type="paragraph" w:styleId="aa">
    <w:name w:val="Document Map"/>
    <w:basedOn w:val="a"/>
    <w:link w:val="ab"/>
    <w:uiPriority w:val="99"/>
    <w:semiHidden/>
    <w:unhideWhenUsed/>
    <w:rsid w:val="00CE764E"/>
    <w:pPr>
      <w:shd w:val="clear" w:color="auto" w:fill="000080"/>
      <w:autoSpaceDE w:val="0"/>
      <w:autoSpaceDN w:val="0"/>
      <w:spacing w:after="0" w:line="240" w:lineRule="auto"/>
    </w:pPr>
    <w:rPr>
      <w:rFonts w:ascii="Tahoma" w:eastAsiaTheme="minorEastAsia" w:hAnsi="Tahoma" w:cs="Tahoma"/>
      <w:sz w:val="20"/>
      <w:szCs w:val="20"/>
      <w:lang w:eastAsia="ru-RU"/>
    </w:rPr>
  </w:style>
  <w:style w:type="character" w:customStyle="1" w:styleId="ab">
    <w:name w:val="Схема документа Знак"/>
    <w:basedOn w:val="a0"/>
    <w:link w:val="aa"/>
    <w:uiPriority w:val="99"/>
    <w:semiHidden/>
    <w:rsid w:val="00CE764E"/>
    <w:rPr>
      <w:rFonts w:ascii="Tahoma" w:eastAsiaTheme="minorEastAsia" w:hAnsi="Tahoma" w:cs="Tahoma"/>
      <w:sz w:val="20"/>
      <w:szCs w:val="20"/>
      <w:shd w:val="clear" w:color="auto" w:fill="000080"/>
      <w:lang w:eastAsia="ru-RU"/>
    </w:rPr>
  </w:style>
  <w:style w:type="character" w:customStyle="1" w:styleId="msoins0">
    <w:name w:val="msoins"/>
    <w:basedOn w:val="a0"/>
    <w:rsid w:val="00CE764E"/>
    <w:rPr>
      <w:color w:val="008080"/>
      <w:u w:val="single"/>
    </w:rPr>
  </w:style>
  <w:style w:type="character" w:customStyle="1" w:styleId="msodel0">
    <w:name w:val="msodel"/>
    <w:basedOn w:val="a0"/>
    <w:rsid w:val="00CE764E"/>
    <w:rPr>
      <w:strike/>
      <w:color w:val="FF0000"/>
    </w:rPr>
  </w:style>
  <w:style w:type="character" w:customStyle="1" w:styleId="msochangeprop0">
    <w:name w:val="msochangeprop"/>
    <w:basedOn w:val="a0"/>
    <w:rsid w:val="00CE764E"/>
    <w:rPr>
      <w:color w:val="000000"/>
    </w:rPr>
  </w:style>
  <w:style w:type="paragraph" w:styleId="ac">
    <w:name w:val="header"/>
    <w:basedOn w:val="a"/>
    <w:link w:val="ad"/>
    <w:uiPriority w:val="99"/>
    <w:unhideWhenUsed/>
    <w:rsid w:val="00CE764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E764E"/>
  </w:style>
  <w:style w:type="paragraph" w:styleId="ae">
    <w:name w:val="footer"/>
    <w:basedOn w:val="a"/>
    <w:link w:val="af"/>
    <w:uiPriority w:val="99"/>
    <w:unhideWhenUsed/>
    <w:rsid w:val="00CE764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E764E"/>
  </w:style>
  <w:style w:type="character" w:styleId="af0">
    <w:name w:val="page number"/>
    <w:basedOn w:val="a0"/>
    <w:uiPriority w:val="99"/>
    <w:semiHidden/>
    <w:unhideWhenUsed/>
    <w:rsid w:val="00CE7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8469">
      <w:marLeft w:val="0"/>
      <w:marRight w:val="0"/>
      <w:marTop w:val="0"/>
      <w:marBottom w:val="0"/>
      <w:divBdr>
        <w:top w:val="none" w:sz="0" w:space="0" w:color="auto"/>
        <w:left w:val="none" w:sz="0" w:space="0" w:color="auto"/>
        <w:bottom w:val="single" w:sz="4" w:space="1"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normacs://normacs.ru/UQ95?dob=42339.000000&amp;dol=42424.512095" TargetMode="External"/><Relationship Id="rId117" Type="http://schemas.openxmlformats.org/officeDocument/2006/relationships/hyperlink" Target="normacs://normacs.ru/S6?dob=42339.000000&amp;dol=42424.512106" TargetMode="External"/><Relationship Id="rId21" Type="http://schemas.openxmlformats.org/officeDocument/2006/relationships/hyperlink" Target="normacs://normacs.ru/LA?dob=42339.000000&amp;dol=42424.512095" TargetMode="External"/><Relationship Id="rId42" Type="http://schemas.openxmlformats.org/officeDocument/2006/relationships/hyperlink" Target="normacs://normacs.ru/3HG?dob=42339.000000&amp;dol=42424.512095" TargetMode="External"/><Relationship Id="rId47" Type="http://schemas.openxmlformats.org/officeDocument/2006/relationships/hyperlink" Target="normacs://normacs.ru/59P?dob=42339.000000&amp;dol=42424.512095" TargetMode="External"/><Relationship Id="rId63" Type="http://schemas.openxmlformats.org/officeDocument/2006/relationships/hyperlink" Target="normacs://normacs.ru/UQPC?dob=42339.000000&amp;dol=42424.512095" TargetMode="External"/><Relationship Id="rId68" Type="http://schemas.openxmlformats.org/officeDocument/2006/relationships/hyperlink" Target="normacs://normacs.ru/LA?dob=42339.000000&amp;dol=42424.512095" TargetMode="External"/><Relationship Id="rId84" Type="http://schemas.openxmlformats.org/officeDocument/2006/relationships/hyperlink" Target="normacs://normacs.ru/SE?dob=42339.000000&amp;dol=42424.512106" TargetMode="External"/><Relationship Id="rId89" Type="http://schemas.openxmlformats.org/officeDocument/2006/relationships/hyperlink" Target="normacs://normacs.ru/VFN4?dob=42339.000000&amp;dol=42424.512106" TargetMode="External"/><Relationship Id="rId112" Type="http://schemas.openxmlformats.org/officeDocument/2006/relationships/hyperlink" Target="normacs://normacs.ru/V17L?dob=42339.000000&amp;dol=42424.512106" TargetMode="External"/><Relationship Id="rId133" Type="http://schemas.openxmlformats.org/officeDocument/2006/relationships/hyperlink" Target="8835.htm" TargetMode="External"/><Relationship Id="rId138" Type="http://schemas.openxmlformats.org/officeDocument/2006/relationships/hyperlink" Target="2053.htm" TargetMode="External"/><Relationship Id="rId16" Type="http://schemas.openxmlformats.org/officeDocument/2006/relationships/hyperlink" Target="normacs://normacs.ru/205?dob=42339.000000&amp;dol=42424.512095" TargetMode="External"/><Relationship Id="rId107" Type="http://schemas.openxmlformats.org/officeDocument/2006/relationships/hyperlink" Target="normacs://normacs.ru/9RA?dob=42339.000000&amp;dol=42424.512106" TargetMode="External"/><Relationship Id="rId11" Type="http://schemas.openxmlformats.org/officeDocument/2006/relationships/hyperlink" Target="normacs://normacs.ru/V9D5?dob=42339.000000&amp;dol=42424.512095" TargetMode="External"/><Relationship Id="rId32" Type="http://schemas.openxmlformats.org/officeDocument/2006/relationships/hyperlink" Target="normacs://normacs.ru/UR4O?dob=42339.000000&amp;dol=42424.512095" TargetMode="External"/><Relationship Id="rId37" Type="http://schemas.openxmlformats.org/officeDocument/2006/relationships/hyperlink" Target="normacs://normacs.ru/L9?dob=42339.000000&amp;dol=42424.512095" TargetMode="External"/><Relationship Id="rId53" Type="http://schemas.openxmlformats.org/officeDocument/2006/relationships/hyperlink" Target="normacs://normacs.ru/V8GK?dob=42339.000000&amp;dol=42424.512095" TargetMode="External"/><Relationship Id="rId58" Type="http://schemas.openxmlformats.org/officeDocument/2006/relationships/hyperlink" Target="normacs://normacs.ru/LA?dob=42339.000000&amp;dol=42424.512095" TargetMode="External"/><Relationship Id="rId74" Type="http://schemas.openxmlformats.org/officeDocument/2006/relationships/hyperlink" Target="normacs://normacs.ru/SE?dob=42339.000000&amp;dol=42424.512095" TargetMode="External"/><Relationship Id="rId79" Type="http://schemas.openxmlformats.org/officeDocument/2006/relationships/hyperlink" Target="normacs://normacs.ru/4PH?dob=42339.000000&amp;dol=42424.512095" TargetMode="External"/><Relationship Id="rId102" Type="http://schemas.openxmlformats.org/officeDocument/2006/relationships/hyperlink" Target="normacs://normacs.ru/V8GK?dob=42339.000000&amp;dol=42424.512106" TargetMode="External"/><Relationship Id="rId123" Type="http://schemas.openxmlformats.org/officeDocument/2006/relationships/hyperlink" Target="normacs://normacs.ru/8MT?dob=42339.000000&amp;dol=42424.512106" TargetMode="External"/><Relationship Id="rId128" Type="http://schemas.openxmlformats.org/officeDocument/2006/relationships/hyperlink" Target="normacs://normacs.ru/19DO?dob=42339.000000&amp;dol=42424.512106" TargetMode="External"/><Relationship Id="rId144" Type="http://schemas.openxmlformats.org/officeDocument/2006/relationships/footer" Target="footer1.xml"/><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normacs://normacs.ru/VFN7?dob=42339.000000&amp;dol=42424.512106" TargetMode="External"/><Relationship Id="rId95" Type="http://schemas.openxmlformats.org/officeDocument/2006/relationships/hyperlink" Target="normacs://normacs.ru/V6IB?dob=42339.000000&amp;dol=42424.512106" TargetMode="External"/><Relationship Id="rId22" Type="http://schemas.openxmlformats.org/officeDocument/2006/relationships/hyperlink" Target="normacs://normacs.ru/UQPC?dob=42339.000000&amp;dol=42424.512095" TargetMode="External"/><Relationship Id="rId27" Type="http://schemas.openxmlformats.org/officeDocument/2006/relationships/hyperlink" Target="normacs://normacs.ru/UQPC?dob=42339.000000&amp;dol=42424.512095" TargetMode="External"/><Relationship Id="rId43" Type="http://schemas.openxmlformats.org/officeDocument/2006/relationships/hyperlink" Target="normacs://normacs.ru/3HC?dob=42339.000000&amp;dol=42424.512095" TargetMode="External"/><Relationship Id="rId48" Type="http://schemas.openxmlformats.org/officeDocument/2006/relationships/hyperlink" Target="normacs://normacs.ru/UHIC?dob=42339.000000&amp;dol=42424.512095" TargetMode="External"/><Relationship Id="rId64" Type="http://schemas.openxmlformats.org/officeDocument/2006/relationships/hyperlink" Target="normacs://normacs.ru/VAR6?dob=42339.000000&amp;dol=42424.512095" TargetMode="External"/><Relationship Id="rId69" Type="http://schemas.openxmlformats.org/officeDocument/2006/relationships/hyperlink" Target="normacs://normacs.ru/ULQQ?dob=42339.000000&amp;dol=42424.512095" TargetMode="External"/><Relationship Id="rId113" Type="http://schemas.openxmlformats.org/officeDocument/2006/relationships/hyperlink" Target="normacs://normacs.ru/5VD?dob=42339.000000&amp;dol=42424.512106" TargetMode="External"/><Relationship Id="rId118" Type="http://schemas.openxmlformats.org/officeDocument/2006/relationships/hyperlink" Target="normacs://normacs.ru/SE?dob=42339.000000&amp;dol=42424.512106" TargetMode="External"/><Relationship Id="rId134" Type="http://schemas.openxmlformats.org/officeDocument/2006/relationships/hyperlink" Target="1026918.htm" TargetMode="External"/><Relationship Id="rId139" Type="http://schemas.openxmlformats.org/officeDocument/2006/relationships/hyperlink" Target="3632.htm" TargetMode="External"/><Relationship Id="rId80" Type="http://schemas.openxmlformats.org/officeDocument/2006/relationships/hyperlink" Target="normacs://normacs.ru/UQ95?dob=42339.000000&amp;dol=42424.512095" TargetMode="External"/><Relationship Id="rId85" Type="http://schemas.openxmlformats.org/officeDocument/2006/relationships/hyperlink" Target="normacs://normacs.ru/SE?dob=42339.000000&amp;dol=42424.512106" TargetMode="External"/><Relationship Id="rId3" Type="http://schemas.openxmlformats.org/officeDocument/2006/relationships/settings" Target="settings.xml"/><Relationship Id="rId12" Type="http://schemas.openxmlformats.org/officeDocument/2006/relationships/hyperlink" Target="normacs://normacs.ru/VAR6?dob=42339.000000&amp;dol=42424.512095" TargetMode="External"/><Relationship Id="rId17" Type="http://schemas.openxmlformats.org/officeDocument/2006/relationships/hyperlink" Target="normacs://normacs.ru/UTUD?dob=42339.000000&amp;dol=42424.512095" TargetMode="External"/><Relationship Id="rId25" Type="http://schemas.openxmlformats.org/officeDocument/2006/relationships/hyperlink" Target="normacs://normacs.ru/7AO?dob=42339.000000&amp;dol=42424.512095" TargetMode="External"/><Relationship Id="rId33" Type="http://schemas.openxmlformats.org/officeDocument/2006/relationships/hyperlink" Target="normacs://normacs.ru/V6IB?dob=42339.000000&amp;dol=42424.512095" TargetMode="External"/><Relationship Id="rId38" Type="http://schemas.openxmlformats.org/officeDocument/2006/relationships/hyperlink" Target="normacs://normacs.ru/S6?dob=42339.000000&amp;dol=42424.512095" TargetMode="External"/><Relationship Id="rId46" Type="http://schemas.openxmlformats.org/officeDocument/2006/relationships/hyperlink" Target="normacs://normacs.ru/3HC?dob=42339.000000&amp;dol=42424.512095" TargetMode="External"/><Relationship Id="rId59" Type="http://schemas.openxmlformats.org/officeDocument/2006/relationships/hyperlink" Target="normacs://normacs.ru/7AO?dob=42339.000000&amp;dol=42424.512095" TargetMode="External"/><Relationship Id="rId67" Type="http://schemas.openxmlformats.org/officeDocument/2006/relationships/hyperlink" Target="normacs://normacs.ru/8K3?dob=42339.000000&amp;dol=42424.512095" TargetMode="External"/><Relationship Id="rId103" Type="http://schemas.openxmlformats.org/officeDocument/2006/relationships/hyperlink" Target="normacs://normacs.ru/VDCE?dob=42339.000000&amp;dol=42424.512106" TargetMode="External"/><Relationship Id="rId108" Type="http://schemas.openxmlformats.org/officeDocument/2006/relationships/hyperlink" Target="normacs://normacs.ru/UJL4?dob=42339.000000&amp;dol=42424.512106" TargetMode="External"/><Relationship Id="rId116" Type="http://schemas.openxmlformats.org/officeDocument/2006/relationships/hyperlink" Target="normacs://normacs.ru/LA?dob=42339.000000&amp;dol=42424.512106" TargetMode="External"/><Relationship Id="rId124" Type="http://schemas.openxmlformats.org/officeDocument/2006/relationships/hyperlink" Target="normacs://normacs.ru/UQPC?dob=42339.000000&amp;dol=42424.512106" TargetMode="External"/><Relationship Id="rId129" Type="http://schemas.openxmlformats.org/officeDocument/2006/relationships/hyperlink" Target="normacs://normacs.ru/59P?dob=42339.000000&amp;dol=42424.512106" TargetMode="External"/><Relationship Id="rId137" Type="http://schemas.openxmlformats.org/officeDocument/2006/relationships/hyperlink" Target="1013709.htm" TargetMode="External"/><Relationship Id="rId20" Type="http://schemas.openxmlformats.org/officeDocument/2006/relationships/hyperlink" Target="normacs://normacs.ru/LA?dob=42339.000000&amp;dol=42424.512095" TargetMode="External"/><Relationship Id="rId41" Type="http://schemas.openxmlformats.org/officeDocument/2006/relationships/hyperlink" Target="normacs://normacs.ru/S6?dob=42339.000000&amp;dol=42424.512095" TargetMode="External"/><Relationship Id="rId54" Type="http://schemas.openxmlformats.org/officeDocument/2006/relationships/hyperlink" Target="normacs://normacs.ru/UMJP?dob=42339.000000&amp;dol=42424.512095" TargetMode="External"/><Relationship Id="rId62" Type="http://schemas.openxmlformats.org/officeDocument/2006/relationships/hyperlink" Target="normacs://normacs.ru/S6?dob=42339.000000&amp;dol=42424.512095" TargetMode="External"/><Relationship Id="rId70" Type="http://schemas.openxmlformats.org/officeDocument/2006/relationships/hyperlink" Target="normacs://normacs.ru/7AO?dob=42339.000000&amp;dol=42424.512095" TargetMode="External"/><Relationship Id="rId75" Type="http://schemas.openxmlformats.org/officeDocument/2006/relationships/hyperlink" Target="normacs://normacs.ru/SE?dob=42339.000000&amp;dol=42424.512095" TargetMode="External"/><Relationship Id="rId83" Type="http://schemas.openxmlformats.org/officeDocument/2006/relationships/hyperlink" Target="normacs://normacs.ru/SE?dob=42339.000000&amp;dol=42424.512106" TargetMode="External"/><Relationship Id="rId88" Type="http://schemas.openxmlformats.org/officeDocument/2006/relationships/hyperlink" Target="normacs://normacs.ru/VFN6?dob=42339.000000&amp;dol=42424.512106" TargetMode="External"/><Relationship Id="rId91" Type="http://schemas.openxmlformats.org/officeDocument/2006/relationships/hyperlink" Target="normacs://normacs.ru/VJ27?dob=42339.000000&amp;dol=42424.512106" TargetMode="External"/><Relationship Id="rId96" Type="http://schemas.openxmlformats.org/officeDocument/2006/relationships/hyperlink" Target="normacs://normacs.ru/7MC?dob=42339.000000&amp;dol=42424.512106" TargetMode="External"/><Relationship Id="rId111" Type="http://schemas.openxmlformats.org/officeDocument/2006/relationships/hyperlink" Target="normacs://normacs.ru/UL51?dob=42339.000000&amp;dol=42424.512106" TargetMode="External"/><Relationship Id="rId132" Type="http://schemas.openxmlformats.org/officeDocument/2006/relationships/hyperlink" Target="normacs://normacs.ru/UKHB?dob=42339.000000&amp;dol=42424.512106" TargetMode="External"/><Relationship Id="rId140" Type="http://schemas.openxmlformats.org/officeDocument/2006/relationships/hyperlink" Target="3628.htm" TargetMode="External"/><Relationship Id="rId145"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normacs://normacs.ru/UR4O?dob=42339.000000&amp;dol=42424.512095" TargetMode="External"/><Relationship Id="rId23" Type="http://schemas.openxmlformats.org/officeDocument/2006/relationships/hyperlink" Target="normacs://normacs.ru/UQPC?dob=42339.000000&amp;dol=42424.512095" TargetMode="External"/><Relationship Id="rId28" Type="http://schemas.openxmlformats.org/officeDocument/2006/relationships/hyperlink" Target="normacs://normacs.ru/UQPC?dob=42339.000000&amp;dol=42424.512095" TargetMode="External"/><Relationship Id="rId36" Type="http://schemas.openxmlformats.org/officeDocument/2006/relationships/hyperlink" Target="normacs://normacs.ru/L9?dob=42339.000000&amp;dol=42424.512095" TargetMode="External"/><Relationship Id="rId49" Type="http://schemas.openxmlformats.org/officeDocument/2006/relationships/hyperlink" Target="normacs://normacs.ru/UHIC?dob=42339.000000&amp;dol=42424.512095" TargetMode="External"/><Relationship Id="rId57" Type="http://schemas.openxmlformats.org/officeDocument/2006/relationships/hyperlink" Target="normacs://normacs.ru/LA?dob=42339.000000&amp;dol=42424.512095" TargetMode="External"/><Relationship Id="rId106" Type="http://schemas.openxmlformats.org/officeDocument/2006/relationships/hyperlink" Target="normacs://normacs.ru/ABV?dob=42339.000000&amp;dol=42424.512106" TargetMode="External"/><Relationship Id="rId114" Type="http://schemas.openxmlformats.org/officeDocument/2006/relationships/hyperlink" Target="normacs://normacs.ru/5TA?dob=42339.000000&amp;dol=42424.512106" TargetMode="External"/><Relationship Id="rId119" Type="http://schemas.openxmlformats.org/officeDocument/2006/relationships/hyperlink" Target="normacs://normacs.ru/NT?dob=42339.000000&amp;dol=42424.512106" TargetMode="External"/><Relationship Id="rId127" Type="http://schemas.openxmlformats.org/officeDocument/2006/relationships/hyperlink" Target="normacs://normacs.ru/19DO?dob=42339.000000&amp;dol=42424.512106" TargetMode="External"/><Relationship Id="rId10" Type="http://schemas.openxmlformats.org/officeDocument/2006/relationships/hyperlink" Target="normacs://normacs.ru/V6IB?dob=42339.000000&amp;dol=42424.512095" TargetMode="External"/><Relationship Id="rId31" Type="http://schemas.openxmlformats.org/officeDocument/2006/relationships/hyperlink" Target="normacs://normacs.ru/8K3?dob=42339.000000&amp;dol=42424.512095" TargetMode="External"/><Relationship Id="rId44" Type="http://schemas.openxmlformats.org/officeDocument/2006/relationships/hyperlink" Target="normacs://normacs.ru/1JA?dob=42339.000000&amp;dol=42424.512095" TargetMode="External"/><Relationship Id="rId52" Type="http://schemas.openxmlformats.org/officeDocument/2006/relationships/hyperlink" Target="normacs://normacs.ru/5TA?dob=42339.000000&amp;dol=42424.512095" TargetMode="External"/><Relationship Id="rId60" Type="http://schemas.openxmlformats.org/officeDocument/2006/relationships/hyperlink" Target="normacs://normacs.ru/7AO?dob=42339.000000&amp;dol=42424.512095" TargetMode="External"/><Relationship Id="rId65" Type="http://schemas.openxmlformats.org/officeDocument/2006/relationships/hyperlink" Target="normacs://normacs.ru/LA?dob=42339.000000&amp;dol=42424.512095" TargetMode="External"/><Relationship Id="rId73" Type="http://schemas.openxmlformats.org/officeDocument/2006/relationships/hyperlink" Target="normacs://normacs.ru/SE?dob=42339.000000&amp;dol=42424.512095" TargetMode="External"/><Relationship Id="rId78" Type="http://schemas.openxmlformats.org/officeDocument/2006/relationships/hyperlink" Target="normacs://normacs.ru/NT?dob=42339.000000&amp;dol=42424.512095" TargetMode="External"/><Relationship Id="rId81" Type="http://schemas.openxmlformats.org/officeDocument/2006/relationships/hyperlink" Target="normacs://normacs.ru/UHIC?dob=42339.000000&amp;dol=42424.512106" TargetMode="External"/><Relationship Id="rId86" Type="http://schemas.openxmlformats.org/officeDocument/2006/relationships/hyperlink" Target="normacs://normacs.ru/SE?dob=42339.000000&amp;dol=42424.512106" TargetMode="External"/><Relationship Id="rId94" Type="http://schemas.openxmlformats.org/officeDocument/2006/relationships/hyperlink" Target="normacs://normacs.ru/471?dob=42339.000000&amp;dol=42424.512106" TargetMode="External"/><Relationship Id="rId99" Type="http://schemas.openxmlformats.org/officeDocument/2006/relationships/hyperlink" Target="normacs://normacs.ru/GE?dob=42339.000000&amp;dol=42424.512106" TargetMode="External"/><Relationship Id="rId101" Type="http://schemas.openxmlformats.org/officeDocument/2006/relationships/hyperlink" Target="normacs://normacs.ru/V3SL?dob=42339.000000&amp;dol=42424.512106" TargetMode="External"/><Relationship Id="rId122" Type="http://schemas.openxmlformats.org/officeDocument/2006/relationships/hyperlink" Target="normacs://normacs.ru/V9R9?dob=42339.000000&amp;dol=42424.512106" TargetMode="External"/><Relationship Id="rId130" Type="http://schemas.openxmlformats.org/officeDocument/2006/relationships/hyperlink" Target="normacs://normacs.ru/1JB?dob=42339.000000&amp;dol=42424.512106" TargetMode="External"/><Relationship Id="rId135" Type="http://schemas.openxmlformats.org/officeDocument/2006/relationships/hyperlink" Target="3441.htm" TargetMode="External"/><Relationship Id="rId143" Type="http://schemas.openxmlformats.org/officeDocument/2006/relationships/header" Target="header2.xm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normacs://normacs.ru/UHIC?dob=42339.000000&amp;dol=42424.512095" TargetMode="External"/><Relationship Id="rId13" Type="http://schemas.openxmlformats.org/officeDocument/2006/relationships/hyperlink" Target="normacs://normacs.ru/UHIC?dob=42339.000000&amp;dol=42424.512095" TargetMode="External"/><Relationship Id="rId18" Type="http://schemas.openxmlformats.org/officeDocument/2006/relationships/hyperlink" Target="normacs://normacs.ru/202?dob=42339.000000&amp;dol=42424.512095" TargetMode="External"/><Relationship Id="rId39" Type="http://schemas.openxmlformats.org/officeDocument/2006/relationships/hyperlink" Target="normacs://normacs.ru/S6?dob=42339.000000&amp;dol=42424.512095" TargetMode="External"/><Relationship Id="rId109" Type="http://schemas.openxmlformats.org/officeDocument/2006/relationships/hyperlink" Target="normacs://normacs.ru/UL54?dob=42339.000000&amp;dol=42424.512106" TargetMode="External"/><Relationship Id="rId34" Type="http://schemas.openxmlformats.org/officeDocument/2006/relationships/hyperlink" Target="normacs://normacs.ru/3HG?dob=42339.000000&amp;dol=42424.512095" TargetMode="External"/><Relationship Id="rId50" Type="http://schemas.openxmlformats.org/officeDocument/2006/relationships/hyperlink" Target="normacs://normacs.ru/19DO?dob=42339.000000&amp;dol=42424.512095" TargetMode="External"/><Relationship Id="rId55" Type="http://schemas.openxmlformats.org/officeDocument/2006/relationships/hyperlink" Target="normacs://normacs.ru/7MC?dob=42339.000000&amp;dol=42424.512095" TargetMode="External"/><Relationship Id="rId76" Type="http://schemas.openxmlformats.org/officeDocument/2006/relationships/hyperlink" Target="normacs://normacs.ru/SE?dob=42339.000000&amp;dol=42424.512095" TargetMode="External"/><Relationship Id="rId97" Type="http://schemas.openxmlformats.org/officeDocument/2006/relationships/hyperlink" Target="normacs://normacs.ru/V9D5?dob=42339.000000&amp;dol=42424.512106" TargetMode="External"/><Relationship Id="rId104" Type="http://schemas.openxmlformats.org/officeDocument/2006/relationships/hyperlink" Target="normacs://normacs.ru/UJH4?dob=42339.000000&amp;dol=42424.512106" TargetMode="External"/><Relationship Id="rId120" Type="http://schemas.openxmlformats.org/officeDocument/2006/relationships/hyperlink" Target="normacs://normacs.ru/7AO?dob=42339.000000&amp;dol=42424.512106" TargetMode="External"/><Relationship Id="rId125" Type="http://schemas.openxmlformats.org/officeDocument/2006/relationships/hyperlink" Target="normacs://normacs.ru/UR4O?dob=42339.000000&amp;dol=42424.512106" TargetMode="External"/><Relationship Id="rId141" Type="http://schemas.openxmlformats.org/officeDocument/2006/relationships/hyperlink" Target="1005402.htm" TargetMode="External"/><Relationship Id="rId146" Type="http://schemas.openxmlformats.org/officeDocument/2006/relationships/header" Target="header3.xml"/><Relationship Id="rId7" Type="http://schemas.openxmlformats.org/officeDocument/2006/relationships/hyperlink" Target="normacs://normacs.ru/UHIC?dob=42339.000000&amp;dol=42424.512095" TargetMode="External"/><Relationship Id="rId71" Type="http://schemas.openxmlformats.org/officeDocument/2006/relationships/hyperlink" Target="normacs://normacs.ru/UQ95?dob=42339.000000&amp;dol=42424.512095" TargetMode="External"/><Relationship Id="rId92" Type="http://schemas.openxmlformats.org/officeDocument/2006/relationships/hyperlink" Target="normacs://normacs.ru/VGQA?dob=42339.000000&amp;dol=42424.512106" TargetMode="External"/><Relationship Id="rId2" Type="http://schemas.microsoft.com/office/2007/relationships/stylesWithEffects" Target="stylesWithEffects.xml"/><Relationship Id="rId29" Type="http://schemas.openxmlformats.org/officeDocument/2006/relationships/hyperlink" Target="normacs://normacs.ru/8K3?dob=42339.000000&amp;dol=42424.512095" TargetMode="External"/><Relationship Id="rId24" Type="http://schemas.openxmlformats.org/officeDocument/2006/relationships/hyperlink" Target="normacs://normacs.ru/7AO?dob=42339.000000&amp;dol=42424.512095" TargetMode="External"/><Relationship Id="rId40" Type="http://schemas.openxmlformats.org/officeDocument/2006/relationships/hyperlink" Target="normacs://normacs.ru/3HG?dob=42339.000000&amp;dol=42424.512095" TargetMode="External"/><Relationship Id="rId45" Type="http://schemas.openxmlformats.org/officeDocument/2006/relationships/hyperlink" Target="normacs://normacs.ru/3HC?dob=42339.000000&amp;dol=42424.512095" TargetMode="External"/><Relationship Id="rId66" Type="http://schemas.openxmlformats.org/officeDocument/2006/relationships/hyperlink" Target="normacs://normacs.ru/8K3?dob=42339.000000&amp;dol=42424.512095" TargetMode="External"/><Relationship Id="rId87" Type="http://schemas.openxmlformats.org/officeDocument/2006/relationships/hyperlink" Target="normacs://normacs.ru/NT?dob=42339.000000&amp;dol=42424.512106" TargetMode="External"/><Relationship Id="rId110" Type="http://schemas.openxmlformats.org/officeDocument/2006/relationships/hyperlink" Target="normacs://normacs.ru/UKN5?dob=42339.000000&amp;dol=42424.512106" TargetMode="External"/><Relationship Id="rId115" Type="http://schemas.openxmlformats.org/officeDocument/2006/relationships/hyperlink" Target="normacs://normacs.ru/L9?dob=42339.000000&amp;dol=42424.512106" TargetMode="External"/><Relationship Id="rId131" Type="http://schemas.openxmlformats.org/officeDocument/2006/relationships/hyperlink" Target="normacs://normacs.ru/1JA?dob=42339.000000&amp;dol=42424.512106" TargetMode="External"/><Relationship Id="rId136" Type="http://schemas.openxmlformats.org/officeDocument/2006/relationships/hyperlink" Target="2050.htm" TargetMode="External"/><Relationship Id="rId61" Type="http://schemas.openxmlformats.org/officeDocument/2006/relationships/hyperlink" Target="normacs://normacs.ru/UQ95?dob=42339.000000&amp;dol=42424.512095" TargetMode="External"/><Relationship Id="rId82" Type="http://schemas.openxmlformats.org/officeDocument/2006/relationships/hyperlink" Target="normacs://normacs.ru/SE?dob=42339.000000&amp;dol=42424.512106" TargetMode="External"/><Relationship Id="rId19" Type="http://schemas.openxmlformats.org/officeDocument/2006/relationships/hyperlink" Target="normacs://normacs.ru/V7KJ?dob=42339.000000&amp;dol=42424.512095" TargetMode="External"/><Relationship Id="rId14" Type="http://schemas.openxmlformats.org/officeDocument/2006/relationships/hyperlink" Target="normacs://normacs.ru/LA?dob=42339.000000&amp;dol=42424.512095" TargetMode="External"/><Relationship Id="rId30" Type="http://schemas.openxmlformats.org/officeDocument/2006/relationships/hyperlink" Target="normacs://normacs.ru/UQPC?dob=42339.000000&amp;dol=42424.512095" TargetMode="External"/><Relationship Id="rId35" Type="http://schemas.openxmlformats.org/officeDocument/2006/relationships/hyperlink" Target="normacs://normacs.ru/3HG?dob=42339.000000&amp;dol=42424.512095" TargetMode="External"/><Relationship Id="rId56" Type="http://schemas.openxmlformats.org/officeDocument/2006/relationships/hyperlink" Target="normacs://normacs.ru/UQPC?dob=42339.000000&amp;dol=42424.512095" TargetMode="External"/><Relationship Id="rId77" Type="http://schemas.openxmlformats.org/officeDocument/2006/relationships/hyperlink" Target="normacs://normacs.ru/SE?dob=42339.000000&amp;dol=42424.512095" TargetMode="External"/><Relationship Id="rId100" Type="http://schemas.openxmlformats.org/officeDocument/2006/relationships/hyperlink" Target="normacs://normacs.ru/UPP8?dob=42339.000000&amp;dol=42424.512106" TargetMode="External"/><Relationship Id="rId105" Type="http://schemas.openxmlformats.org/officeDocument/2006/relationships/hyperlink" Target="normacs://normacs.ru/UMJP?dob=42339.000000&amp;dol=42424.512106" TargetMode="External"/><Relationship Id="rId126" Type="http://schemas.openxmlformats.org/officeDocument/2006/relationships/hyperlink" Target="normacs://normacs.ru/UQ95?dob=42339.000000&amp;dol=42424.512106" TargetMode="External"/><Relationship Id="rId147" Type="http://schemas.openxmlformats.org/officeDocument/2006/relationships/footer" Target="footer3.xml"/><Relationship Id="rId8" Type="http://schemas.openxmlformats.org/officeDocument/2006/relationships/hyperlink" Target="normacs://normacs.ru/V6IB?dob=42339.000000&amp;dol=42424.512095" TargetMode="External"/><Relationship Id="rId51" Type="http://schemas.openxmlformats.org/officeDocument/2006/relationships/hyperlink" Target="normacs://normacs.ru/5VD?dob=42339.000000&amp;dol=42424.512095" TargetMode="External"/><Relationship Id="rId72" Type="http://schemas.openxmlformats.org/officeDocument/2006/relationships/hyperlink" Target="normacs://normacs.ru/UQ95?dob=42339.000000&amp;dol=42424.512095" TargetMode="External"/><Relationship Id="rId93" Type="http://schemas.openxmlformats.org/officeDocument/2006/relationships/hyperlink" Target="normacs://normacs.ru/UHIC?dob=42339.000000&amp;dol=42424.512106" TargetMode="External"/><Relationship Id="rId98" Type="http://schemas.openxmlformats.org/officeDocument/2006/relationships/hyperlink" Target="normacs://normacs.ru/UK72?dob=42339.000000&amp;dol=42424.512106" TargetMode="External"/><Relationship Id="rId121" Type="http://schemas.openxmlformats.org/officeDocument/2006/relationships/hyperlink" Target="normacs://normacs.ru/4PH?dob=42339.000000&amp;dol=42424.512106" TargetMode="External"/><Relationship Id="rId14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25990</Words>
  <Characters>148147</Characters>
  <Application>Microsoft Office Word</Application>
  <DocSecurity>0</DocSecurity>
  <Lines>1234</Lines>
  <Paragraphs>347</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Практическое пособие по организации и осуществлению строительного контроля заказчика (технического надзора) за строительством объектов капитального строительства</vt:lpstr>
      <vt:lpstr>ВВЕДЕНИЕ</vt:lpstr>
      <vt:lpstr>1 Область применения</vt:lpstr>
      <vt:lpstr>2 Нормативные ссылки</vt:lpstr>
      <vt:lpstr>3 Термины и определения</vt:lpstr>
      <vt:lpstr>4 Общие положения</vt:lpstr>
      <vt:lpstr>5 Основные задачи и функциональные обязанности работников технического надзора</vt:lpstr>
      <vt:lpstr>6 Организация технического надзора</vt:lpstr>
      <vt:lpstr>7 Состав и содержание работ по техническому надзору в подготовительный период ст</vt:lpstr>
      <vt:lpstr>8 Состав и содержание работ по техническому надзору в процессе строительства</vt:lpstr>
      <vt:lpstr>9 Заключительные положения</vt:lpstr>
      <vt:lpstr>Приложение 1  ТЕРМИНЫ И ОПРЕДЕЛЕНИЯ</vt:lpstr>
      <vt:lpstr>Приложение 2  ОСНОВНЫХ ФУНКЦИЙ СЛУЖБ ЗАКАЗЧИКА (ЗАСТРОЙЩИКА), ПОДЛЕЖАЩИХ ВЫПОЛНЕ</vt:lpstr>
    </vt:vector>
  </TitlesOfParts>
  <Company>Microsoft Corporation</Company>
  <LinksUpToDate>false</LinksUpToDate>
  <CharactersWithSpaces>173790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Практическое пособие по организации и осуществлению строительного контроля заказчика (технического надзора) за строительством объектов капитального строительства</dc:title>
  <dc:creator>Филин Сергей Александрович</dc:creator>
  <cp:lastModifiedBy>Филин Сергей Александрович</cp:lastModifiedBy>
  <cp:revision>1</cp:revision>
  <dcterms:created xsi:type="dcterms:W3CDTF">2016-02-24T09:17:00Z</dcterms:created>
  <dcterms:modified xsi:type="dcterms:W3CDTF">2016-02-24T09:17:00Z</dcterms:modified>
</cp:coreProperties>
</file>