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06" w:rsidRDefault="009B5006" w:rsidP="009B50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9B500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Общества</w:t>
      </w:r>
    </w:p>
    <w:p w:rsidR="0069410C" w:rsidRPr="0069410C" w:rsidRDefault="0069410C" w:rsidP="009B50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9410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могут отказаться от </w:t>
      </w:r>
      <w:bookmarkStart w:id="0" w:name="_GoBack"/>
      <w:r w:rsidRPr="0069410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использования печатей</w:t>
      </w:r>
      <w:bookmarkEnd w:id="0"/>
      <w:r w:rsidR="009B5006" w:rsidRPr="009B500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апреля 2015 года, вступил в силу закон, позволяющий организациям отказаться от использования печати (Федеральный закон </w:t>
      </w:r>
      <w:r w:rsidRPr="00694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 06.04</w:t>
      </w:r>
      <w:r w:rsidRPr="00694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694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 № 82-ФЗ</w:t>
      </w: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 внесении изменений в отдельные законодательные акты Российской Федерации в части отмены обязательности печати хозяйственных обществ»). Закон для бизнеса, в принципе, позитивный, поскольку оформление документов становится проще. Однако возникли некоторые вопросы. На каких именно документах ставить печать теперь не обязательно? Нужно ли менять уставные документы? С какой даты можно отказаться от печати? Давайте разбираться.</w:t>
      </w:r>
    </w:p>
    <w:p w:rsidR="0069410C" w:rsidRPr="0069410C" w:rsidRDefault="0069410C" w:rsidP="009B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EA09DA" wp14:editId="1388BA14">
            <wp:extent cx="3026410" cy="1790065"/>
            <wp:effectExtent l="0" t="0" r="2540" b="635"/>
            <wp:docPr id="1" name="Рисунок 1" descr="http://www.buhonline.ru/Files/Modules/Publication/9688_l.jpg?t=1428484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honline.ru/Files/Modules/Publication/9688_l.jpg?t=14284847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4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Организации больше не обязаны иметь круглые печати: разбираемся в деталях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 последнего времени законодательство обязывало организации иметь круглые печати с указанием названия и места нахождения. Принятый же федеральный закон снял с них такую обязанность и сделал применение печатей правом А</w:t>
      </w:r>
      <w:proofErr w:type="gramStart"/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О и ООО</w:t>
      </w:r>
      <w:proofErr w:type="gramEnd"/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законах об О</w:t>
      </w:r>
      <w:proofErr w:type="gramStart"/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ОО и АО</w:t>
      </w:r>
      <w:proofErr w:type="gramEnd"/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используется следующая формулировка:</w:t>
      </w:r>
    </w:p>
    <w:p w:rsidR="0069410C" w:rsidRPr="0069410C" w:rsidRDefault="0069410C" w:rsidP="009B5006">
      <w:pPr>
        <w:spacing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вправе иметь печать, штампы и бланки со своим наименованием, собственную эмблему, а также зарегистрированный в установленном порядке товарный знак и другие средства индивидуализации. Федеральным законом может быть предусмотрена обязанность общества использовать печать. Сведения о наличии печати должны содержаться в уставе общества (п. 7 </w:t>
      </w:r>
      <w:r w:rsidRPr="00694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ст. 2</w:t>
      </w: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 26.12.95 № 208-ФЗ «Об акционерных обществах», п. 5 </w:t>
      </w:r>
      <w:r w:rsidRPr="00694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ст. 2</w:t>
      </w: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 08.02.98 № 14-ФЗ «Об обществах с ограниченной ответственностью»).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4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Выделим несколько ключевых моментов.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694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Теперь организации вправе, но не обязаны иметь печать.</w:t>
      </w: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предусматривалось, что общество должно иметь печать.</w:t>
      </w: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 </w:t>
      </w:r>
      <w:r w:rsidRPr="00694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 наличии печати должны содержаться в уставе.</w:t>
      </w: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в уставе должно быть прописано, что у организации есть печать. Прежде подобные требования к уставам не предъявлялись, поскольку печать должна была быть в любом случае.</w:t>
      </w: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</w:t>
      </w:r>
      <w:r w:rsidRPr="00694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Печать приравняли к средствам индивидуализации.</w:t>
      </w: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 становится лишь </w:t>
      </w: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средством индивидуализации организации (таким же, как эмблема или товарный знак). И она теперь может быть любой (не обязательно круглой).</w:t>
      </w: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proofErr w:type="gramEnd"/>
      <w:r w:rsidRPr="00694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Отдельные законы могут предусматривать случаи, когда организация обязана использовать печать.</w:t>
      </w: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уровне федерального законодательства могут сохраняться случаи, когда без печати не обойтись.</w:t>
      </w:r>
    </w:p>
    <w:p w:rsidR="0069410C" w:rsidRPr="0069410C" w:rsidRDefault="0069410C" w:rsidP="009B5006">
      <w:pPr>
        <w:spacing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 будет с печатями ИП?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Поправки внесены в законы о хозяйственных обществах и, соответственно к индивидуальным предпринимателям отношения не имеют. Для них ничего не изменилось. Законодательство РФ, как и прежде, не обязывает индивидуальных предпринимателей иметь печать. Вопрос об изготовлении и использовании печати предприниматели по-прежнему решают самостоятельно.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4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Когда печать можно проставлять  «при ее наличии»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законы прямо указывали, что при совершении тех или иных сделок проставление печати обязательно. Но поскольку наличие печати стало необязательным, то законодатели эти законы скорректировали. И предусмотрели, в каких случаях оттиск печати следует проставлять только «при ее наличии». Перечень таких законов мы обобщили в 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5078"/>
      </w:tblGrid>
      <w:tr w:rsidR="0069410C" w:rsidRPr="0069410C" w:rsidTr="0069410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закона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Проставление печати </w:t>
            </w:r>
          </w:p>
        </w:tc>
      </w:tr>
      <w:tr w:rsidR="0069410C" w:rsidRPr="0069410C" w:rsidTr="006941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кодекс РФ (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ст. 230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Печатью (при ее наличии) должен заверяться акт о несчастном случае на производстве.</w:t>
            </w:r>
          </w:p>
        </w:tc>
      </w:tr>
      <w:tr w:rsidR="0069410C" w:rsidRPr="0069410C" w:rsidTr="006941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процессуальный кодекс РФ (ч. 5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ст. 61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от имени организации должна быть подписана ее руководителем или иным уполномоченным лицом и скреплена печатью организации (при ее наличии).</w:t>
            </w:r>
          </w:p>
        </w:tc>
      </w:tr>
      <w:tr w:rsidR="0069410C" w:rsidRPr="0069410C" w:rsidTr="006941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Гражданский процессуальный кодекс (ч. 3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ст. 53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ГПК РФ).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от имени организации выдается за подписью ее руководителя или иного уполномоченного лица, скрепленной печатью этой организации (при ее наличии).</w:t>
            </w:r>
          </w:p>
        </w:tc>
      </w:tr>
      <w:tr w:rsidR="0069410C" w:rsidRPr="0069410C" w:rsidTr="006941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кодекс (</w:t>
            </w:r>
            <w:proofErr w:type="spellStart"/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9 п. 1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ст. 913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 РФ).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 оформления двойного складского свидетельства нужно применять печать (при ее наличии).</w:t>
            </w:r>
          </w:p>
        </w:tc>
      </w:tr>
      <w:tr w:rsidR="0069410C" w:rsidRPr="0069410C" w:rsidTr="006941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 26.12.08 № 294-ФЗ «О защите прав юридических лиц и индивидуальных предпринимателей при осуществлении государственного контроля (надзора) и муниципального контроля» (ч. 10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ст. 16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проверок должен быть прошит, пронумерован и удостоверен печатью юридического лица, индивидуального предпринимателя (при ее наличии).</w:t>
            </w:r>
          </w:p>
        </w:tc>
      </w:tr>
      <w:tr w:rsidR="0069410C" w:rsidRPr="0069410C" w:rsidTr="006941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 02.10.07 № 229-ФЗ «Об исполнительном производстве» (ч. 2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ст. 54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Доверенность, выдаваемая от имени организации другому лицу, должна быть подписана руководителем или иным уполномоченным на то лицом и скреплена печатью организации (при ее наличии).</w:t>
            </w:r>
          </w:p>
        </w:tc>
      </w:tr>
      <w:tr w:rsidR="0069410C" w:rsidRPr="0069410C" w:rsidTr="006941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 21.07.97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 122-ФЗ «О государственной регистрации прав на недвижимое имущество и сделок с ним» (п. 4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ст. 16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 представлении в регистрирующий орган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копий учредительных документов, они должны заверяться печатью юридического лица (при ее наличии).</w:t>
            </w:r>
          </w:p>
        </w:tc>
      </w:tr>
      <w:tr w:rsidR="0069410C" w:rsidRPr="0069410C" w:rsidTr="006941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 22.11.95 № 171-ФЗ «О государственном регулировании производства и оборота этилового спирта, алкогольной и спиртосодержащей продукции и об ограничении потребления (распития) алкогольной продукции» (подп. 5 п. 1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ст. 10.2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Отпуск (реализация) этилового спирта осуществляется при наличии у организации-покупателя </w:t>
            </w:r>
            <w:proofErr w:type="gramStart"/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заверенных</w:t>
            </w:r>
            <w:proofErr w:type="gramEnd"/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подписью руководителя и печатью (при ее наличии) копии извещения об уплате авансового платежа акциза с отметкой налогового органа по месту постановки на учет покупателя спирта.</w:t>
            </w:r>
          </w:p>
        </w:tc>
      </w:tr>
      <w:tr w:rsidR="0069410C" w:rsidRPr="0069410C" w:rsidTr="006941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 16.07.98 № 102-ФЗ «Об ипотеке (залоге недвижимости)» (</w:t>
            </w:r>
            <w:proofErr w:type="spellStart"/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 п. 3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ст. 16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 п. 1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ст. 17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 2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ст. 25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Печатью (при ее наличии) должны заверяться:</w:t>
            </w:r>
          </w:p>
          <w:p w:rsidR="0069410C" w:rsidRPr="0069410C" w:rsidRDefault="0069410C" w:rsidP="00BA2B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right="1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по счету депо;</w:t>
            </w:r>
          </w:p>
          <w:p w:rsidR="0069410C" w:rsidRPr="0069410C" w:rsidRDefault="0069410C" w:rsidP="00BA2B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right="1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закладные об исполнении обеспеченного ипотекой обязательства.</w:t>
            </w:r>
          </w:p>
        </w:tc>
      </w:tr>
      <w:tr w:rsidR="0069410C" w:rsidRPr="0069410C" w:rsidTr="006941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 22.04.96 № 39-ФЗ «О рынке ценных бумаг» (п. 1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ст. 17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11 ч. 4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ст. 18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 10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ст. 27.5-3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Печатью (при ее наличии) должны заверяться:</w:t>
            </w:r>
          </w:p>
          <w:p w:rsidR="0069410C" w:rsidRPr="0069410C" w:rsidRDefault="0069410C" w:rsidP="00BA2B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2" w:right="1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об эмиссии ценных бумаг;</w:t>
            </w:r>
          </w:p>
          <w:p w:rsidR="0069410C" w:rsidRPr="0069410C" w:rsidRDefault="0069410C" w:rsidP="00BA2B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2" w:right="1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эмиссионной ценной бумаги;</w:t>
            </w:r>
          </w:p>
          <w:p w:rsidR="0069410C" w:rsidRPr="0069410C" w:rsidRDefault="0069410C" w:rsidP="00BA2B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2" w:right="1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 выпуске российских депозитарных расписок.</w:t>
            </w:r>
          </w:p>
        </w:tc>
      </w:tr>
      <w:tr w:rsidR="0069410C" w:rsidRPr="0069410C" w:rsidTr="006941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 21.12.01 № 178-ФЗ «О приватизации государственного и муниципального имущества» (</w:t>
            </w:r>
            <w:proofErr w:type="spellStart"/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 п. 1, </w:t>
            </w:r>
            <w:proofErr w:type="spellStart"/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п. 2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ст. 16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Печатью (при ее наличии) должны заверяться:</w:t>
            </w:r>
          </w:p>
          <w:p w:rsidR="0069410C" w:rsidRPr="0069410C" w:rsidRDefault="0069410C" w:rsidP="00BA2BF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2" w:right="1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содержащие сведения о доле РФ, субъекта РФ или муниципального образования в уставном капитале юридического лица;</w:t>
            </w:r>
          </w:p>
          <w:p w:rsidR="0069410C" w:rsidRPr="0069410C" w:rsidRDefault="0069410C" w:rsidP="00BA2BF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2" w:right="1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представляемые претендентами на покупку имущества.</w:t>
            </w:r>
          </w:p>
        </w:tc>
      </w:tr>
      <w:tr w:rsidR="0069410C" w:rsidRPr="0069410C" w:rsidTr="006941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 27.11.10 № 311-ФЗ «О таможенном регулировании в РФ» (ч. 6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ст. 39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 6 ч. 3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ст. 90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 2 ч. 5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ст. 177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 1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ст. 184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 ее наличии) должна проставляться:</w:t>
            </w:r>
          </w:p>
          <w:p w:rsidR="0069410C" w:rsidRPr="0069410C" w:rsidRDefault="0069410C" w:rsidP="00BA2BF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2" w:right="1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доверенности от имени организации (при обжаловании действий таможенного органа);</w:t>
            </w:r>
          </w:p>
          <w:p w:rsidR="0069410C" w:rsidRPr="0069410C" w:rsidRDefault="0069410C" w:rsidP="00BA2BF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2" w:right="1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коп</w:t>
            </w:r>
            <w:proofErr w:type="gramStart"/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диторского заключения о достоверности бухгалтерской отчетности,   прилагаемой к заявлению включении в реестр уполномоченных экономических операторов;</w:t>
            </w:r>
          </w:p>
          <w:p w:rsidR="0069410C" w:rsidRPr="0069410C" w:rsidRDefault="0069410C" w:rsidP="00BA2BF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2" w:right="1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«бумажной» отчетности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 хранящихся, перевозимых, реализуемых, перерабатываемых и (или) используемых товарах и о совершенных таможенных операциях;</w:t>
            </w:r>
          </w:p>
          <w:p w:rsidR="0069410C" w:rsidRPr="0069410C" w:rsidRDefault="0069410C" w:rsidP="00BA2BF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2" w:right="1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выписках из системы учета товаров, представляемых должностным лицам таможенных органов.</w:t>
            </w:r>
          </w:p>
        </w:tc>
      </w:tr>
      <w:tr w:rsidR="0069410C" w:rsidRPr="0069410C" w:rsidTr="006941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 05.04.13 № 44-ФЗ «О контрактной системе в сфере закупок товаров, работ, услуг для обеспечения государственных и муниципальных нужд» (ст. ст.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51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61</w:t>
            </w: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" w:anchor="h5363" w:tgtFrame="_blank" w:history="1">
              <w:r w:rsidRPr="0069410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88</w:t>
              </w:r>
            </w:hyperlink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0C" w:rsidRPr="0069410C" w:rsidRDefault="0069410C" w:rsidP="00BA2BF1">
            <w:pPr>
              <w:spacing w:before="100" w:beforeAutospacing="1" w:after="100" w:afterAutospacing="1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 ее наличии) должна проставляться:</w:t>
            </w:r>
          </w:p>
          <w:p w:rsidR="0069410C" w:rsidRPr="0069410C" w:rsidRDefault="0069410C" w:rsidP="00BA2BF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2" w:right="1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доверенностях, прилагаемых к заявкам на участие в открытом конкурсе, закрытом аукционе;</w:t>
            </w:r>
          </w:p>
          <w:p w:rsidR="0069410C" w:rsidRPr="0069410C" w:rsidRDefault="0069410C" w:rsidP="00BA2BF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2" w:right="1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доверенностях, в целях получения аккредитации участников электронного аукциона;</w:t>
            </w:r>
          </w:p>
          <w:p w:rsidR="0069410C" w:rsidRPr="0069410C" w:rsidRDefault="0069410C" w:rsidP="00BA2BF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2" w:right="1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заявке на участие в закрытом аукционе.</w:t>
            </w:r>
          </w:p>
        </w:tc>
      </w:tr>
    </w:tbl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4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 уничтожением печатей лучше не спешить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 новых формулировок следует, что при наличии печати она по-прежнему должна проставляться. Ведь законодатели не предусмотрели, что печать проставляется «на усмотрение» или «по желанию». А значит, если печать у организации есть, то ей нужно пользоваться. При этом пока лучше пока не спешить с уничтожением имеющихся печатей (ведь не исключено, что государственные органы могут потребовать оттиска </w:t>
      </w:r>
      <w:proofErr w:type="gramStart"/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proofErr w:type="gramEnd"/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документах ссылаясь на то, что печать должна быть у всех компаний, созданных до момента вступления в силу комментируемого закона).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4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Вступление закона в силу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 06.04.15 № 82-ФЗ вступил в силу 7 апреля 2015 года  (за исключением некоторых положений в части таможенного регулирования). Что же изменится после этой даты в практической работе, то есть во взаимоотношениях с контрагентами и государственными органами? Проанализируем несколько примеров.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 договоров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комментируемом законе ничего не говорится о проставлении печатей на различных видах договоров. Однако ещё до его принятия судьи приходили к выводам, что законодательство не содержит обязательного наличия печати сторон по договору (постановление ФАС Московского округа от 22.03.12 № А40-62363/11-71-291).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Получается, что проставление печати на договорах и раньше не было обязательным (если этого, конечно, не требовал сам договор).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Без печати можно было заключать и трудовые договоры, поскольку </w:t>
      </w:r>
      <w:r w:rsidRPr="00694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57</w:t>
      </w: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 не предусматривает печать в качестве обязательного реквизита. Таким образом, в целях заключения договоров отмена печати, в принципе, ничего не изменила.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Первичные документы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первичных учетных документов организации вправе разрабатывать самостоятельно (см. «</w:t>
      </w:r>
      <w:r w:rsidRPr="00694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Новый закон о бухучете: какие первичные учетные документы можно использовать</w:t>
      </w: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При этом буквы «М. П.» на таких документах можно было не ставить и раньше (поскольку оттиск печати не является обязательным реквизитом «</w:t>
      </w:r>
      <w:proofErr w:type="spellStart"/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первички</w:t>
      </w:r>
      <w:proofErr w:type="spellEnd"/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 силу </w:t>
      </w:r>
      <w:r w:rsidRPr="00694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статьи 9</w:t>
      </w: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 06.12.11 № 402-ФЗ «О бухгалтерском учете»).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Формы, обязательные к применению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документы, которые составляются только по строго установленным формам (например, приходные и расходные кассовые ордера № КО-1 и КО-2, утв. постановлением Госкомстата РФ </w:t>
      </w:r>
      <w:r w:rsidRPr="00694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 18.08.98 № 88</w:t>
      </w: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предусмотрено, что на большинстве бланков строгой отчетности должна быть проставлена печать (пункт 3 положения, утв. постановлением Правительства РФ </w:t>
      </w:r>
      <w:r w:rsidRPr="00694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 06.05.08 № 359</w:t>
      </w: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Эти требования продолжают действовать.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Печать в трудовой книжке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Печать требуется работодателям для ведения трудовых книжек. Так, печать требуется проставлять на титульном листе, при изменении записей или при увольнении работников (пункты 2.2, 2.3 и 35 инструкции, утв. постановлением Минтруда России </w:t>
      </w:r>
      <w:hyperlink r:id="rId10" w:tgtFrame="_blank" w:history="1">
        <w:r w:rsidRPr="0069410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 10.10.03 № 69</w:t>
        </w:r>
      </w:hyperlink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Представление документов в ИФНС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копии представляемых в ИФНС документов требуется заверять печатью (статьи </w:t>
      </w:r>
      <w:r w:rsidRPr="00694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</w:t>
      </w: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4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93.1</w:t>
      </w: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 РФ).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Налоговая и прочая отчетность организации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организации, которые сдают отчетность в электронном виде, уже давно забыли про печати на декларациях (ведь им достаточно лишь наличия электронной цифровой подписи).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А вот те, кто продолжает отчитываться «на бумаге», должны  проставлять печать, поскольку формы отчетных документов предусматривают её наличие, например:</w:t>
      </w:r>
    </w:p>
    <w:p w:rsidR="0069410C" w:rsidRPr="0069410C" w:rsidRDefault="0069410C" w:rsidP="009B5006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по УСН;</w:t>
      </w:r>
    </w:p>
    <w:p w:rsidR="0069410C" w:rsidRPr="0069410C" w:rsidRDefault="0069410C" w:rsidP="009B5006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по ЕНВД;</w:t>
      </w:r>
    </w:p>
    <w:p w:rsidR="0069410C" w:rsidRPr="0069410C" w:rsidRDefault="0069410C" w:rsidP="009B5006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4-ФСС;</w:t>
      </w:r>
    </w:p>
    <w:p w:rsidR="0069410C" w:rsidRPr="0069410C" w:rsidRDefault="0069410C" w:rsidP="009B5006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РСВ-1 ПФР.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Заметим, что отсутствие на декларации печати является одним из оснований для отказа в ее приеме (письмо Минфина России </w:t>
      </w:r>
      <w:r w:rsidRPr="00694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 01.02.13 № 03-02-07/1/2031</w:t>
      </w: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Также </w:t>
      </w: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без печати не принимают, например, расчеты по форме РСВ-1 (п. 24 административного регламента, утв. приказом Минтруда России </w:t>
      </w:r>
      <w:r w:rsidRPr="00694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 22.10.12 № 329н</w:t>
      </w: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4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Нужно ли менять устав организации?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уже сказали, законодатели предусмотрели, что сведения о наличии печати должны содержаться в уставе. В связи с этим приходим к следующим выводам:</w:t>
      </w:r>
    </w:p>
    <w:p w:rsidR="0069410C" w:rsidRPr="0069410C" w:rsidRDefault="0069410C" w:rsidP="009B5006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 действующем уставе ничего про печать не сказано, то можно оставить его в таком виде. Но в таком случае получится, что у организации печати нет и, соответственно, пользоваться ей нельзя;</w:t>
      </w:r>
    </w:p>
    <w:p w:rsidR="0069410C" w:rsidRPr="0069410C" w:rsidRDefault="0069410C" w:rsidP="009B5006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организация желает официально закрепить наличие печати, то в устав нужно внести изменения. Но тогда получится, что имеющуюся печать организация должна будет использовать даже тех случаях, когда проставление печати необязательно.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А можно ли не вносить изменения в устав и одновременно продолжить пользоваться печатью? Однозначного ответа на данный вопрос пока нет. Ведь с одной стороны, если в уставе про печать ничего не сказано, то печати быть не должно. С другой стороны, существует целый ряд документов, на которых, по-прежнему, нужно ставить печать всем организациям (вне зависимости от содержания устава)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4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Практические выводы</w:t>
      </w:r>
    </w:p>
    <w:p w:rsidR="006572BE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много подзаконных актов (например, приказы Минфина, утверждающие формы налоговых деклараций и порядок их заполнения) все ещё предусматривают печать в качестве обязательного реквизита на тех или иных документах. Однако принятый федеральный закон прямо говорит, что обязанность организаций использовать печать может быть предусмотрена только федеральным законом. Как быть в такой ситуации? Продолжать проставлять печати на декларациях или нет? На наш взгляд, пока лучше проставлять оттиски печати во избежание конфликтов с </w:t>
      </w:r>
      <w:proofErr w:type="gramStart"/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проверяющими</w:t>
      </w:r>
      <w:proofErr w:type="gramEnd"/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. А окончательное решение можно будет принять после появления официальных разъяснений или внесени</w:t>
      </w:r>
      <w:r w:rsidR="006572BE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изменений в подзаконные акты.</w:t>
      </w:r>
    </w:p>
    <w:p w:rsidR="0069410C" w:rsidRPr="0069410C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заключении приведем небольшую цитату из заключения правового управления Совета Федерации на принятый федеральный закон:</w:t>
      </w:r>
    </w:p>
    <w:p w:rsidR="0069410C" w:rsidRPr="0069410C" w:rsidRDefault="0069410C" w:rsidP="009B5006">
      <w:pPr>
        <w:spacing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«Правовыми последствиям вступления в силу Федерального закона явится установление упрощенного порядка оформления документов в сфере деятельности хозяйственных обществ с учетом повсеместного увеличения использования электронной подписи в деловом документообороте.</w:t>
      </w:r>
    </w:p>
    <w:p w:rsidR="0069410C" w:rsidRPr="006572BE" w:rsidRDefault="0069410C" w:rsidP="009B50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 российском законодательстве появляется все больше законов, стимулирующих отказ от «бумажного» документооборота и призывающих использовать для ведения дел и </w:t>
      </w:r>
      <w:proofErr w:type="gramStart"/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заверения отчетности</w:t>
      </w:r>
      <w:proofErr w:type="gramEnd"/>
      <w:r w:rsidRPr="0069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электронную подпись и системы для обмена юридически значимыми электронными документами.</w:t>
      </w:r>
    </w:p>
    <w:p w:rsidR="009B5006" w:rsidRPr="006572BE" w:rsidRDefault="009B5006" w:rsidP="00694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6" w:rsidRPr="006572BE" w:rsidRDefault="009B5006" w:rsidP="00694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6" w:rsidRDefault="009B5006" w:rsidP="00694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6" w:rsidRPr="00C10188" w:rsidRDefault="009B5006" w:rsidP="009B5006">
      <w:pPr>
        <w:pStyle w:val="a5"/>
        <w:jc w:val="left"/>
        <w:rPr>
          <w:lang w:eastAsia="ru-RU"/>
        </w:rPr>
      </w:pPr>
      <w:r w:rsidRPr="00C10188">
        <w:rPr>
          <w:lang w:eastAsia="ru-RU"/>
        </w:rPr>
        <w:t>6 апреля 2015 года N 82-ФЗ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jc w:val="center"/>
        <w:rPr>
          <w:b/>
          <w:bCs/>
          <w:lang w:eastAsia="ru-RU"/>
        </w:rPr>
      </w:pPr>
      <w:r w:rsidRPr="00C10188">
        <w:rPr>
          <w:b/>
          <w:bCs/>
          <w:lang w:eastAsia="ru-RU"/>
        </w:rPr>
        <w:t>РОССИЙСКАЯ ФЕДЕРАЦИЯ</w:t>
      </w:r>
    </w:p>
    <w:p w:rsidR="009B5006" w:rsidRPr="00C10188" w:rsidRDefault="009B5006" w:rsidP="009B5006">
      <w:pPr>
        <w:pStyle w:val="a5"/>
        <w:jc w:val="center"/>
        <w:rPr>
          <w:b/>
          <w:bCs/>
          <w:lang w:eastAsia="ru-RU"/>
        </w:rPr>
      </w:pPr>
    </w:p>
    <w:p w:rsidR="009B5006" w:rsidRPr="00C10188" w:rsidRDefault="009B5006" w:rsidP="009B5006">
      <w:pPr>
        <w:pStyle w:val="a5"/>
        <w:jc w:val="center"/>
        <w:rPr>
          <w:b/>
          <w:bCs/>
          <w:lang w:eastAsia="ru-RU"/>
        </w:rPr>
      </w:pPr>
      <w:r w:rsidRPr="00C10188">
        <w:rPr>
          <w:b/>
          <w:bCs/>
          <w:lang w:eastAsia="ru-RU"/>
        </w:rPr>
        <w:t>ФЕДЕРАЛЬНЫЙ ЗАКОН</w:t>
      </w:r>
    </w:p>
    <w:p w:rsidR="009B5006" w:rsidRPr="00C10188" w:rsidRDefault="009B5006" w:rsidP="009B5006">
      <w:pPr>
        <w:pStyle w:val="a5"/>
        <w:jc w:val="center"/>
        <w:rPr>
          <w:b/>
          <w:bCs/>
          <w:lang w:eastAsia="ru-RU"/>
        </w:rPr>
      </w:pPr>
    </w:p>
    <w:p w:rsidR="009B5006" w:rsidRPr="00C10188" w:rsidRDefault="009B5006" w:rsidP="009B5006">
      <w:pPr>
        <w:pStyle w:val="a5"/>
        <w:jc w:val="center"/>
        <w:rPr>
          <w:b/>
          <w:bCs/>
          <w:lang w:eastAsia="ru-RU"/>
        </w:rPr>
      </w:pPr>
      <w:r w:rsidRPr="00C10188">
        <w:rPr>
          <w:b/>
          <w:bCs/>
          <w:lang w:eastAsia="ru-RU"/>
        </w:rPr>
        <w:t>О ВНЕСЕНИИ ИЗМЕНЕНИЙ</w:t>
      </w:r>
    </w:p>
    <w:p w:rsidR="009B5006" w:rsidRPr="00C10188" w:rsidRDefault="009B5006" w:rsidP="009B5006">
      <w:pPr>
        <w:pStyle w:val="a5"/>
        <w:jc w:val="center"/>
        <w:rPr>
          <w:b/>
          <w:bCs/>
          <w:lang w:eastAsia="ru-RU"/>
        </w:rPr>
      </w:pPr>
      <w:r w:rsidRPr="00C10188">
        <w:rPr>
          <w:b/>
          <w:bCs/>
          <w:lang w:eastAsia="ru-RU"/>
        </w:rPr>
        <w:t>В ОТДЕЛЬНЫЕ ЗАКОНОДАТЕЛЬНЫЕ АКТЫ РОССИЙСКОЙ ФЕДЕРАЦИИ</w:t>
      </w:r>
    </w:p>
    <w:p w:rsidR="009B5006" w:rsidRPr="00C10188" w:rsidRDefault="009B5006" w:rsidP="009B5006">
      <w:pPr>
        <w:pStyle w:val="a5"/>
        <w:jc w:val="center"/>
        <w:rPr>
          <w:b/>
          <w:bCs/>
          <w:lang w:eastAsia="ru-RU"/>
        </w:rPr>
      </w:pPr>
      <w:r w:rsidRPr="00C10188">
        <w:rPr>
          <w:b/>
          <w:bCs/>
          <w:lang w:eastAsia="ru-RU"/>
        </w:rPr>
        <w:t>В ЧАСТИ ОТМЕНЫ ОБЯЗАТЕЛЬНОСТИ ПЕЧАТИ ХОЗЯЙСТВЕННЫХ ОБЩЕСТВ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jc w:val="right"/>
        <w:rPr>
          <w:lang w:eastAsia="ru-RU"/>
        </w:rPr>
      </w:pPr>
      <w:proofErr w:type="gramStart"/>
      <w:r w:rsidRPr="00C10188">
        <w:rPr>
          <w:lang w:eastAsia="ru-RU"/>
        </w:rPr>
        <w:t>Принят</w:t>
      </w:r>
      <w:proofErr w:type="gramEnd"/>
    </w:p>
    <w:p w:rsidR="009B5006" w:rsidRPr="00C10188" w:rsidRDefault="009B5006" w:rsidP="009B5006">
      <w:pPr>
        <w:pStyle w:val="a5"/>
        <w:jc w:val="right"/>
        <w:rPr>
          <w:lang w:eastAsia="ru-RU"/>
        </w:rPr>
      </w:pPr>
      <w:r w:rsidRPr="00C10188">
        <w:rPr>
          <w:lang w:eastAsia="ru-RU"/>
        </w:rPr>
        <w:t>Государственной Думой</w:t>
      </w:r>
    </w:p>
    <w:p w:rsidR="009B5006" w:rsidRPr="00C10188" w:rsidRDefault="009B5006" w:rsidP="009B5006">
      <w:pPr>
        <w:pStyle w:val="a5"/>
        <w:jc w:val="right"/>
        <w:rPr>
          <w:lang w:eastAsia="ru-RU"/>
        </w:rPr>
      </w:pPr>
      <w:r w:rsidRPr="00C10188">
        <w:rPr>
          <w:lang w:eastAsia="ru-RU"/>
        </w:rPr>
        <w:t>27 марта 2015 года</w:t>
      </w:r>
    </w:p>
    <w:p w:rsidR="009B5006" w:rsidRPr="00C10188" w:rsidRDefault="009B5006" w:rsidP="009B5006">
      <w:pPr>
        <w:pStyle w:val="a5"/>
        <w:jc w:val="right"/>
        <w:rPr>
          <w:lang w:eastAsia="ru-RU"/>
        </w:rPr>
      </w:pPr>
    </w:p>
    <w:p w:rsidR="009B5006" w:rsidRPr="00C10188" w:rsidRDefault="009B5006" w:rsidP="009B5006">
      <w:pPr>
        <w:pStyle w:val="a5"/>
        <w:jc w:val="right"/>
        <w:rPr>
          <w:lang w:eastAsia="ru-RU"/>
        </w:rPr>
      </w:pPr>
      <w:r w:rsidRPr="00C10188">
        <w:rPr>
          <w:lang w:eastAsia="ru-RU"/>
        </w:rPr>
        <w:t>Одобрен</w:t>
      </w:r>
    </w:p>
    <w:p w:rsidR="009B5006" w:rsidRPr="00C10188" w:rsidRDefault="009B5006" w:rsidP="009B5006">
      <w:pPr>
        <w:pStyle w:val="a5"/>
        <w:jc w:val="right"/>
        <w:rPr>
          <w:lang w:eastAsia="ru-RU"/>
        </w:rPr>
      </w:pPr>
      <w:r w:rsidRPr="00C10188">
        <w:rPr>
          <w:lang w:eastAsia="ru-RU"/>
        </w:rPr>
        <w:t>Советом Федерации</w:t>
      </w:r>
    </w:p>
    <w:p w:rsidR="009B5006" w:rsidRPr="00C10188" w:rsidRDefault="009B5006" w:rsidP="009B5006">
      <w:pPr>
        <w:pStyle w:val="a5"/>
        <w:jc w:val="right"/>
        <w:rPr>
          <w:lang w:eastAsia="ru-RU"/>
        </w:rPr>
      </w:pPr>
      <w:r w:rsidRPr="00C10188">
        <w:rPr>
          <w:lang w:eastAsia="ru-RU"/>
        </w:rPr>
        <w:t>1 апреля 2015 года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Статья 1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proofErr w:type="gramStart"/>
      <w:r w:rsidRPr="00C10188">
        <w:rPr>
          <w:u w:val="single"/>
          <w:lang w:eastAsia="ru-RU"/>
        </w:rPr>
        <w:t>Подпункт 5 пункта 1 статьи 10.2</w:t>
      </w:r>
      <w:r w:rsidRPr="00C10188">
        <w:rPr>
          <w:lang w:eastAsia="ru-RU"/>
        </w:rP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(в редакции Федерального закона от 7 января 1999 года N 18-ФЗ) (Собрание законодательства Российской Федерации, 1995, N 48, ст. 4553;</w:t>
      </w:r>
      <w:proofErr w:type="gramEnd"/>
      <w:r w:rsidRPr="00C10188">
        <w:rPr>
          <w:lang w:eastAsia="ru-RU"/>
        </w:rPr>
        <w:t xml:space="preserve"> </w:t>
      </w:r>
      <w:proofErr w:type="gramStart"/>
      <w:r w:rsidRPr="00C10188">
        <w:rPr>
          <w:lang w:eastAsia="ru-RU"/>
        </w:rPr>
        <w:t>1999, N 2, ст. 245; 2005, N 30, ст. 3113; 2011, N 30, ст. 4566) после слов "организации и" дополнить словами "(при наличии печати)".</w:t>
      </w:r>
      <w:proofErr w:type="gramEnd"/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Статья 2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u w:val="single"/>
          <w:lang w:eastAsia="ru-RU"/>
        </w:rPr>
        <w:t>Пункт 7 статьи 2</w:t>
      </w:r>
      <w:r w:rsidRPr="00C10188">
        <w:rPr>
          <w:lang w:eastAsia="ru-RU"/>
        </w:rPr>
        <w:t xml:space="preserve"> Федерального закона от 26 декабря 1995 года N 208-ФЗ "Об акционерных обществах" (Собрание законодательства Российской Федерации, 1996, N 1, ст. 1; 2001, N 33, ст. 3423) изложить в следующей редакции: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"7. Общество вправе иметь печать, штампы и бланки со своим наименованием, собственную эмблему, а также зарегистрированный в установленном порядке товарный знак и другие средства индивидуализации. Федеральным законом может быть предусмотрена обязанность общества использовать печать.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Сведения о наличии печати должны содержаться в уставе общества</w:t>
      </w:r>
      <w:proofErr w:type="gramStart"/>
      <w:r w:rsidRPr="00C10188">
        <w:rPr>
          <w:lang w:eastAsia="ru-RU"/>
        </w:rPr>
        <w:t>.".</w:t>
      </w:r>
      <w:proofErr w:type="gramEnd"/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Статья 3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u w:val="single"/>
          <w:lang w:eastAsia="ru-RU"/>
        </w:rPr>
        <w:t>Абзац девятый пункта 1 статьи 913</w:t>
      </w:r>
      <w:r w:rsidRPr="00C10188">
        <w:rPr>
          <w:lang w:eastAsia="ru-RU"/>
        </w:rPr>
        <w:t xml:space="preserve"> части второй Гражданского кодекса Российской Федерации (Собрание законодательства Российской Федерации, 1996, N 5, ст. 410) дополнить словами "(при наличии печатей)".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Статья 4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proofErr w:type="gramStart"/>
      <w:r w:rsidRPr="00C10188">
        <w:rPr>
          <w:lang w:eastAsia="ru-RU"/>
        </w:rPr>
        <w:t xml:space="preserve">Внести в Федеральный </w:t>
      </w:r>
      <w:r w:rsidRPr="00C10188">
        <w:rPr>
          <w:u w:val="single"/>
          <w:lang w:eastAsia="ru-RU"/>
        </w:rPr>
        <w:t>закон</w:t>
      </w:r>
      <w:r w:rsidRPr="00C10188">
        <w:rPr>
          <w:lang w:eastAsia="ru-RU"/>
        </w:rPr>
        <w:t xml:space="preserve"> от 22 апреля 1996 года N 39-ФЗ "О рынке ценных бумаг" (Собрание законодательства Российской Федерации, 1996, N 17, ст. 1918; 2002, N 52, ст. </w:t>
      </w:r>
      <w:r w:rsidRPr="00C10188">
        <w:rPr>
          <w:lang w:eastAsia="ru-RU"/>
        </w:rPr>
        <w:lastRenderedPageBreak/>
        <w:t>5141; 2006, N 31, ст. 3437; 2007, N 1, ст. 45; N 50, ст. 6247; 2011, N 7, ст. 905; N 23, ст. 3262;</w:t>
      </w:r>
      <w:proofErr w:type="gramEnd"/>
      <w:r w:rsidRPr="00C10188">
        <w:rPr>
          <w:lang w:eastAsia="ru-RU"/>
        </w:rPr>
        <w:t xml:space="preserve"> </w:t>
      </w:r>
      <w:proofErr w:type="gramStart"/>
      <w:r w:rsidRPr="00C10188">
        <w:rPr>
          <w:lang w:eastAsia="ru-RU"/>
        </w:rPr>
        <w:t>N 48, ст. 6728; 2012, N 25, ст. 3269; N 53, ст. 7607; 2013, N 30, ст. 4084; N 52, ст. 6985; 2014, N 30, ст. 4219) следующие изменения:</w:t>
      </w:r>
      <w:proofErr w:type="gramEnd"/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1) </w:t>
      </w:r>
      <w:r w:rsidRPr="00C10188">
        <w:rPr>
          <w:u w:val="single"/>
          <w:lang w:eastAsia="ru-RU"/>
        </w:rPr>
        <w:t>абзац четырнадцатый пункта 1 статьи 17</w:t>
      </w:r>
      <w:r w:rsidRPr="00C10188">
        <w:rPr>
          <w:lang w:eastAsia="ru-RU"/>
        </w:rPr>
        <w:t xml:space="preserve"> дополнить словами "(при наличии печати)";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2) </w:t>
      </w:r>
      <w:r w:rsidRPr="00C10188">
        <w:rPr>
          <w:u w:val="single"/>
          <w:lang w:eastAsia="ru-RU"/>
        </w:rPr>
        <w:t>абзац одиннадцатый части четвертой статьи 18</w:t>
      </w:r>
      <w:r w:rsidRPr="00C10188">
        <w:rPr>
          <w:lang w:eastAsia="ru-RU"/>
        </w:rPr>
        <w:t xml:space="preserve"> дополнить словами "(при наличии печати)";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3) </w:t>
      </w:r>
      <w:r w:rsidRPr="00C10188">
        <w:rPr>
          <w:u w:val="single"/>
          <w:lang w:eastAsia="ru-RU"/>
        </w:rPr>
        <w:t>пункт 10 статьи 27.5-3</w:t>
      </w:r>
      <w:r w:rsidRPr="00C10188">
        <w:rPr>
          <w:lang w:eastAsia="ru-RU"/>
        </w:rPr>
        <w:t xml:space="preserve"> дополнить словами "(при наличии печати)".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Статья 5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proofErr w:type="gramStart"/>
      <w:r w:rsidRPr="00C10188">
        <w:rPr>
          <w:lang w:eastAsia="ru-RU"/>
        </w:rPr>
        <w:t xml:space="preserve">Внести в </w:t>
      </w:r>
      <w:r w:rsidRPr="00C10188">
        <w:rPr>
          <w:u w:val="single"/>
          <w:lang w:eastAsia="ru-RU"/>
        </w:rPr>
        <w:t>пункт 4 статьи 16</w:t>
      </w:r>
      <w:r w:rsidRPr="00C10188">
        <w:rPr>
          <w:lang w:eastAsia="ru-RU"/>
        </w:rPr>
        <w:t xml:space="preserve"> Федерального закона от 21 июля 1997 года N 122-ФЗ "О государственной регистрации прав на недвижимое имущество и сделок с ним" (Собрание законодательства Российской Федерации, 1997, N 30, ст. 3594; 2003, N 24, ст. 2244; 2004, N 27, ст. 2711; N 35, ст. 3607; N 45, ст. 4377;</w:t>
      </w:r>
      <w:proofErr w:type="gramEnd"/>
      <w:r w:rsidRPr="00C10188">
        <w:rPr>
          <w:lang w:eastAsia="ru-RU"/>
        </w:rPr>
        <w:t xml:space="preserve"> </w:t>
      </w:r>
      <w:proofErr w:type="gramStart"/>
      <w:r w:rsidRPr="00C10188">
        <w:rPr>
          <w:lang w:eastAsia="ru-RU"/>
        </w:rPr>
        <w:t>2005, N 1, ст. 22; 2006, N 27, ст. 2881; 2007, N 41, ст. 4845; 2008, N 20, ст. 2251; 2009, N 1, ст. 14; N 19, ст. 2283; N 52, ст. 6410; 2010, N 15, ст. 1756; N 49, ст. 6424; 2011, N 27, ст. 3880; N 49, ст. 7061;</w:t>
      </w:r>
      <w:proofErr w:type="gramEnd"/>
      <w:r w:rsidRPr="00C10188">
        <w:rPr>
          <w:lang w:eastAsia="ru-RU"/>
        </w:rPr>
        <w:t xml:space="preserve"> </w:t>
      </w:r>
      <w:proofErr w:type="gramStart"/>
      <w:r w:rsidRPr="00C10188">
        <w:rPr>
          <w:lang w:eastAsia="ru-RU"/>
        </w:rPr>
        <w:t>N 50, ст. 7347, 7365; 2012, N 31, ст. 4322; 2013, N 30, ст. 4083; N 51, ст. 6699; 2014, N 26, ст. 3377; N 30, ст. 4218; N 52, ст. 7558) следующие изменения:</w:t>
      </w:r>
      <w:proofErr w:type="gramEnd"/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1) </w:t>
      </w:r>
      <w:r w:rsidRPr="00C10188">
        <w:rPr>
          <w:u w:val="single"/>
          <w:lang w:eastAsia="ru-RU"/>
        </w:rPr>
        <w:t>абзац пятый</w:t>
      </w:r>
      <w:r w:rsidRPr="00C10188">
        <w:rPr>
          <w:lang w:eastAsia="ru-RU"/>
        </w:rPr>
        <w:t xml:space="preserve"> после слов "и печатью юридического лица" дополнить словами "(при наличии печати)";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2) </w:t>
      </w:r>
      <w:r w:rsidRPr="00C10188">
        <w:rPr>
          <w:u w:val="single"/>
          <w:lang w:eastAsia="ru-RU"/>
        </w:rPr>
        <w:t>абзац шестой</w:t>
      </w:r>
      <w:r w:rsidRPr="00C10188">
        <w:rPr>
          <w:lang w:eastAsia="ru-RU"/>
        </w:rPr>
        <w:t xml:space="preserve"> после слов "и печатью юридического лица" дополнить словами "(при наличии печати)".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Статья 6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u w:val="single"/>
          <w:lang w:eastAsia="ru-RU"/>
        </w:rPr>
        <w:t>Пункт 5 статьи 2</w:t>
      </w:r>
      <w:r w:rsidRPr="00C10188">
        <w:rPr>
          <w:lang w:eastAsia="ru-RU"/>
        </w:rPr>
        <w:t xml:space="preserve"> Федерального закона от 8 февраля 1998 года N 14-ФЗ "Об обществах с ограниченной ответственностью" (Собрание законодательства Российской Федерации, 1998, N 7, ст. 785; 2009, N 1, ст. 20) изложить в следующей редакции: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"5. Общество вправе иметь печать, штампы и бланки со своим наименованием, собственную эмблему, а также зарегистрированный в установленном порядке товарный знак и другие средства индивидуализации. Федеральным законом может быть предусмотрена обязанность общества использовать печать.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Сведения о наличии печати должны содержаться в уставе общества</w:t>
      </w:r>
      <w:proofErr w:type="gramStart"/>
      <w:r w:rsidRPr="00C10188">
        <w:rPr>
          <w:lang w:eastAsia="ru-RU"/>
        </w:rPr>
        <w:t>.".</w:t>
      </w:r>
      <w:proofErr w:type="gramEnd"/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Статья 7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proofErr w:type="gramStart"/>
      <w:r w:rsidRPr="00C10188">
        <w:rPr>
          <w:lang w:eastAsia="ru-RU"/>
        </w:rPr>
        <w:t xml:space="preserve">Внести в Федеральный </w:t>
      </w:r>
      <w:r w:rsidRPr="00C10188">
        <w:rPr>
          <w:u w:val="single"/>
          <w:lang w:eastAsia="ru-RU"/>
        </w:rPr>
        <w:t>закон</w:t>
      </w:r>
      <w:r w:rsidRPr="00C10188">
        <w:rPr>
          <w:lang w:eastAsia="ru-RU"/>
        </w:rPr>
        <w:t xml:space="preserve"> от 16 июля 1998 года N 102-ФЗ "Об ипотеке (залоге недвижимости)" (Собрание законодательства Российской Федерации, 1998, N 29, ст. 3400; 2002, N 7, ст. 629; 2005, N 1, ст. 42; 2008, N 52, ст. 6219; 2010, N 25, ст. 3070; 2011, N 50, ст. 7347; 2013, N 19, ст. 2328) следующие изменения:</w:t>
      </w:r>
      <w:proofErr w:type="gramEnd"/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1) </w:t>
      </w:r>
      <w:r w:rsidRPr="00C10188">
        <w:rPr>
          <w:u w:val="single"/>
          <w:lang w:eastAsia="ru-RU"/>
        </w:rPr>
        <w:t>абзац пятый пункта 3 статьи 16</w:t>
      </w:r>
      <w:r w:rsidRPr="00C10188">
        <w:rPr>
          <w:lang w:eastAsia="ru-RU"/>
        </w:rPr>
        <w:t xml:space="preserve"> после слов "и печатью депозитария, указанного в закладной" дополнить словами "(при наличии печати)";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2) </w:t>
      </w:r>
      <w:r w:rsidRPr="00C10188">
        <w:rPr>
          <w:u w:val="single"/>
          <w:lang w:eastAsia="ru-RU"/>
        </w:rPr>
        <w:t>абзац пятый пункта 1 статьи 17</w:t>
      </w:r>
      <w:r w:rsidRPr="00C10188">
        <w:rPr>
          <w:lang w:eastAsia="ru-RU"/>
        </w:rPr>
        <w:t xml:space="preserve"> дополнить словами "(при наличии печати)";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3) </w:t>
      </w:r>
      <w:r w:rsidRPr="00C10188">
        <w:rPr>
          <w:u w:val="single"/>
          <w:lang w:eastAsia="ru-RU"/>
        </w:rPr>
        <w:t>пункт 2 статьи 25</w:t>
      </w:r>
      <w:r w:rsidRPr="00C10188">
        <w:rPr>
          <w:lang w:eastAsia="ru-RU"/>
        </w:rPr>
        <w:t xml:space="preserve"> после слова "печатью" дополнить словами "(при наличии печати)".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Статья 8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Внести в </w:t>
      </w:r>
      <w:r w:rsidRPr="00C10188">
        <w:rPr>
          <w:u w:val="single"/>
          <w:lang w:eastAsia="ru-RU"/>
        </w:rPr>
        <w:t>статью 16</w:t>
      </w:r>
      <w:r w:rsidRPr="00C10188">
        <w:rPr>
          <w:lang w:eastAsia="ru-RU"/>
        </w:rPr>
        <w:t xml:space="preserve"> Федерального закона от 21 декабря 2001 года N 178-ФЗ "О приватизации государственного и муниципального имущества" (Собрание законодательства Российской Федерации, 2002, N 4, ст. 251; 2005, N 30, ст. 3101; 2011, N 27, ст. 3880; N 29, ст. 4292) следующие изменения: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lastRenderedPageBreak/>
        <w:t xml:space="preserve">1) </w:t>
      </w:r>
      <w:r w:rsidRPr="00C10188">
        <w:rPr>
          <w:u w:val="single"/>
          <w:lang w:eastAsia="ru-RU"/>
        </w:rPr>
        <w:t>абзац четвертый пункта 1</w:t>
      </w:r>
      <w:r w:rsidRPr="00C10188">
        <w:rPr>
          <w:lang w:eastAsia="ru-RU"/>
        </w:rPr>
        <w:t xml:space="preserve"> после слов "печатью юридического лица" дополнить словами "(при наличии печати)";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2) </w:t>
      </w:r>
      <w:r w:rsidRPr="00C10188">
        <w:rPr>
          <w:u w:val="single"/>
          <w:lang w:eastAsia="ru-RU"/>
        </w:rPr>
        <w:t>абзац первый пункта 2</w:t>
      </w:r>
      <w:r w:rsidRPr="00C10188">
        <w:rPr>
          <w:lang w:eastAsia="ru-RU"/>
        </w:rPr>
        <w:t xml:space="preserve"> после слов "печатью претендента" дополнить словами "(при наличии печати)".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Статья 9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u w:val="single"/>
          <w:lang w:eastAsia="ru-RU"/>
        </w:rPr>
        <w:t>Часть пятую статьи 230</w:t>
      </w:r>
      <w:r w:rsidRPr="00C10188">
        <w:rPr>
          <w:lang w:eastAsia="ru-RU"/>
        </w:rPr>
        <w:t xml:space="preserve"> Трудового кодекса Российской Федерации (Собрание законодательства Российской Федерации, 2002, N 1, ст. 3; 2004, N 35, ст. 3607; 2006, N 27, ст. 2878; 2009, N 19, ст. 2270) дополнить словами "(при наличии печати)".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Статья 10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u w:val="single"/>
          <w:lang w:eastAsia="ru-RU"/>
        </w:rPr>
        <w:t>Часть 5 статьи 61</w:t>
      </w:r>
      <w:r w:rsidRPr="00C10188">
        <w:rPr>
          <w:lang w:eastAsia="ru-RU"/>
        </w:rPr>
        <w:t xml:space="preserve"> Арбитражного процессуального кодекса Российской Федерации (Собрание законодательства Российской Федерации, 2002, N 30, ст. 3012; 2009, N 29, ст. 3642) дополнить словами "(при наличии печати)".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Статья 11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u w:val="single"/>
          <w:lang w:eastAsia="ru-RU"/>
        </w:rPr>
        <w:t>Часть третью статьи 53</w:t>
      </w:r>
      <w:r w:rsidRPr="00C10188">
        <w:rPr>
          <w:lang w:eastAsia="ru-RU"/>
        </w:rPr>
        <w:t xml:space="preserve"> Гражданского процессуального кодекса Российской Федерации (Собрание законодательства Российской Федерации, 2002, N 46, ст. 4532; 2007, N 43, ст. 5084; 2013, N 27, ст. 3477) дополнить словами "(при наличии печати)".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Статья 12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u w:val="single"/>
          <w:lang w:eastAsia="ru-RU"/>
        </w:rPr>
        <w:t>Часть 2 статьи 54</w:t>
      </w:r>
      <w:r w:rsidRPr="00C10188">
        <w:rPr>
          <w:lang w:eastAsia="ru-RU"/>
        </w:rPr>
        <w:t xml:space="preserve"> Федерального закона от 2 октября 2007 года N 229-ФЗ "Об исполнительном производстве" (Собрание законодательства Российской Федерации, 2007, N 41, ст. 4849) дополнить словами "(при наличии печати)".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Статья 13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u w:val="single"/>
          <w:lang w:eastAsia="ru-RU"/>
        </w:rPr>
        <w:t>Часть 10 статьи 16</w:t>
      </w:r>
      <w:r w:rsidRPr="00C10188">
        <w:rPr>
          <w:lang w:eastAsia="ru-RU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2014, N 42, ст. 5615) дополнить словами "(при наличии печати)".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Статья 14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Внести в Федеральный </w:t>
      </w:r>
      <w:r w:rsidRPr="00C10188">
        <w:rPr>
          <w:u w:val="single"/>
          <w:lang w:eastAsia="ru-RU"/>
        </w:rPr>
        <w:t>закон</w:t>
      </w:r>
      <w:r w:rsidRPr="00C10188">
        <w:rPr>
          <w:lang w:eastAsia="ru-RU"/>
        </w:rPr>
        <w:t xml:space="preserve"> от 27 ноября 2010 года N 311-ФЗ "О таможенном регулировании в Российской Федерации" (Собрание законодательства Российской Федерации, 2010, N 48, ст. 6252; 2014, N 11, ст. 1098; N 19, ст. 2318, 2320) следующие изменения: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1) </w:t>
      </w:r>
      <w:r w:rsidRPr="00C10188">
        <w:rPr>
          <w:u w:val="single"/>
          <w:lang w:eastAsia="ru-RU"/>
        </w:rPr>
        <w:t>часть 6 статьи 39</w:t>
      </w:r>
      <w:r w:rsidRPr="00C10188">
        <w:rPr>
          <w:lang w:eastAsia="ru-RU"/>
        </w:rPr>
        <w:t xml:space="preserve"> после слов "печатью организации" дополнить словами "(при наличии печати)";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2) </w:t>
      </w:r>
      <w:r w:rsidRPr="00C10188">
        <w:rPr>
          <w:u w:val="single"/>
          <w:lang w:eastAsia="ru-RU"/>
        </w:rPr>
        <w:t>пункт 6 части 3 статьи 90</w:t>
      </w:r>
      <w:r w:rsidRPr="00C10188">
        <w:rPr>
          <w:lang w:eastAsia="ru-RU"/>
        </w:rPr>
        <w:t xml:space="preserve"> после слова "печатью" дополнить словами "(при наличии печати)";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3) пункт 2 </w:t>
      </w:r>
      <w:r w:rsidRPr="00C10188">
        <w:rPr>
          <w:u w:val="single"/>
          <w:lang w:eastAsia="ru-RU"/>
        </w:rPr>
        <w:t>части 5 статьи 177</w:t>
      </w:r>
      <w:r w:rsidRPr="00C10188">
        <w:rPr>
          <w:lang w:eastAsia="ru-RU"/>
        </w:rPr>
        <w:t xml:space="preserve"> дополнить словами "(при наличии печати)";</w:t>
      </w:r>
    </w:p>
    <w:p w:rsidR="009B5006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4) </w:t>
      </w:r>
      <w:r w:rsidRPr="00C10188">
        <w:rPr>
          <w:u w:val="single"/>
          <w:lang w:eastAsia="ru-RU"/>
        </w:rPr>
        <w:t>пункт 1 статьи 184</w:t>
      </w:r>
      <w:r w:rsidRPr="00C10188">
        <w:rPr>
          <w:lang w:eastAsia="ru-RU"/>
        </w:rPr>
        <w:t xml:space="preserve"> дополнить словами "(при наличии печати)".</w:t>
      </w:r>
    </w:p>
    <w:p w:rsidR="001F189F" w:rsidRDefault="001F189F" w:rsidP="009B5006">
      <w:pPr>
        <w:pStyle w:val="a5"/>
        <w:rPr>
          <w:lang w:eastAsia="ru-RU"/>
        </w:rPr>
      </w:pPr>
    </w:p>
    <w:p w:rsidR="001F189F" w:rsidRPr="00C10188" w:rsidRDefault="001F189F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lastRenderedPageBreak/>
        <w:t>Статья 15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proofErr w:type="gramStart"/>
      <w:r w:rsidRPr="00C10188">
        <w:rPr>
          <w:lang w:eastAsia="ru-RU"/>
        </w:rPr>
        <w:t xml:space="preserve">Внести в Федеральный </w:t>
      </w:r>
      <w:r w:rsidRPr="00C10188">
        <w:rPr>
          <w:u w:val="single"/>
          <w:lang w:eastAsia="ru-RU"/>
        </w:rPr>
        <w:t>закон</w:t>
      </w:r>
      <w:r w:rsidRPr="00C10188">
        <w:rPr>
          <w:lang w:eastAsia="ru-RU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2015, N 1, ст. 51) следующие изменения:</w:t>
      </w:r>
      <w:proofErr w:type="gramEnd"/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1) в </w:t>
      </w:r>
      <w:r w:rsidRPr="00C10188">
        <w:rPr>
          <w:u w:val="single"/>
          <w:lang w:eastAsia="ru-RU"/>
        </w:rPr>
        <w:t>статье 51</w:t>
      </w:r>
      <w:r w:rsidRPr="00C10188">
        <w:rPr>
          <w:lang w:eastAsia="ru-RU"/>
        </w:rPr>
        <w:t>: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а) </w:t>
      </w:r>
      <w:r w:rsidRPr="00C10188">
        <w:rPr>
          <w:u w:val="single"/>
          <w:lang w:eastAsia="ru-RU"/>
        </w:rPr>
        <w:t>подпункт "в" пункта 1 части 2</w:t>
      </w:r>
      <w:r w:rsidRPr="00C10188">
        <w:rPr>
          <w:lang w:eastAsia="ru-RU"/>
        </w:rPr>
        <w:t xml:space="preserve"> после слов "печатью участника открытого конкурса" дополнить словами "(при наличии печати)";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б) </w:t>
      </w:r>
      <w:r w:rsidRPr="00C10188">
        <w:rPr>
          <w:u w:val="single"/>
          <w:lang w:eastAsia="ru-RU"/>
        </w:rPr>
        <w:t>часть 4</w:t>
      </w:r>
      <w:r w:rsidRPr="00C10188">
        <w:rPr>
          <w:lang w:eastAsia="ru-RU"/>
        </w:rPr>
        <w:t xml:space="preserve"> после слов "печатью участника открытого конкурса" дополнить словами "при наличии печати";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2) в </w:t>
      </w:r>
      <w:r w:rsidRPr="00C10188">
        <w:rPr>
          <w:u w:val="single"/>
          <w:lang w:eastAsia="ru-RU"/>
        </w:rPr>
        <w:t>части 2 статьи 61</w:t>
      </w:r>
      <w:r w:rsidRPr="00C10188">
        <w:rPr>
          <w:lang w:eastAsia="ru-RU"/>
        </w:rPr>
        <w:t>: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а) </w:t>
      </w:r>
      <w:r w:rsidRPr="00C10188">
        <w:rPr>
          <w:u w:val="single"/>
          <w:lang w:eastAsia="ru-RU"/>
        </w:rPr>
        <w:t>пункт 4</w:t>
      </w:r>
      <w:r w:rsidRPr="00C10188">
        <w:rPr>
          <w:lang w:eastAsia="ru-RU"/>
        </w:rPr>
        <w:t xml:space="preserve"> после слов "его печатью" дополнить словами "(при наличии печати)";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б) </w:t>
      </w:r>
      <w:r w:rsidRPr="00C10188">
        <w:rPr>
          <w:u w:val="single"/>
          <w:lang w:eastAsia="ru-RU"/>
        </w:rPr>
        <w:t>пункт 5</w:t>
      </w:r>
      <w:r w:rsidRPr="00C10188">
        <w:rPr>
          <w:lang w:eastAsia="ru-RU"/>
        </w:rPr>
        <w:t xml:space="preserve"> после слов "его печатью" дополнить словами "(при наличии печати)";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3) в </w:t>
      </w:r>
      <w:r w:rsidRPr="00C10188">
        <w:rPr>
          <w:u w:val="single"/>
          <w:lang w:eastAsia="ru-RU"/>
        </w:rPr>
        <w:t>статье 88</w:t>
      </w:r>
      <w:r w:rsidRPr="00C10188">
        <w:rPr>
          <w:lang w:eastAsia="ru-RU"/>
        </w:rPr>
        <w:t>: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а) </w:t>
      </w:r>
      <w:r w:rsidRPr="00C10188">
        <w:rPr>
          <w:u w:val="single"/>
          <w:lang w:eastAsia="ru-RU"/>
        </w:rPr>
        <w:t>подпункт "в" пункта 1 части 2</w:t>
      </w:r>
      <w:r w:rsidRPr="00C10188">
        <w:rPr>
          <w:lang w:eastAsia="ru-RU"/>
        </w:rPr>
        <w:t xml:space="preserve"> после слов "его печатью" дополнить словами "(при наличии печати)";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б) </w:t>
      </w:r>
      <w:r w:rsidRPr="00C10188">
        <w:rPr>
          <w:u w:val="single"/>
          <w:lang w:eastAsia="ru-RU"/>
        </w:rPr>
        <w:t>часть 4</w:t>
      </w:r>
      <w:r w:rsidRPr="00C10188">
        <w:rPr>
          <w:lang w:eastAsia="ru-RU"/>
        </w:rPr>
        <w:t xml:space="preserve"> после слов "печатью участника закрытого аукциона" дополнить словами "(при наличии печати)".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Статья 16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1. Настоящий Федеральный закон вступает в силу со дня его официального опубликования, за исключением </w:t>
      </w:r>
      <w:r w:rsidRPr="00C10188">
        <w:rPr>
          <w:u w:val="single"/>
          <w:lang w:eastAsia="ru-RU"/>
        </w:rPr>
        <w:t>статьи 14</w:t>
      </w:r>
      <w:r w:rsidRPr="00C10188">
        <w:rPr>
          <w:lang w:eastAsia="ru-RU"/>
        </w:rPr>
        <w:t xml:space="preserve"> настоящего Федерального закона.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 xml:space="preserve">2. </w:t>
      </w:r>
      <w:r w:rsidRPr="00C10188">
        <w:rPr>
          <w:u w:val="single"/>
          <w:lang w:eastAsia="ru-RU"/>
        </w:rPr>
        <w:t>Статья 14</w:t>
      </w:r>
      <w:r w:rsidRPr="00C10188">
        <w:rPr>
          <w:lang w:eastAsia="ru-RU"/>
        </w:rPr>
        <w:t xml:space="preserve"> настоящего Федерального закона вступает в силу по истечении 40 дней после дня официального опубликования настоящего Федерального закона.</w:t>
      </w:r>
    </w:p>
    <w:p w:rsidR="009B5006" w:rsidRPr="00C10188" w:rsidRDefault="009B5006" w:rsidP="009B5006">
      <w:pPr>
        <w:pStyle w:val="a5"/>
        <w:rPr>
          <w:lang w:eastAsia="ru-RU"/>
        </w:rPr>
      </w:pP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Президент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Российской Федерации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В.ПУТИН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Москва, Кремль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6 апреля 2015 года</w:t>
      </w:r>
    </w:p>
    <w:p w:rsidR="009B5006" w:rsidRPr="00C10188" w:rsidRDefault="009B5006" w:rsidP="009B5006">
      <w:pPr>
        <w:pStyle w:val="a5"/>
        <w:rPr>
          <w:lang w:eastAsia="ru-RU"/>
        </w:rPr>
      </w:pPr>
      <w:r w:rsidRPr="00C10188">
        <w:rPr>
          <w:lang w:eastAsia="ru-RU"/>
        </w:rPr>
        <w:t>N 82-ФЗ</w:t>
      </w:r>
    </w:p>
    <w:p w:rsidR="009B5006" w:rsidRPr="00C10188" w:rsidRDefault="009B5006" w:rsidP="009B5006">
      <w:pPr>
        <w:pStyle w:val="a5"/>
      </w:pPr>
    </w:p>
    <w:p w:rsidR="009B5006" w:rsidRPr="0069410C" w:rsidRDefault="009B5006" w:rsidP="00694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562" w:rsidRDefault="00C30562"/>
    <w:sectPr w:rsidR="00C3056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20" w:rsidRDefault="00BE0520" w:rsidP="006572BE">
      <w:pPr>
        <w:spacing w:after="0" w:line="240" w:lineRule="auto"/>
      </w:pPr>
      <w:r>
        <w:separator/>
      </w:r>
    </w:p>
  </w:endnote>
  <w:endnote w:type="continuationSeparator" w:id="0">
    <w:p w:rsidR="00BE0520" w:rsidRDefault="00BE0520" w:rsidP="0065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2BE" w:rsidRDefault="006572BE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6572BE">
      <w:rPr>
        <w:rFonts w:asciiTheme="majorHAnsi" w:eastAsiaTheme="majorEastAsia" w:hAnsiTheme="majorHAnsi" w:cstheme="majorBidi"/>
      </w:rPr>
      <w:t>http://upr-proektom.ru/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85CC9" w:rsidRPr="00285CC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6572BE" w:rsidRDefault="006572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20" w:rsidRDefault="00BE0520" w:rsidP="006572BE">
      <w:pPr>
        <w:spacing w:after="0" w:line="240" w:lineRule="auto"/>
      </w:pPr>
      <w:r>
        <w:separator/>
      </w:r>
    </w:p>
  </w:footnote>
  <w:footnote w:type="continuationSeparator" w:id="0">
    <w:p w:rsidR="00BE0520" w:rsidRDefault="00BE0520" w:rsidP="00657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327"/>
    <w:multiLevelType w:val="multilevel"/>
    <w:tmpl w:val="083C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F10EF"/>
    <w:multiLevelType w:val="multilevel"/>
    <w:tmpl w:val="C66A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D726C"/>
    <w:multiLevelType w:val="multilevel"/>
    <w:tmpl w:val="C6EC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F3791"/>
    <w:multiLevelType w:val="multilevel"/>
    <w:tmpl w:val="ED52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A5CEF"/>
    <w:multiLevelType w:val="multilevel"/>
    <w:tmpl w:val="0EA2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EB21DE"/>
    <w:multiLevelType w:val="multilevel"/>
    <w:tmpl w:val="09D0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97CD7"/>
    <w:multiLevelType w:val="multilevel"/>
    <w:tmpl w:val="25F0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0F"/>
    <w:rsid w:val="00137B0F"/>
    <w:rsid w:val="001F189F"/>
    <w:rsid w:val="00285CC9"/>
    <w:rsid w:val="00596320"/>
    <w:rsid w:val="006572BE"/>
    <w:rsid w:val="0069410C"/>
    <w:rsid w:val="009B5006"/>
    <w:rsid w:val="00BA2BF1"/>
    <w:rsid w:val="00BE0520"/>
    <w:rsid w:val="00C30562"/>
    <w:rsid w:val="00C85B73"/>
    <w:rsid w:val="00C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0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500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657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72BE"/>
  </w:style>
  <w:style w:type="paragraph" w:styleId="a8">
    <w:name w:val="footer"/>
    <w:basedOn w:val="a"/>
    <w:link w:val="a9"/>
    <w:uiPriority w:val="99"/>
    <w:unhideWhenUsed/>
    <w:rsid w:val="00657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7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0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500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657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72BE"/>
  </w:style>
  <w:style w:type="paragraph" w:styleId="a8">
    <w:name w:val="footer"/>
    <w:basedOn w:val="a"/>
    <w:link w:val="a9"/>
    <w:uiPriority w:val="99"/>
    <w:unhideWhenUsed/>
    <w:rsid w:val="00657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7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2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38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8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81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8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8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12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89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33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68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75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13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1116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316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40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63500&amp;cwi=287&amp;promocode=09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43539&amp;promocode=0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</dc:creator>
  <cp:lastModifiedBy>ФИЛИН</cp:lastModifiedBy>
  <cp:revision>2</cp:revision>
  <dcterms:created xsi:type="dcterms:W3CDTF">2015-05-14T09:03:00Z</dcterms:created>
  <dcterms:modified xsi:type="dcterms:W3CDTF">2015-05-14T09:03:00Z</dcterms:modified>
</cp:coreProperties>
</file>