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0D7F" w:rsidRPr="00190D7F" w:rsidRDefault="00190D7F" w:rsidP="00190D7F">
      <w:pPr>
        <w:jc w:val="center"/>
        <w:rPr>
          <w:rFonts w:ascii="Times New Roman" w:hAnsi="Times New Roman" w:cs="Times New Roman"/>
          <w:b/>
          <w:sz w:val="36"/>
          <w:szCs w:val="36"/>
        </w:rPr>
      </w:pPr>
      <w:bookmarkStart w:id="0" w:name="_GoBack"/>
      <w:r w:rsidRPr="00190D7F">
        <w:rPr>
          <w:rFonts w:ascii="Times New Roman" w:hAnsi="Times New Roman" w:cs="Times New Roman"/>
          <w:b/>
          <w:sz w:val="36"/>
          <w:szCs w:val="36"/>
        </w:rPr>
        <w:t>Пять вопросов обеспечения электробезопасности</w:t>
      </w:r>
    </w:p>
    <w:bookmarkEnd w:id="0"/>
    <w:p w:rsidR="00C30562" w:rsidRPr="00190D7F" w:rsidRDefault="00A51352">
      <w:pPr>
        <w:rPr>
          <w:rFonts w:ascii="Times New Roman" w:hAnsi="Times New Roman" w:cs="Times New Roman"/>
          <w:b/>
        </w:rPr>
      </w:pPr>
      <w:r w:rsidRPr="00190D7F">
        <w:rPr>
          <w:rFonts w:ascii="Times New Roman" w:hAnsi="Times New Roman" w:cs="Times New Roman"/>
          <w:b/>
        </w:rPr>
        <w:t>Вопрос №1</w:t>
      </w:r>
    </w:p>
    <w:p w:rsidR="00A51352" w:rsidRPr="00190D7F" w:rsidRDefault="00A51352">
      <w:pPr>
        <w:rPr>
          <w:rFonts w:ascii="Times New Roman" w:hAnsi="Times New Roman" w:cs="Times New Roman"/>
          <w:b/>
        </w:rPr>
      </w:pPr>
      <w:r w:rsidRPr="00190D7F">
        <w:rPr>
          <w:rFonts w:ascii="Times New Roman" w:hAnsi="Times New Roman" w:cs="Times New Roman"/>
          <w:b/>
        </w:rPr>
        <w:t>Организационные мероприятия обеспечения безопасности работ на ЭУ.</w:t>
      </w:r>
    </w:p>
    <w:p w:rsidR="00A51352" w:rsidRPr="00190D7F" w:rsidRDefault="00A51352" w:rsidP="00A51352">
      <w:pPr>
        <w:pStyle w:val="a3"/>
        <w:numPr>
          <w:ilvl w:val="0"/>
          <w:numId w:val="1"/>
        </w:numPr>
        <w:rPr>
          <w:rFonts w:ascii="Times New Roman" w:hAnsi="Times New Roman" w:cs="Times New Roman"/>
        </w:rPr>
      </w:pPr>
      <w:r w:rsidRPr="00190D7F">
        <w:rPr>
          <w:rFonts w:ascii="Times New Roman" w:hAnsi="Times New Roman" w:cs="Times New Roman"/>
        </w:rPr>
        <w:t>Оформление документации.</w:t>
      </w:r>
    </w:p>
    <w:p w:rsidR="00A51352" w:rsidRPr="00190D7F" w:rsidRDefault="00A51352" w:rsidP="00A51352">
      <w:pPr>
        <w:pStyle w:val="a3"/>
        <w:numPr>
          <w:ilvl w:val="0"/>
          <w:numId w:val="2"/>
        </w:numPr>
        <w:rPr>
          <w:rFonts w:ascii="Times New Roman" w:hAnsi="Times New Roman" w:cs="Times New Roman"/>
        </w:rPr>
      </w:pPr>
      <w:r w:rsidRPr="00190D7F">
        <w:rPr>
          <w:rFonts w:ascii="Times New Roman" w:hAnsi="Times New Roman" w:cs="Times New Roman"/>
        </w:rPr>
        <w:t>оформление наряда-допуска, распоряжения (приказа) или перечня работ в порядке текущей эксплуатации</w:t>
      </w:r>
    </w:p>
    <w:p w:rsidR="00A51352" w:rsidRPr="00190D7F" w:rsidRDefault="00A51352" w:rsidP="00A51352">
      <w:pPr>
        <w:pStyle w:val="a3"/>
        <w:numPr>
          <w:ilvl w:val="0"/>
          <w:numId w:val="2"/>
        </w:numPr>
        <w:rPr>
          <w:rFonts w:ascii="Times New Roman" w:hAnsi="Times New Roman" w:cs="Times New Roman"/>
        </w:rPr>
      </w:pPr>
      <w:r w:rsidRPr="00190D7F">
        <w:rPr>
          <w:rFonts w:ascii="Times New Roman" w:hAnsi="Times New Roman" w:cs="Times New Roman"/>
        </w:rPr>
        <w:t>оформление работы (включая инструктаж по мерам безопасности и выдачу наряда-допуска)</w:t>
      </w:r>
    </w:p>
    <w:p w:rsidR="00A51352" w:rsidRPr="00190D7F" w:rsidRDefault="00A51352" w:rsidP="00A51352">
      <w:pPr>
        <w:pStyle w:val="a3"/>
        <w:numPr>
          <w:ilvl w:val="0"/>
          <w:numId w:val="2"/>
        </w:numPr>
        <w:rPr>
          <w:rFonts w:ascii="Times New Roman" w:hAnsi="Times New Roman" w:cs="Times New Roman"/>
        </w:rPr>
      </w:pPr>
      <w:r w:rsidRPr="00190D7F">
        <w:rPr>
          <w:rFonts w:ascii="Times New Roman" w:hAnsi="Times New Roman" w:cs="Times New Roman"/>
        </w:rPr>
        <w:t>ведение записей в журнале учета нарядов и распоряжений</w:t>
      </w:r>
    </w:p>
    <w:p w:rsidR="00A51352" w:rsidRPr="00190D7F" w:rsidRDefault="00A51352" w:rsidP="00A51352">
      <w:pPr>
        <w:pStyle w:val="a3"/>
        <w:numPr>
          <w:ilvl w:val="0"/>
          <w:numId w:val="1"/>
        </w:numPr>
        <w:rPr>
          <w:rFonts w:ascii="Times New Roman" w:hAnsi="Times New Roman" w:cs="Times New Roman"/>
        </w:rPr>
      </w:pPr>
      <w:r w:rsidRPr="00190D7F">
        <w:rPr>
          <w:rFonts w:ascii="Times New Roman" w:hAnsi="Times New Roman" w:cs="Times New Roman"/>
        </w:rPr>
        <w:t>Выдача разрешения на подготовку рабочего места и допуск к работам</w:t>
      </w:r>
      <w:r w:rsidR="006C1BA2" w:rsidRPr="00190D7F">
        <w:rPr>
          <w:rFonts w:ascii="Times New Roman" w:hAnsi="Times New Roman" w:cs="Times New Roman"/>
        </w:rPr>
        <w:t>.</w:t>
      </w:r>
    </w:p>
    <w:p w:rsidR="006C1BA2" w:rsidRPr="00190D7F" w:rsidRDefault="006C1BA2" w:rsidP="00A51352">
      <w:pPr>
        <w:pStyle w:val="a3"/>
        <w:numPr>
          <w:ilvl w:val="0"/>
          <w:numId w:val="1"/>
        </w:numPr>
        <w:rPr>
          <w:rFonts w:ascii="Times New Roman" w:hAnsi="Times New Roman" w:cs="Times New Roman"/>
        </w:rPr>
      </w:pPr>
      <w:r w:rsidRPr="00190D7F">
        <w:rPr>
          <w:rFonts w:ascii="Times New Roman" w:hAnsi="Times New Roman" w:cs="Times New Roman"/>
        </w:rPr>
        <w:t>Осуществление надзора при проведении работ.</w:t>
      </w:r>
    </w:p>
    <w:p w:rsidR="006C1BA2" w:rsidRPr="00190D7F" w:rsidRDefault="006C1BA2" w:rsidP="00A51352">
      <w:pPr>
        <w:pStyle w:val="a3"/>
        <w:numPr>
          <w:ilvl w:val="0"/>
          <w:numId w:val="1"/>
        </w:numPr>
        <w:rPr>
          <w:rFonts w:ascii="Times New Roman" w:hAnsi="Times New Roman" w:cs="Times New Roman"/>
        </w:rPr>
      </w:pPr>
      <w:r w:rsidRPr="00190D7F">
        <w:rPr>
          <w:rFonts w:ascii="Times New Roman" w:hAnsi="Times New Roman" w:cs="Times New Roman"/>
        </w:rPr>
        <w:t>Оформление перерыва в работе, перевода на другое рабочее место.</w:t>
      </w:r>
    </w:p>
    <w:p w:rsidR="00A51352" w:rsidRPr="00190D7F" w:rsidRDefault="00A51352" w:rsidP="00A51352">
      <w:pPr>
        <w:pStyle w:val="a3"/>
        <w:ind w:left="1440"/>
        <w:rPr>
          <w:rFonts w:ascii="Times New Roman" w:hAnsi="Times New Roman" w:cs="Times New Roman"/>
        </w:rPr>
      </w:pPr>
    </w:p>
    <w:p w:rsidR="00A51352" w:rsidRDefault="00A51352" w:rsidP="00A51352">
      <w:pPr>
        <w:pStyle w:val="a3"/>
        <w:ind w:left="0"/>
        <w:rPr>
          <w:rFonts w:ascii="Times New Roman" w:hAnsi="Times New Roman" w:cs="Times New Roman"/>
          <w:b/>
        </w:rPr>
      </w:pPr>
      <w:r w:rsidRPr="00190D7F">
        <w:rPr>
          <w:rFonts w:ascii="Times New Roman" w:hAnsi="Times New Roman" w:cs="Times New Roman"/>
          <w:b/>
        </w:rPr>
        <w:t>Вопрос №2</w:t>
      </w:r>
    </w:p>
    <w:p w:rsidR="00190D7F" w:rsidRPr="00190D7F" w:rsidRDefault="00190D7F" w:rsidP="00A51352">
      <w:pPr>
        <w:pStyle w:val="a3"/>
        <w:ind w:left="0"/>
        <w:rPr>
          <w:rFonts w:ascii="Times New Roman" w:hAnsi="Times New Roman" w:cs="Times New Roman"/>
          <w:b/>
        </w:rPr>
      </w:pPr>
    </w:p>
    <w:p w:rsidR="00A51352" w:rsidRPr="00190D7F" w:rsidRDefault="006C1BA2" w:rsidP="00A51352">
      <w:pPr>
        <w:pStyle w:val="a3"/>
        <w:ind w:left="0"/>
        <w:rPr>
          <w:rFonts w:ascii="Times New Roman" w:hAnsi="Times New Roman" w:cs="Times New Roman"/>
          <w:b/>
        </w:rPr>
      </w:pPr>
      <w:r w:rsidRPr="00190D7F">
        <w:rPr>
          <w:rFonts w:ascii="Times New Roman" w:hAnsi="Times New Roman" w:cs="Times New Roman"/>
          <w:b/>
        </w:rPr>
        <w:t>Технические мероприятия, обеспечивающие безопасность работ со снятием напряжения.</w:t>
      </w:r>
    </w:p>
    <w:p w:rsidR="0046611C" w:rsidRPr="00190D7F" w:rsidRDefault="0046611C" w:rsidP="00A51352">
      <w:pPr>
        <w:pStyle w:val="a3"/>
        <w:ind w:left="0"/>
        <w:rPr>
          <w:rFonts w:ascii="Times New Roman" w:hAnsi="Times New Roman" w:cs="Times New Roman"/>
          <w:b/>
        </w:rPr>
      </w:pPr>
    </w:p>
    <w:p w:rsidR="006C1BA2" w:rsidRPr="00190D7F" w:rsidRDefault="006C1BA2" w:rsidP="006C1BA2">
      <w:pPr>
        <w:pStyle w:val="a3"/>
        <w:numPr>
          <w:ilvl w:val="0"/>
          <w:numId w:val="3"/>
        </w:numPr>
        <w:rPr>
          <w:rFonts w:ascii="Times New Roman" w:hAnsi="Times New Roman" w:cs="Times New Roman"/>
        </w:rPr>
      </w:pPr>
      <w:r w:rsidRPr="00190D7F">
        <w:rPr>
          <w:rFonts w:ascii="Times New Roman" w:hAnsi="Times New Roman" w:cs="Times New Roman"/>
        </w:rPr>
        <w:t>Отключение электроустановки и обеспечение невозможности её включения.</w:t>
      </w:r>
    </w:p>
    <w:p w:rsidR="006C1BA2" w:rsidRPr="00190D7F" w:rsidRDefault="006C1BA2" w:rsidP="006C1BA2">
      <w:pPr>
        <w:pStyle w:val="a3"/>
        <w:numPr>
          <w:ilvl w:val="0"/>
          <w:numId w:val="3"/>
        </w:numPr>
        <w:rPr>
          <w:rFonts w:ascii="Times New Roman" w:hAnsi="Times New Roman" w:cs="Times New Roman"/>
        </w:rPr>
      </w:pPr>
      <w:r w:rsidRPr="00190D7F">
        <w:rPr>
          <w:rFonts w:ascii="Times New Roman" w:hAnsi="Times New Roman" w:cs="Times New Roman"/>
        </w:rPr>
        <w:t>Вывешивание запрещающих плакатов (4 вида).</w:t>
      </w:r>
    </w:p>
    <w:p w:rsidR="006C1BA2" w:rsidRPr="00190D7F" w:rsidRDefault="006C1BA2" w:rsidP="006C1BA2">
      <w:pPr>
        <w:pStyle w:val="a3"/>
        <w:numPr>
          <w:ilvl w:val="0"/>
          <w:numId w:val="3"/>
        </w:numPr>
        <w:rPr>
          <w:rFonts w:ascii="Times New Roman" w:hAnsi="Times New Roman" w:cs="Times New Roman"/>
        </w:rPr>
      </w:pPr>
      <w:r w:rsidRPr="00190D7F">
        <w:rPr>
          <w:rFonts w:ascii="Times New Roman" w:hAnsi="Times New Roman" w:cs="Times New Roman"/>
        </w:rPr>
        <w:t>Проверка отсутствия напряжения.</w:t>
      </w:r>
    </w:p>
    <w:p w:rsidR="006C1BA2" w:rsidRPr="00190D7F" w:rsidRDefault="006C1BA2" w:rsidP="006C1BA2">
      <w:pPr>
        <w:pStyle w:val="a3"/>
        <w:numPr>
          <w:ilvl w:val="0"/>
          <w:numId w:val="3"/>
        </w:numPr>
        <w:rPr>
          <w:rFonts w:ascii="Times New Roman" w:hAnsi="Times New Roman" w:cs="Times New Roman"/>
        </w:rPr>
      </w:pPr>
      <w:r w:rsidRPr="00190D7F">
        <w:rPr>
          <w:rFonts w:ascii="Times New Roman" w:hAnsi="Times New Roman" w:cs="Times New Roman"/>
        </w:rPr>
        <w:t xml:space="preserve">Заземление. Вывешивание указательного плаката </w:t>
      </w:r>
      <w:r w:rsidRPr="00190D7F">
        <w:rPr>
          <w:rFonts w:ascii="Times New Roman" w:hAnsi="Times New Roman" w:cs="Times New Roman"/>
          <w:b/>
        </w:rPr>
        <w:t>«ЗАЗЕМЛЕНО».</w:t>
      </w:r>
    </w:p>
    <w:p w:rsidR="006C1BA2" w:rsidRPr="00190D7F" w:rsidRDefault="006C1BA2" w:rsidP="006C1BA2">
      <w:pPr>
        <w:pStyle w:val="a3"/>
        <w:numPr>
          <w:ilvl w:val="0"/>
          <w:numId w:val="3"/>
        </w:numPr>
        <w:rPr>
          <w:rFonts w:ascii="Times New Roman" w:hAnsi="Times New Roman" w:cs="Times New Roman"/>
        </w:rPr>
      </w:pPr>
      <w:r w:rsidRPr="00190D7F">
        <w:rPr>
          <w:rFonts w:ascii="Times New Roman" w:hAnsi="Times New Roman" w:cs="Times New Roman"/>
        </w:rPr>
        <w:t>Установка ограждения и ограждающих плакатов.</w:t>
      </w:r>
    </w:p>
    <w:p w:rsidR="00FE53F4" w:rsidRDefault="00FE53F4" w:rsidP="00FE53F4">
      <w:pPr>
        <w:spacing w:after="0"/>
        <w:rPr>
          <w:rFonts w:ascii="Times New Roman" w:hAnsi="Times New Roman" w:cs="Times New Roman"/>
          <w:b/>
        </w:rPr>
      </w:pPr>
      <w:r w:rsidRPr="00190D7F">
        <w:rPr>
          <w:rFonts w:ascii="Times New Roman" w:hAnsi="Times New Roman" w:cs="Times New Roman"/>
          <w:b/>
        </w:rPr>
        <w:t>Вопрос №3</w:t>
      </w:r>
    </w:p>
    <w:p w:rsidR="00190D7F" w:rsidRPr="00190D7F" w:rsidRDefault="00190D7F" w:rsidP="00FE53F4">
      <w:pPr>
        <w:spacing w:after="0"/>
        <w:rPr>
          <w:rFonts w:ascii="Times New Roman" w:hAnsi="Times New Roman" w:cs="Times New Roman"/>
          <w:b/>
        </w:rPr>
      </w:pPr>
    </w:p>
    <w:p w:rsidR="00FE53F4" w:rsidRPr="00190D7F" w:rsidRDefault="00FE53F4" w:rsidP="00FE53F4">
      <w:pPr>
        <w:spacing w:after="0"/>
        <w:rPr>
          <w:rFonts w:ascii="Times New Roman" w:hAnsi="Times New Roman" w:cs="Times New Roman"/>
          <w:b/>
        </w:rPr>
      </w:pPr>
      <w:r w:rsidRPr="00190D7F">
        <w:rPr>
          <w:rFonts w:ascii="Times New Roman" w:hAnsi="Times New Roman" w:cs="Times New Roman"/>
          <w:b/>
        </w:rPr>
        <w:t>Изолирующие электрозащитные средства.</w:t>
      </w:r>
    </w:p>
    <w:p w:rsidR="00FE53F4" w:rsidRPr="00190D7F" w:rsidRDefault="00FE53F4" w:rsidP="00FE53F4">
      <w:pPr>
        <w:spacing w:after="0"/>
        <w:jc w:val="center"/>
        <w:rPr>
          <w:rFonts w:ascii="Times New Roman" w:hAnsi="Times New Roman" w:cs="Times New Roman"/>
          <w:b/>
        </w:rPr>
      </w:pPr>
      <w:r w:rsidRPr="00190D7F">
        <w:rPr>
          <w:rFonts w:ascii="Times New Roman" w:hAnsi="Times New Roman" w:cs="Times New Roman"/>
          <w:b/>
        </w:rPr>
        <w:t>До 1000</w:t>
      </w:r>
      <w:proofErr w:type="gramStart"/>
      <w:r w:rsidRPr="00190D7F">
        <w:rPr>
          <w:rFonts w:ascii="Times New Roman" w:hAnsi="Times New Roman" w:cs="Times New Roman"/>
          <w:b/>
        </w:rPr>
        <w:t xml:space="preserve"> В</w:t>
      </w:r>
      <w:proofErr w:type="gramEnd"/>
    </w:p>
    <w:tbl>
      <w:tblPr>
        <w:tblW w:w="0" w:type="auto"/>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59"/>
        <w:gridCol w:w="4745"/>
      </w:tblGrid>
      <w:tr w:rsidR="00FE53F4" w:rsidRPr="00190D7F" w:rsidTr="00F643E1">
        <w:tblPrEx>
          <w:tblCellMar>
            <w:top w:w="0" w:type="dxa"/>
            <w:bottom w:w="0" w:type="dxa"/>
          </w:tblCellMar>
        </w:tblPrEx>
        <w:trPr>
          <w:trHeight w:val="254"/>
        </w:trPr>
        <w:tc>
          <w:tcPr>
            <w:tcW w:w="4159" w:type="dxa"/>
          </w:tcPr>
          <w:p w:rsidR="00FE53F4" w:rsidRPr="00190D7F" w:rsidRDefault="00FE53F4" w:rsidP="00FE53F4">
            <w:pPr>
              <w:spacing w:after="0"/>
              <w:jc w:val="center"/>
              <w:rPr>
                <w:rFonts w:ascii="Times New Roman" w:hAnsi="Times New Roman" w:cs="Times New Roman"/>
                <w:b/>
              </w:rPr>
            </w:pPr>
            <w:r w:rsidRPr="00190D7F">
              <w:rPr>
                <w:rFonts w:ascii="Times New Roman" w:hAnsi="Times New Roman" w:cs="Times New Roman"/>
                <w:b/>
              </w:rPr>
              <w:t>ОСНОВНЫЕ (те, что «на руки»)</w:t>
            </w:r>
          </w:p>
        </w:tc>
        <w:tc>
          <w:tcPr>
            <w:tcW w:w="4745" w:type="dxa"/>
          </w:tcPr>
          <w:p w:rsidR="00FE53F4" w:rsidRPr="00190D7F" w:rsidRDefault="00FE53F4" w:rsidP="00FE53F4">
            <w:pPr>
              <w:spacing w:after="0"/>
              <w:jc w:val="center"/>
              <w:rPr>
                <w:rFonts w:ascii="Times New Roman" w:hAnsi="Times New Roman" w:cs="Times New Roman"/>
                <w:b/>
              </w:rPr>
            </w:pPr>
            <w:r w:rsidRPr="00190D7F">
              <w:rPr>
                <w:rFonts w:ascii="Times New Roman" w:hAnsi="Times New Roman" w:cs="Times New Roman"/>
                <w:b/>
              </w:rPr>
              <w:t>ДОПОЛНИТЕЛЬНЫЕ</w:t>
            </w:r>
          </w:p>
        </w:tc>
      </w:tr>
      <w:tr w:rsidR="00FE53F4" w:rsidRPr="00190D7F" w:rsidTr="00F643E1">
        <w:tblPrEx>
          <w:tblCellMar>
            <w:top w:w="0" w:type="dxa"/>
            <w:bottom w:w="0" w:type="dxa"/>
          </w:tblCellMar>
        </w:tblPrEx>
        <w:trPr>
          <w:trHeight w:val="294"/>
        </w:trPr>
        <w:tc>
          <w:tcPr>
            <w:tcW w:w="4159" w:type="dxa"/>
          </w:tcPr>
          <w:p w:rsidR="00FE53F4" w:rsidRPr="00190D7F" w:rsidRDefault="00FE53F4" w:rsidP="00FE53F4">
            <w:pPr>
              <w:spacing w:after="0"/>
              <w:jc w:val="center"/>
              <w:rPr>
                <w:rFonts w:ascii="Times New Roman" w:hAnsi="Times New Roman" w:cs="Times New Roman"/>
              </w:rPr>
            </w:pPr>
            <w:r w:rsidRPr="00190D7F">
              <w:rPr>
                <w:rFonts w:ascii="Times New Roman" w:hAnsi="Times New Roman" w:cs="Times New Roman"/>
              </w:rPr>
              <w:t>Диэлектрические перчатки</w:t>
            </w:r>
          </w:p>
        </w:tc>
        <w:tc>
          <w:tcPr>
            <w:tcW w:w="4745" w:type="dxa"/>
          </w:tcPr>
          <w:p w:rsidR="00FE53F4" w:rsidRPr="00190D7F" w:rsidRDefault="00F643E1" w:rsidP="00FE53F4">
            <w:pPr>
              <w:spacing w:after="0"/>
              <w:jc w:val="center"/>
              <w:rPr>
                <w:rFonts w:ascii="Times New Roman" w:hAnsi="Times New Roman" w:cs="Times New Roman"/>
              </w:rPr>
            </w:pPr>
            <w:r w:rsidRPr="00190D7F">
              <w:rPr>
                <w:rFonts w:ascii="Times New Roman" w:hAnsi="Times New Roman" w:cs="Times New Roman"/>
              </w:rPr>
              <w:t>Изолирующие подставки, накладки, колпаки</w:t>
            </w:r>
          </w:p>
        </w:tc>
      </w:tr>
      <w:tr w:rsidR="00FE53F4" w:rsidRPr="00190D7F" w:rsidTr="00F643E1">
        <w:tblPrEx>
          <w:tblCellMar>
            <w:top w:w="0" w:type="dxa"/>
            <w:bottom w:w="0" w:type="dxa"/>
          </w:tblCellMar>
        </w:tblPrEx>
        <w:trPr>
          <w:trHeight w:val="264"/>
        </w:trPr>
        <w:tc>
          <w:tcPr>
            <w:tcW w:w="4159" w:type="dxa"/>
          </w:tcPr>
          <w:p w:rsidR="00FE53F4" w:rsidRPr="00190D7F" w:rsidRDefault="00FE53F4" w:rsidP="00FE53F4">
            <w:pPr>
              <w:spacing w:after="0"/>
              <w:jc w:val="center"/>
              <w:rPr>
                <w:rFonts w:ascii="Times New Roman" w:hAnsi="Times New Roman" w:cs="Times New Roman"/>
              </w:rPr>
            </w:pPr>
            <w:r w:rsidRPr="00190D7F">
              <w:rPr>
                <w:rFonts w:ascii="Times New Roman" w:hAnsi="Times New Roman" w:cs="Times New Roman"/>
              </w:rPr>
              <w:t>Указатель наведенного напряжения</w:t>
            </w:r>
          </w:p>
        </w:tc>
        <w:tc>
          <w:tcPr>
            <w:tcW w:w="4745" w:type="dxa"/>
          </w:tcPr>
          <w:p w:rsidR="00FE53F4" w:rsidRPr="00190D7F" w:rsidRDefault="00F643E1" w:rsidP="00FE53F4">
            <w:pPr>
              <w:spacing w:after="0"/>
              <w:jc w:val="center"/>
              <w:rPr>
                <w:rFonts w:ascii="Times New Roman" w:hAnsi="Times New Roman" w:cs="Times New Roman"/>
              </w:rPr>
            </w:pPr>
            <w:r w:rsidRPr="00190D7F">
              <w:rPr>
                <w:rFonts w:ascii="Times New Roman" w:hAnsi="Times New Roman" w:cs="Times New Roman"/>
              </w:rPr>
              <w:t>Диэлектрические лестницы</w:t>
            </w:r>
          </w:p>
        </w:tc>
      </w:tr>
      <w:tr w:rsidR="00FE53F4" w:rsidRPr="00190D7F" w:rsidTr="00F643E1">
        <w:tblPrEx>
          <w:tblCellMar>
            <w:top w:w="0" w:type="dxa"/>
            <w:bottom w:w="0" w:type="dxa"/>
          </w:tblCellMar>
        </w:tblPrEx>
        <w:trPr>
          <w:trHeight w:val="274"/>
        </w:trPr>
        <w:tc>
          <w:tcPr>
            <w:tcW w:w="4159" w:type="dxa"/>
          </w:tcPr>
          <w:p w:rsidR="00FE53F4" w:rsidRPr="00190D7F" w:rsidRDefault="00FE53F4" w:rsidP="00FE53F4">
            <w:pPr>
              <w:spacing w:after="0"/>
              <w:jc w:val="center"/>
              <w:rPr>
                <w:rFonts w:ascii="Times New Roman" w:hAnsi="Times New Roman" w:cs="Times New Roman"/>
              </w:rPr>
            </w:pPr>
            <w:r w:rsidRPr="00190D7F">
              <w:rPr>
                <w:rFonts w:ascii="Times New Roman" w:hAnsi="Times New Roman" w:cs="Times New Roman"/>
              </w:rPr>
              <w:t>Электроизмерительные клещи</w:t>
            </w:r>
          </w:p>
        </w:tc>
        <w:tc>
          <w:tcPr>
            <w:tcW w:w="4745" w:type="dxa"/>
          </w:tcPr>
          <w:p w:rsidR="00FE53F4" w:rsidRPr="00190D7F" w:rsidRDefault="00F643E1" w:rsidP="00FE53F4">
            <w:pPr>
              <w:spacing w:after="0"/>
              <w:jc w:val="center"/>
              <w:rPr>
                <w:rFonts w:ascii="Times New Roman" w:hAnsi="Times New Roman" w:cs="Times New Roman"/>
              </w:rPr>
            </w:pPr>
            <w:r w:rsidRPr="00190D7F">
              <w:rPr>
                <w:rFonts w:ascii="Times New Roman" w:hAnsi="Times New Roman" w:cs="Times New Roman"/>
              </w:rPr>
              <w:t>Диэлектрические коврики</w:t>
            </w:r>
          </w:p>
        </w:tc>
      </w:tr>
      <w:tr w:rsidR="00FE53F4" w:rsidRPr="00190D7F" w:rsidTr="00F643E1">
        <w:tblPrEx>
          <w:tblCellMar>
            <w:top w:w="0" w:type="dxa"/>
            <w:bottom w:w="0" w:type="dxa"/>
          </w:tblCellMar>
        </w:tblPrEx>
        <w:trPr>
          <w:trHeight w:val="244"/>
        </w:trPr>
        <w:tc>
          <w:tcPr>
            <w:tcW w:w="4159" w:type="dxa"/>
          </w:tcPr>
          <w:p w:rsidR="00FE53F4" w:rsidRPr="00190D7F" w:rsidRDefault="00FE53F4" w:rsidP="00FE53F4">
            <w:pPr>
              <w:spacing w:after="0"/>
              <w:jc w:val="center"/>
              <w:rPr>
                <w:rFonts w:ascii="Times New Roman" w:hAnsi="Times New Roman" w:cs="Times New Roman"/>
              </w:rPr>
            </w:pPr>
            <w:r w:rsidRPr="00190D7F">
              <w:rPr>
                <w:rFonts w:ascii="Times New Roman" w:hAnsi="Times New Roman" w:cs="Times New Roman"/>
              </w:rPr>
              <w:t>Изолирующая штанга</w:t>
            </w:r>
          </w:p>
        </w:tc>
        <w:tc>
          <w:tcPr>
            <w:tcW w:w="4745" w:type="dxa"/>
          </w:tcPr>
          <w:p w:rsidR="00FE53F4" w:rsidRPr="00190D7F" w:rsidRDefault="00F643E1" w:rsidP="00FE53F4">
            <w:pPr>
              <w:spacing w:after="0"/>
              <w:jc w:val="center"/>
              <w:rPr>
                <w:rFonts w:ascii="Times New Roman" w:hAnsi="Times New Roman" w:cs="Times New Roman"/>
              </w:rPr>
            </w:pPr>
            <w:r w:rsidRPr="00190D7F">
              <w:rPr>
                <w:rFonts w:ascii="Times New Roman" w:hAnsi="Times New Roman" w:cs="Times New Roman"/>
              </w:rPr>
              <w:t>Диэлектрические галоши</w:t>
            </w:r>
          </w:p>
        </w:tc>
      </w:tr>
      <w:tr w:rsidR="00FE53F4" w:rsidRPr="00190D7F" w:rsidTr="00F643E1">
        <w:tblPrEx>
          <w:tblCellMar>
            <w:top w:w="0" w:type="dxa"/>
            <w:bottom w:w="0" w:type="dxa"/>
          </w:tblCellMar>
        </w:tblPrEx>
        <w:trPr>
          <w:trHeight w:val="223"/>
        </w:trPr>
        <w:tc>
          <w:tcPr>
            <w:tcW w:w="4159" w:type="dxa"/>
          </w:tcPr>
          <w:p w:rsidR="00FE53F4" w:rsidRPr="00190D7F" w:rsidRDefault="00FE53F4" w:rsidP="00FE53F4">
            <w:pPr>
              <w:spacing w:after="0"/>
              <w:jc w:val="center"/>
              <w:rPr>
                <w:rFonts w:ascii="Times New Roman" w:hAnsi="Times New Roman" w:cs="Times New Roman"/>
              </w:rPr>
            </w:pPr>
            <w:r w:rsidRPr="00190D7F">
              <w:rPr>
                <w:rFonts w:ascii="Times New Roman" w:hAnsi="Times New Roman" w:cs="Times New Roman"/>
              </w:rPr>
              <w:t>Ручной изолирующий инструмент</w:t>
            </w:r>
          </w:p>
        </w:tc>
        <w:tc>
          <w:tcPr>
            <w:tcW w:w="4745" w:type="dxa"/>
          </w:tcPr>
          <w:p w:rsidR="00FE53F4" w:rsidRPr="00190D7F" w:rsidRDefault="00F643E1" w:rsidP="00FE53F4">
            <w:pPr>
              <w:spacing w:after="0"/>
              <w:jc w:val="center"/>
              <w:rPr>
                <w:rFonts w:ascii="Times New Roman" w:hAnsi="Times New Roman" w:cs="Times New Roman"/>
              </w:rPr>
            </w:pPr>
            <w:r w:rsidRPr="00190D7F">
              <w:rPr>
                <w:rFonts w:ascii="Times New Roman" w:hAnsi="Times New Roman" w:cs="Times New Roman"/>
              </w:rPr>
              <w:t>Изолирующие покрытия</w:t>
            </w:r>
          </w:p>
        </w:tc>
      </w:tr>
    </w:tbl>
    <w:p w:rsidR="00FE53F4" w:rsidRPr="00190D7F" w:rsidRDefault="000E195F" w:rsidP="00FE53F4">
      <w:pPr>
        <w:spacing w:after="0"/>
        <w:jc w:val="center"/>
        <w:rPr>
          <w:rFonts w:ascii="Times New Roman" w:hAnsi="Times New Roman" w:cs="Times New Roman"/>
          <w:b/>
        </w:rPr>
      </w:pPr>
      <w:r w:rsidRPr="00190D7F">
        <w:rPr>
          <w:rFonts w:ascii="Times New Roman" w:hAnsi="Times New Roman" w:cs="Times New Roman"/>
          <w:b/>
        </w:rPr>
        <w:t>Свыше 1000</w:t>
      </w:r>
      <w:proofErr w:type="gramStart"/>
      <w:r w:rsidRPr="00190D7F">
        <w:rPr>
          <w:rFonts w:ascii="Times New Roman" w:hAnsi="Times New Roman" w:cs="Times New Roman"/>
          <w:b/>
        </w:rPr>
        <w:t xml:space="preserve"> В</w:t>
      </w:r>
      <w:proofErr w:type="gramEnd"/>
    </w:p>
    <w:tbl>
      <w:tblPr>
        <w:tblW w:w="0" w:type="auto"/>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59"/>
        <w:gridCol w:w="4745"/>
      </w:tblGrid>
      <w:tr w:rsidR="000E195F" w:rsidRPr="00190D7F" w:rsidTr="00C576C8">
        <w:tblPrEx>
          <w:tblCellMar>
            <w:top w:w="0" w:type="dxa"/>
            <w:bottom w:w="0" w:type="dxa"/>
          </w:tblCellMar>
        </w:tblPrEx>
        <w:trPr>
          <w:trHeight w:val="254"/>
        </w:trPr>
        <w:tc>
          <w:tcPr>
            <w:tcW w:w="4159" w:type="dxa"/>
          </w:tcPr>
          <w:p w:rsidR="000E195F" w:rsidRPr="00190D7F" w:rsidRDefault="000E195F" w:rsidP="00C576C8">
            <w:pPr>
              <w:spacing w:after="0"/>
              <w:jc w:val="center"/>
              <w:rPr>
                <w:rFonts w:ascii="Times New Roman" w:hAnsi="Times New Roman" w:cs="Times New Roman"/>
                <w:b/>
              </w:rPr>
            </w:pPr>
            <w:r w:rsidRPr="00190D7F">
              <w:rPr>
                <w:rFonts w:ascii="Times New Roman" w:hAnsi="Times New Roman" w:cs="Times New Roman"/>
                <w:b/>
              </w:rPr>
              <w:t>ОСНОВНЫЕ</w:t>
            </w:r>
          </w:p>
        </w:tc>
        <w:tc>
          <w:tcPr>
            <w:tcW w:w="4745" w:type="dxa"/>
          </w:tcPr>
          <w:p w:rsidR="000E195F" w:rsidRPr="00190D7F" w:rsidRDefault="000E195F" w:rsidP="00C576C8">
            <w:pPr>
              <w:spacing w:after="0"/>
              <w:jc w:val="center"/>
              <w:rPr>
                <w:rFonts w:ascii="Times New Roman" w:hAnsi="Times New Roman" w:cs="Times New Roman"/>
                <w:b/>
              </w:rPr>
            </w:pPr>
            <w:r w:rsidRPr="00190D7F">
              <w:rPr>
                <w:rFonts w:ascii="Times New Roman" w:hAnsi="Times New Roman" w:cs="Times New Roman"/>
                <w:b/>
              </w:rPr>
              <w:t>ДОПОЛНИТЕЛЬНЫЕ</w:t>
            </w:r>
          </w:p>
        </w:tc>
      </w:tr>
      <w:tr w:rsidR="000E195F" w:rsidRPr="00190D7F" w:rsidTr="00C576C8">
        <w:tblPrEx>
          <w:tblCellMar>
            <w:top w:w="0" w:type="dxa"/>
            <w:bottom w:w="0" w:type="dxa"/>
          </w:tblCellMar>
        </w:tblPrEx>
        <w:trPr>
          <w:trHeight w:val="294"/>
        </w:trPr>
        <w:tc>
          <w:tcPr>
            <w:tcW w:w="4159" w:type="dxa"/>
          </w:tcPr>
          <w:p w:rsidR="000E195F" w:rsidRPr="00190D7F" w:rsidRDefault="000E195F" w:rsidP="00C576C8">
            <w:pPr>
              <w:spacing w:after="0"/>
              <w:jc w:val="center"/>
              <w:rPr>
                <w:rFonts w:ascii="Times New Roman" w:hAnsi="Times New Roman" w:cs="Times New Roman"/>
              </w:rPr>
            </w:pPr>
            <w:r w:rsidRPr="00190D7F">
              <w:rPr>
                <w:rFonts w:ascii="Times New Roman" w:hAnsi="Times New Roman" w:cs="Times New Roman"/>
              </w:rPr>
              <w:t>Изолирующая штанга</w:t>
            </w:r>
          </w:p>
        </w:tc>
        <w:tc>
          <w:tcPr>
            <w:tcW w:w="4745" w:type="dxa"/>
          </w:tcPr>
          <w:p w:rsidR="000E195F" w:rsidRPr="00190D7F" w:rsidRDefault="00C77481" w:rsidP="00C576C8">
            <w:pPr>
              <w:spacing w:after="0"/>
              <w:jc w:val="center"/>
              <w:rPr>
                <w:rFonts w:ascii="Times New Roman" w:hAnsi="Times New Roman" w:cs="Times New Roman"/>
              </w:rPr>
            </w:pPr>
            <w:r w:rsidRPr="00190D7F">
              <w:rPr>
                <w:rFonts w:ascii="Times New Roman" w:hAnsi="Times New Roman" w:cs="Times New Roman"/>
              </w:rPr>
              <w:t>Изоляторные</w:t>
            </w:r>
            <w:r w:rsidR="000E195F" w:rsidRPr="00190D7F">
              <w:rPr>
                <w:rFonts w:ascii="Times New Roman" w:hAnsi="Times New Roman" w:cs="Times New Roman"/>
              </w:rPr>
              <w:t xml:space="preserve"> подставки, накладки, колпаки</w:t>
            </w:r>
          </w:p>
        </w:tc>
      </w:tr>
      <w:tr w:rsidR="000E195F" w:rsidRPr="00190D7F" w:rsidTr="00C576C8">
        <w:tblPrEx>
          <w:tblCellMar>
            <w:top w:w="0" w:type="dxa"/>
            <w:bottom w:w="0" w:type="dxa"/>
          </w:tblCellMar>
        </w:tblPrEx>
        <w:trPr>
          <w:trHeight w:val="264"/>
        </w:trPr>
        <w:tc>
          <w:tcPr>
            <w:tcW w:w="4159" w:type="dxa"/>
          </w:tcPr>
          <w:p w:rsidR="000E195F" w:rsidRPr="00190D7F" w:rsidRDefault="000E195F" w:rsidP="00C576C8">
            <w:pPr>
              <w:spacing w:after="0"/>
              <w:jc w:val="center"/>
              <w:rPr>
                <w:rFonts w:ascii="Times New Roman" w:hAnsi="Times New Roman" w:cs="Times New Roman"/>
              </w:rPr>
            </w:pPr>
            <w:r w:rsidRPr="00190D7F">
              <w:rPr>
                <w:rFonts w:ascii="Times New Roman" w:hAnsi="Times New Roman" w:cs="Times New Roman"/>
              </w:rPr>
              <w:t>Изолирующие клещи</w:t>
            </w:r>
          </w:p>
        </w:tc>
        <w:tc>
          <w:tcPr>
            <w:tcW w:w="4745" w:type="dxa"/>
          </w:tcPr>
          <w:p w:rsidR="000E195F" w:rsidRPr="00190D7F" w:rsidRDefault="000E195F" w:rsidP="00C576C8">
            <w:pPr>
              <w:spacing w:after="0"/>
              <w:jc w:val="center"/>
              <w:rPr>
                <w:rFonts w:ascii="Times New Roman" w:hAnsi="Times New Roman" w:cs="Times New Roman"/>
              </w:rPr>
            </w:pPr>
            <w:r w:rsidRPr="00190D7F">
              <w:rPr>
                <w:rFonts w:ascii="Times New Roman" w:hAnsi="Times New Roman" w:cs="Times New Roman"/>
              </w:rPr>
              <w:t>Диэлектрические лестницы</w:t>
            </w:r>
          </w:p>
        </w:tc>
      </w:tr>
      <w:tr w:rsidR="000E195F" w:rsidRPr="00190D7F" w:rsidTr="00C576C8">
        <w:tblPrEx>
          <w:tblCellMar>
            <w:top w:w="0" w:type="dxa"/>
            <w:bottom w:w="0" w:type="dxa"/>
          </w:tblCellMar>
        </w:tblPrEx>
        <w:trPr>
          <w:trHeight w:val="274"/>
        </w:trPr>
        <w:tc>
          <w:tcPr>
            <w:tcW w:w="4159" w:type="dxa"/>
          </w:tcPr>
          <w:p w:rsidR="000E195F" w:rsidRPr="00190D7F" w:rsidRDefault="000E195F" w:rsidP="00C576C8">
            <w:pPr>
              <w:spacing w:after="0"/>
              <w:jc w:val="center"/>
              <w:rPr>
                <w:rFonts w:ascii="Times New Roman" w:hAnsi="Times New Roman" w:cs="Times New Roman"/>
              </w:rPr>
            </w:pPr>
            <w:r w:rsidRPr="00190D7F">
              <w:rPr>
                <w:rFonts w:ascii="Times New Roman" w:hAnsi="Times New Roman" w:cs="Times New Roman"/>
              </w:rPr>
              <w:t xml:space="preserve">Указатель </w:t>
            </w:r>
            <w:r w:rsidRPr="00190D7F">
              <w:rPr>
                <w:rFonts w:ascii="Times New Roman" w:hAnsi="Times New Roman" w:cs="Times New Roman"/>
              </w:rPr>
              <w:t>высокого</w:t>
            </w:r>
            <w:r w:rsidRPr="00190D7F">
              <w:rPr>
                <w:rFonts w:ascii="Times New Roman" w:hAnsi="Times New Roman" w:cs="Times New Roman"/>
              </w:rPr>
              <w:t xml:space="preserve"> напряжения</w:t>
            </w:r>
          </w:p>
        </w:tc>
        <w:tc>
          <w:tcPr>
            <w:tcW w:w="4745" w:type="dxa"/>
          </w:tcPr>
          <w:p w:rsidR="000E195F" w:rsidRPr="00190D7F" w:rsidRDefault="000E195F" w:rsidP="00C576C8">
            <w:pPr>
              <w:spacing w:after="0"/>
              <w:jc w:val="center"/>
              <w:rPr>
                <w:rFonts w:ascii="Times New Roman" w:hAnsi="Times New Roman" w:cs="Times New Roman"/>
              </w:rPr>
            </w:pPr>
            <w:r w:rsidRPr="00190D7F">
              <w:rPr>
                <w:rFonts w:ascii="Times New Roman" w:hAnsi="Times New Roman" w:cs="Times New Roman"/>
              </w:rPr>
              <w:t>Диэлектрические коврики</w:t>
            </w:r>
          </w:p>
        </w:tc>
      </w:tr>
      <w:tr w:rsidR="000E195F" w:rsidRPr="00190D7F" w:rsidTr="00C576C8">
        <w:tblPrEx>
          <w:tblCellMar>
            <w:top w:w="0" w:type="dxa"/>
            <w:bottom w:w="0" w:type="dxa"/>
          </w:tblCellMar>
        </w:tblPrEx>
        <w:trPr>
          <w:trHeight w:val="244"/>
        </w:trPr>
        <w:tc>
          <w:tcPr>
            <w:tcW w:w="4159" w:type="dxa"/>
          </w:tcPr>
          <w:p w:rsidR="000E195F" w:rsidRPr="00190D7F" w:rsidRDefault="000E195F" w:rsidP="00C576C8">
            <w:pPr>
              <w:spacing w:after="0"/>
              <w:jc w:val="center"/>
              <w:rPr>
                <w:rFonts w:ascii="Times New Roman" w:hAnsi="Times New Roman" w:cs="Times New Roman"/>
              </w:rPr>
            </w:pPr>
            <w:r w:rsidRPr="00190D7F">
              <w:rPr>
                <w:rFonts w:ascii="Times New Roman" w:hAnsi="Times New Roman" w:cs="Times New Roman"/>
              </w:rPr>
              <w:t>Устройства, обеспечивающие безопасность при испытаниях</w:t>
            </w:r>
          </w:p>
        </w:tc>
        <w:tc>
          <w:tcPr>
            <w:tcW w:w="4745" w:type="dxa"/>
          </w:tcPr>
          <w:p w:rsidR="000E195F" w:rsidRPr="00190D7F" w:rsidRDefault="00C77481" w:rsidP="00C576C8">
            <w:pPr>
              <w:spacing w:after="0"/>
              <w:jc w:val="center"/>
              <w:rPr>
                <w:rFonts w:ascii="Times New Roman" w:hAnsi="Times New Roman" w:cs="Times New Roman"/>
              </w:rPr>
            </w:pPr>
            <w:r w:rsidRPr="00190D7F">
              <w:rPr>
                <w:rFonts w:ascii="Times New Roman" w:hAnsi="Times New Roman" w:cs="Times New Roman"/>
              </w:rPr>
              <w:t>Диэлектрические боты и диэлектрические перчатки</w:t>
            </w:r>
          </w:p>
        </w:tc>
      </w:tr>
      <w:tr w:rsidR="002342A4" w:rsidRPr="00190D7F" w:rsidTr="002342A4">
        <w:tblPrEx>
          <w:tblCellMar>
            <w:top w:w="0" w:type="dxa"/>
            <w:bottom w:w="0" w:type="dxa"/>
          </w:tblCellMar>
        </w:tblPrEx>
        <w:trPr>
          <w:trHeight w:val="507"/>
        </w:trPr>
        <w:tc>
          <w:tcPr>
            <w:tcW w:w="4159" w:type="dxa"/>
            <w:vMerge w:val="restart"/>
          </w:tcPr>
          <w:p w:rsidR="002342A4" w:rsidRPr="00190D7F" w:rsidRDefault="002342A4" w:rsidP="00C576C8">
            <w:pPr>
              <w:spacing w:after="0"/>
              <w:jc w:val="center"/>
              <w:rPr>
                <w:rFonts w:ascii="Times New Roman" w:hAnsi="Times New Roman" w:cs="Times New Roman"/>
              </w:rPr>
            </w:pPr>
            <w:r w:rsidRPr="00190D7F">
              <w:rPr>
                <w:rFonts w:ascii="Times New Roman" w:hAnsi="Times New Roman" w:cs="Times New Roman"/>
              </w:rPr>
              <w:t>Специальные средства защиты для обеспечения безопасности при испытаниях</w:t>
            </w:r>
          </w:p>
        </w:tc>
        <w:tc>
          <w:tcPr>
            <w:tcW w:w="4745" w:type="dxa"/>
          </w:tcPr>
          <w:p w:rsidR="002342A4" w:rsidRPr="00190D7F" w:rsidRDefault="002342A4" w:rsidP="00C576C8">
            <w:pPr>
              <w:spacing w:after="0"/>
              <w:jc w:val="center"/>
              <w:rPr>
                <w:rFonts w:ascii="Times New Roman" w:hAnsi="Times New Roman" w:cs="Times New Roman"/>
              </w:rPr>
            </w:pPr>
            <w:r w:rsidRPr="00190D7F">
              <w:rPr>
                <w:rFonts w:ascii="Times New Roman" w:hAnsi="Times New Roman" w:cs="Times New Roman"/>
              </w:rPr>
              <w:t>Штанги для переноса и выравнивания потенциалов</w:t>
            </w:r>
          </w:p>
        </w:tc>
      </w:tr>
      <w:tr w:rsidR="002342A4" w:rsidRPr="00190D7F" w:rsidTr="002342A4">
        <w:tblPrEx>
          <w:tblCellMar>
            <w:top w:w="0" w:type="dxa"/>
            <w:bottom w:w="0" w:type="dxa"/>
          </w:tblCellMar>
        </w:tblPrEx>
        <w:trPr>
          <w:trHeight w:val="167"/>
        </w:trPr>
        <w:tc>
          <w:tcPr>
            <w:tcW w:w="4159" w:type="dxa"/>
            <w:vMerge/>
          </w:tcPr>
          <w:p w:rsidR="002342A4" w:rsidRPr="00190D7F" w:rsidRDefault="002342A4" w:rsidP="00C576C8">
            <w:pPr>
              <w:spacing w:after="0"/>
              <w:jc w:val="center"/>
              <w:rPr>
                <w:rFonts w:ascii="Times New Roman" w:hAnsi="Times New Roman" w:cs="Times New Roman"/>
                <w:b/>
              </w:rPr>
            </w:pPr>
          </w:p>
        </w:tc>
        <w:tc>
          <w:tcPr>
            <w:tcW w:w="4745" w:type="dxa"/>
          </w:tcPr>
          <w:p w:rsidR="002342A4" w:rsidRPr="00190D7F" w:rsidRDefault="002342A4" w:rsidP="00C576C8">
            <w:pPr>
              <w:spacing w:after="0"/>
              <w:jc w:val="center"/>
              <w:rPr>
                <w:rFonts w:ascii="Times New Roman" w:hAnsi="Times New Roman" w:cs="Times New Roman"/>
              </w:rPr>
            </w:pPr>
            <w:r w:rsidRPr="00190D7F">
              <w:rPr>
                <w:rFonts w:ascii="Times New Roman" w:hAnsi="Times New Roman" w:cs="Times New Roman"/>
              </w:rPr>
              <w:t>Щиты и ширмы</w:t>
            </w:r>
          </w:p>
        </w:tc>
      </w:tr>
      <w:tr w:rsidR="002342A4" w:rsidRPr="00190D7F" w:rsidTr="00C576C8">
        <w:tblPrEx>
          <w:tblCellMar>
            <w:top w:w="0" w:type="dxa"/>
            <w:bottom w:w="0" w:type="dxa"/>
          </w:tblCellMar>
        </w:tblPrEx>
        <w:trPr>
          <w:trHeight w:val="233"/>
        </w:trPr>
        <w:tc>
          <w:tcPr>
            <w:tcW w:w="4159" w:type="dxa"/>
            <w:vMerge/>
          </w:tcPr>
          <w:p w:rsidR="002342A4" w:rsidRPr="00190D7F" w:rsidRDefault="002342A4" w:rsidP="00C576C8">
            <w:pPr>
              <w:spacing w:after="0"/>
              <w:jc w:val="center"/>
              <w:rPr>
                <w:rFonts w:ascii="Times New Roman" w:hAnsi="Times New Roman" w:cs="Times New Roman"/>
                <w:b/>
              </w:rPr>
            </w:pPr>
          </w:p>
        </w:tc>
        <w:tc>
          <w:tcPr>
            <w:tcW w:w="4745" w:type="dxa"/>
          </w:tcPr>
          <w:p w:rsidR="002342A4" w:rsidRPr="00190D7F" w:rsidRDefault="002342A4" w:rsidP="00C576C8">
            <w:pPr>
              <w:spacing w:after="0"/>
              <w:jc w:val="center"/>
              <w:rPr>
                <w:rFonts w:ascii="Times New Roman" w:hAnsi="Times New Roman" w:cs="Times New Roman"/>
              </w:rPr>
            </w:pPr>
            <w:r w:rsidRPr="00190D7F">
              <w:rPr>
                <w:rFonts w:ascii="Times New Roman" w:hAnsi="Times New Roman" w:cs="Times New Roman"/>
              </w:rPr>
              <w:t>Сигнализатор напряжения</w:t>
            </w:r>
          </w:p>
        </w:tc>
      </w:tr>
    </w:tbl>
    <w:p w:rsidR="000E195F" w:rsidRPr="00190D7F" w:rsidRDefault="000E195F" w:rsidP="00FE53F4">
      <w:pPr>
        <w:spacing w:after="0"/>
        <w:jc w:val="center"/>
        <w:rPr>
          <w:rFonts w:ascii="Times New Roman" w:hAnsi="Times New Roman" w:cs="Times New Roman"/>
          <w:b/>
        </w:rPr>
      </w:pPr>
    </w:p>
    <w:p w:rsidR="002F0097" w:rsidRPr="00190D7F" w:rsidRDefault="002F0097" w:rsidP="002F0097">
      <w:pPr>
        <w:spacing w:after="0"/>
        <w:rPr>
          <w:rFonts w:ascii="Times New Roman" w:hAnsi="Times New Roman" w:cs="Times New Roman"/>
          <w:b/>
        </w:rPr>
      </w:pPr>
    </w:p>
    <w:p w:rsidR="002F0097" w:rsidRPr="00190D7F" w:rsidRDefault="002F0097" w:rsidP="002F0097">
      <w:pPr>
        <w:spacing w:after="0"/>
        <w:rPr>
          <w:rFonts w:ascii="Times New Roman" w:hAnsi="Times New Roman" w:cs="Times New Roman"/>
          <w:b/>
        </w:rPr>
      </w:pPr>
    </w:p>
    <w:p w:rsidR="002F0097" w:rsidRDefault="00847751" w:rsidP="002F0097">
      <w:pPr>
        <w:spacing w:after="0"/>
        <w:rPr>
          <w:rFonts w:ascii="Times New Roman" w:hAnsi="Times New Roman" w:cs="Times New Roman"/>
          <w:b/>
        </w:rPr>
      </w:pPr>
      <w:r w:rsidRPr="00190D7F">
        <w:rPr>
          <w:rFonts w:ascii="Times New Roman" w:hAnsi="Times New Roman" w:cs="Times New Roman"/>
          <w:b/>
        </w:rPr>
        <w:t>Вопрос №4</w:t>
      </w:r>
    </w:p>
    <w:p w:rsidR="00190D7F" w:rsidRPr="00190D7F" w:rsidRDefault="00190D7F" w:rsidP="002F0097">
      <w:pPr>
        <w:spacing w:after="0"/>
        <w:rPr>
          <w:rFonts w:ascii="Times New Roman" w:hAnsi="Times New Roman" w:cs="Times New Roman"/>
          <w:b/>
        </w:rPr>
      </w:pPr>
    </w:p>
    <w:p w:rsidR="00847751" w:rsidRPr="00190D7F" w:rsidRDefault="006D129B" w:rsidP="002F0097">
      <w:pPr>
        <w:spacing w:after="0"/>
        <w:rPr>
          <w:rFonts w:ascii="Times New Roman" w:hAnsi="Times New Roman" w:cs="Times New Roman"/>
          <w:b/>
        </w:rPr>
      </w:pPr>
      <w:r w:rsidRPr="00190D7F">
        <w:rPr>
          <w:rFonts w:ascii="Times New Roman" w:hAnsi="Times New Roman" w:cs="Times New Roman"/>
          <w:b/>
        </w:rPr>
        <w:t>Категории помещений в отношении опасности поражения электрическим током</w:t>
      </w:r>
    </w:p>
    <w:p w:rsidR="006D129B" w:rsidRPr="00190D7F" w:rsidRDefault="006D129B" w:rsidP="006D129B">
      <w:pPr>
        <w:pStyle w:val="a3"/>
        <w:numPr>
          <w:ilvl w:val="0"/>
          <w:numId w:val="4"/>
        </w:numPr>
        <w:spacing w:after="0"/>
        <w:rPr>
          <w:rFonts w:ascii="Times New Roman" w:hAnsi="Times New Roman" w:cs="Times New Roman"/>
        </w:rPr>
      </w:pPr>
      <w:r w:rsidRPr="00190D7F">
        <w:rPr>
          <w:rFonts w:ascii="Times New Roman" w:hAnsi="Times New Roman" w:cs="Times New Roman"/>
        </w:rPr>
        <w:t>Помещения без повышенной опасности:</w:t>
      </w:r>
    </w:p>
    <w:p w:rsidR="006D129B" w:rsidRPr="00190D7F" w:rsidRDefault="006D129B" w:rsidP="006D129B">
      <w:pPr>
        <w:pStyle w:val="a3"/>
        <w:numPr>
          <w:ilvl w:val="0"/>
          <w:numId w:val="5"/>
        </w:numPr>
        <w:spacing w:after="0"/>
        <w:rPr>
          <w:rFonts w:ascii="Times New Roman" w:hAnsi="Times New Roman" w:cs="Times New Roman"/>
        </w:rPr>
      </w:pPr>
      <w:r w:rsidRPr="00190D7F">
        <w:rPr>
          <w:rFonts w:ascii="Times New Roman" w:hAnsi="Times New Roman" w:cs="Times New Roman"/>
        </w:rPr>
        <w:t>нет условий, создающих повышенную опасность.</w:t>
      </w:r>
    </w:p>
    <w:p w:rsidR="006D129B" w:rsidRPr="00190D7F" w:rsidRDefault="006D129B" w:rsidP="006D129B">
      <w:pPr>
        <w:pStyle w:val="a3"/>
        <w:numPr>
          <w:ilvl w:val="0"/>
          <w:numId w:val="4"/>
        </w:numPr>
        <w:spacing w:after="0"/>
        <w:rPr>
          <w:rFonts w:ascii="Times New Roman" w:hAnsi="Times New Roman" w:cs="Times New Roman"/>
        </w:rPr>
      </w:pPr>
      <w:r w:rsidRPr="00190D7F">
        <w:rPr>
          <w:rFonts w:ascii="Times New Roman" w:hAnsi="Times New Roman" w:cs="Times New Roman"/>
        </w:rPr>
        <w:t>Помещения с повышенной опасностью:</w:t>
      </w:r>
    </w:p>
    <w:p w:rsidR="006D129B" w:rsidRPr="00190D7F" w:rsidRDefault="006D129B" w:rsidP="006D129B">
      <w:pPr>
        <w:pStyle w:val="a3"/>
        <w:numPr>
          <w:ilvl w:val="0"/>
          <w:numId w:val="5"/>
        </w:numPr>
        <w:spacing w:after="0"/>
        <w:rPr>
          <w:rFonts w:ascii="Times New Roman" w:hAnsi="Times New Roman" w:cs="Times New Roman"/>
        </w:rPr>
      </w:pPr>
      <w:r w:rsidRPr="00190D7F">
        <w:rPr>
          <w:rFonts w:ascii="Times New Roman" w:hAnsi="Times New Roman" w:cs="Times New Roman"/>
        </w:rPr>
        <w:t>наличие сырости или токопроводящей пыли,</w:t>
      </w:r>
    </w:p>
    <w:p w:rsidR="006D129B" w:rsidRPr="00190D7F" w:rsidRDefault="006D129B" w:rsidP="006D129B">
      <w:pPr>
        <w:pStyle w:val="a3"/>
        <w:numPr>
          <w:ilvl w:val="0"/>
          <w:numId w:val="5"/>
        </w:numPr>
        <w:spacing w:after="0"/>
        <w:rPr>
          <w:rFonts w:ascii="Times New Roman" w:hAnsi="Times New Roman" w:cs="Times New Roman"/>
        </w:rPr>
      </w:pPr>
      <w:r w:rsidRPr="00190D7F">
        <w:rPr>
          <w:rFonts w:ascii="Times New Roman" w:hAnsi="Times New Roman" w:cs="Times New Roman"/>
        </w:rPr>
        <w:t>токопроводящие полы,</w:t>
      </w:r>
    </w:p>
    <w:p w:rsidR="006D129B" w:rsidRPr="00190D7F" w:rsidRDefault="006D129B" w:rsidP="006D129B">
      <w:pPr>
        <w:pStyle w:val="a3"/>
        <w:numPr>
          <w:ilvl w:val="0"/>
          <w:numId w:val="5"/>
        </w:numPr>
        <w:spacing w:after="0"/>
        <w:rPr>
          <w:rFonts w:ascii="Times New Roman" w:hAnsi="Times New Roman" w:cs="Times New Roman"/>
        </w:rPr>
      </w:pPr>
      <w:r w:rsidRPr="00190D7F">
        <w:rPr>
          <w:rFonts w:ascii="Times New Roman" w:hAnsi="Times New Roman" w:cs="Times New Roman"/>
        </w:rPr>
        <w:t>высокая температура (более 35ºС),</w:t>
      </w:r>
    </w:p>
    <w:p w:rsidR="006D129B" w:rsidRPr="00190D7F" w:rsidRDefault="006D129B" w:rsidP="006D129B">
      <w:pPr>
        <w:pStyle w:val="a3"/>
        <w:numPr>
          <w:ilvl w:val="0"/>
          <w:numId w:val="5"/>
        </w:numPr>
        <w:spacing w:after="0"/>
        <w:rPr>
          <w:rFonts w:ascii="Times New Roman" w:hAnsi="Times New Roman" w:cs="Times New Roman"/>
        </w:rPr>
      </w:pPr>
      <w:r w:rsidRPr="00190D7F">
        <w:rPr>
          <w:rFonts w:ascii="Times New Roman" w:hAnsi="Times New Roman" w:cs="Times New Roman"/>
        </w:rPr>
        <w:t xml:space="preserve">возможность одновременного прикосновения к корпусам оборудования и заземленным конструкциям здания. </w:t>
      </w:r>
    </w:p>
    <w:p w:rsidR="006D129B" w:rsidRPr="00190D7F" w:rsidRDefault="006D129B" w:rsidP="006D129B">
      <w:pPr>
        <w:pStyle w:val="a3"/>
        <w:numPr>
          <w:ilvl w:val="0"/>
          <w:numId w:val="4"/>
        </w:numPr>
        <w:spacing w:after="0"/>
        <w:rPr>
          <w:rFonts w:ascii="Times New Roman" w:hAnsi="Times New Roman" w:cs="Times New Roman"/>
        </w:rPr>
      </w:pPr>
      <w:r w:rsidRPr="00190D7F">
        <w:rPr>
          <w:rFonts w:ascii="Times New Roman" w:hAnsi="Times New Roman" w:cs="Times New Roman"/>
        </w:rPr>
        <w:t>Особо опасные помещения:</w:t>
      </w:r>
    </w:p>
    <w:p w:rsidR="006D129B" w:rsidRPr="00190D7F" w:rsidRDefault="000E4543" w:rsidP="006D129B">
      <w:pPr>
        <w:pStyle w:val="a3"/>
        <w:numPr>
          <w:ilvl w:val="0"/>
          <w:numId w:val="6"/>
        </w:numPr>
        <w:spacing w:after="0"/>
        <w:rPr>
          <w:rFonts w:ascii="Times New Roman" w:hAnsi="Times New Roman" w:cs="Times New Roman"/>
        </w:rPr>
      </w:pPr>
      <w:r w:rsidRPr="00190D7F">
        <w:rPr>
          <w:rFonts w:ascii="Times New Roman" w:hAnsi="Times New Roman" w:cs="Times New Roman"/>
        </w:rPr>
        <w:t>н</w:t>
      </w:r>
      <w:r w:rsidR="006D129B" w:rsidRPr="00190D7F">
        <w:rPr>
          <w:rFonts w:ascii="Times New Roman" w:hAnsi="Times New Roman" w:cs="Times New Roman"/>
        </w:rPr>
        <w:t>аличие особой сырости</w:t>
      </w:r>
      <w:r w:rsidRPr="00190D7F">
        <w:rPr>
          <w:rFonts w:ascii="Times New Roman" w:hAnsi="Times New Roman" w:cs="Times New Roman"/>
        </w:rPr>
        <w:t>,</w:t>
      </w:r>
    </w:p>
    <w:p w:rsidR="006D129B" w:rsidRPr="00190D7F" w:rsidRDefault="000E4543" w:rsidP="006D129B">
      <w:pPr>
        <w:pStyle w:val="a3"/>
        <w:numPr>
          <w:ilvl w:val="0"/>
          <w:numId w:val="6"/>
        </w:numPr>
        <w:spacing w:after="0"/>
        <w:rPr>
          <w:rFonts w:ascii="Times New Roman" w:hAnsi="Times New Roman" w:cs="Times New Roman"/>
        </w:rPr>
      </w:pPr>
      <w:r w:rsidRPr="00190D7F">
        <w:rPr>
          <w:rFonts w:ascii="Times New Roman" w:hAnsi="Times New Roman" w:cs="Times New Roman"/>
        </w:rPr>
        <w:t>х</w:t>
      </w:r>
      <w:r w:rsidR="006D129B" w:rsidRPr="00190D7F">
        <w:rPr>
          <w:rFonts w:ascii="Times New Roman" w:hAnsi="Times New Roman" w:cs="Times New Roman"/>
        </w:rPr>
        <w:t>имически активная среда</w:t>
      </w:r>
      <w:r w:rsidRPr="00190D7F">
        <w:rPr>
          <w:rFonts w:ascii="Times New Roman" w:hAnsi="Times New Roman" w:cs="Times New Roman"/>
        </w:rPr>
        <w:t>,</w:t>
      </w:r>
    </w:p>
    <w:p w:rsidR="006D129B" w:rsidRPr="00190D7F" w:rsidRDefault="000E4543" w:rsidP="006D129B">
      <w:pPr>
        <w:pStyle w:val="a3"/>
        <w:numPr>
          <w:ilvl w:val="0"/>
          <w:numId w:val="6"/>
        </w:numPr>
        <w:spacing w:after="0"/>
        <w:rPr>
          <w:rFonts w:ascii="Times New Roman" w:hAnsi="Times New Roman" w:cs="Times New Roman"/>
        </w:rPr>
      </w:pPr>
      <w:r w:rsidRPr="00190D7F">
        <w:rPr>
          <w:rFonts w:ascii="Times New Roman" w:hAnsi="Times New Roman" w:cs="Times New Roman"/>
        </w:rPr>
        <w:t>н</w:t>
      </w:r>
      <w:r w:rsidR="006D129B" w:rsidRPr="00190D7F">
        <w:rPr>
          <w:rFonts w:ascii="Times New Roman" w:hAnsi="Times New Roman" w:cs="Times New Roman"/>
        </w:rPr>
        <w:t>аличие двух и более условий опасности</w:t>
      </w:r>
      <w:r w:rsidRPr="00190D7F">
        <w:rPr>
          <w:rFonts w:ascii="Times New Roman" w:hAnsi="Times New Roman" w:cs="Times New Roman"/>
        </w:rPr>
        <w:t>,</w:t>
      </w:r>
    </w:p>
    <w:p w:rsidR="006D129B" w:rsidRPr="00190D7F" w:rsidRDefault="006D129B" w:rsidP="006D129B">
      <w:pPr>
        <w:pStyle w:val="a3"/>
        <w:numPr>
          <w:ilvl w:val="0"/>
          <w:numId w:val="4"/>
        </w:numPr>
        <w:spacing w:after="0"/>
        <w:rPr>
          <w:rFonts w:ascii="Times New Roman" w:hAnsi="Times New Roman" w:cs="Times New Roman"/>
        </w:rPr>
      </w:pPr>
      <w:r w:rsidRPr="00190D7F">
        <w:rPr>
          <w:rFonts w:ascii="Times New Roman" w:hAnsi="Times New Roman" w:cs="Times New Roman"/>
        </w:rPr>
        <w:t>Территория открытых электроустановок (ЭУ)</w:t>
      </w:r>
    </w:p>
    <w:p w:rsidR="000E4543" w:rsidRPr="00190D7F" w:rsidRDefault="000E4543" w:rsidP="000E4543">
      <w:pPr>
        <w:spacing w:after="0"/>
        <w:rPr>
          <w:rFonts w:ascii="Times New Roman" w:hAnsi="Times New Roman" w:cs="Times New Roman"/>
        </w:rPr>
      </w:pPr>
    </w:p>
    <w:p w:rsidR="000E4543" w:rsidRPr="00190D7F" w:rsidRDefault="000E4543" w:rsidP="000E4543">
      <w:pPr>
        <w:spacing w:after="0"/>
        <w:rPr>
          <w:rFonts w:ascii="Times New Roman" w:hAnsi="Times New Roman" w:cs="Times New Roman"/>
        </w:rPr>
      </w:pPr>
      <w:r w:rsidRPr="00190D7F">
        <w:rPr>
          <w:rFonts w:ascii="Times New Roman" w:hAnsi="Times New Roman" w:cs="Times New Roman"/>
        </w:rPr>
        <w:t>По влажности:</w:t>
      </w:r>
    </w:p>
    <w:p w:rsidR="000E4543" w:rsidRPr="00190D7F" w:rsidRDefault="000E4543" w:rsidP="000E4543">
      <w:pPr>
        <w:spacing w:after="0"/>
        <w:rPr>
          <w:rFonts w:ascii="Times New Roman" w:hAnsi="Times New Roman" w:cs="Times New Roman"/>
        </w:rPr>
      </w:pPr>
      <w:r w:rsidRPr="00190D7F">
        <w:rPr>
          <w:rFonts w:ascii="Times New Roman" w:hAnsi="Times New Roman" w:cs="Times New Roman"/>
          <w:b/>
        </w:rPr>
        <w:t>Сухие</w:t>
      </w:r>
      <w:r w:rsidRPr="00190D7F">
        <w:rPr>
          <w:rFonts w:ascii="Times New Roman" w:hAnsi="Times New Roman" w:cs="Times New Roman"/>
        </w:rPr>
        <w:t xml:space="preserve"> – влажность менее 60%.</w:t>
      </w:r>
    </w:p>
    <w:p w:rsidR="000E4543" w:rsidRPr="00190D7F" w:rsidRDefault="000E4543" w:rsidP="000E4543">
      <w:pPr>
        <w:spacing w:after="0"/>
        <w:rPr>
          <w:rFonts w:ascii="Times New Roman" w:hAnsi="Times New Roman" w:cs="Times New Roman"/>
        </w:rPr>
      </w:pPr>
      <w:proofErr w:type="gramStart"/>
      <w:r w:rsidRPr="00190D7F">
        <w:rPr>
          <w:rFonts w:ascii="Times New Roman" w:hAnsi="Times New Roman" w:cs="Times New Roman"/>
          <w:b/>
        </w:rPr>
        <w:t>Влажные</w:t>
      </w:r>
      <w:proofErr w:type="gramEnd"/>
      <w:r w:rsidRPr="00190D7F">
        <w:rPr>
          <w:rFonts w:ascii="Times New Roman" w:hAnsi="Times New Roman" w:cs="Times New Roman"/>
        </w:rPr>
        <w:t xml:space="preserve"> – влажность более 60% (менее 75%).</w:t>
      </w:r>
    </w:p>
    <w:p w:rsidR="000E4543" w:rsidRPr="00190D7F" w:rsidRDefault="000E4543" w:rsidP="000E4543">
      <w:pPr>
        <w:spacing w:after="0"/>
        <w:rPr>
          <w:rFonts w:ascii="Times New Roman" w:hAnsi="Times New Roman" w:cs="Times New Roman"/>
        </w:rPr>
      </w:pPr>
      <w:proofErr w:type="gramStart"/>
      <w:r w:rsidRPr="00190D7F">
        <w:rPr>
          <w:rFonts w:ascii="Times New Roman" w:hAnsi="Times New Roman" w:cs="Times New Roman"/>
          <w:b/>
        </w:rPr>
        <w:t>Сырые</w:t>
      </w:r>
      <w:proofErr w:type="gramEnd"/>
      <w:r w:rsidRPr="00190D7F">
        <w:rPr>
          <w:rFonts w:ascii="Times New Roman" w:hAnsi="Times New Roman" w:cs="Times New Roman"/>
          <w:b/>
        </w:rPr>
        <w:t xml:space="preserve"> </w:t>
      </w:r>
      <w:r w:rsidRPr="00190D7F">
        <w:rPr>
          <w:rFonts w:ascii="Times New Roman" w:hAnsi="Times New Roman" w:cs="Times New Roman"/>
        </w:rPr>
        <w:t>– влажность более 75%.</w:t>
      </w:r>
    </w:p>
    <w:p w:rsidR="000E4543" w:rsidRPr="00190D7F" w:rsidRDefault="000E4543" w:rsidP="000E4543">
      <w:pPr>
        <w:spacing w:after="0"/>
        <w:rPr>
          <w:rFonts w:ascii="Times New Roman" w:hAnsi="Times New Roman" w:cs="Times New Roman"/>
        </w:rPr>
      </w:pPr>
      <w:r w:rsidRPr="00190D7F">
        <w:rPr>
          <w:rFonts w:ascii="Times New Roman" w:hAnsi="Times New Roman" w:cs="Times New Roman"/>
          <w:b/>
        </w:rPr>
        <w:t xml:space="preserve">Особо </w:t>
      </w:r>
      <w:proofErr w:type="gramStart"/>
      <w:r w:rsidRPr="00190D7F">
        <w:rPr>
          <w:rFonts w:ascii="Times New Roman" w:hAnsi="Times New Roman" w:cs="Times New Roman"/>
          <w:b/>
        </w:rPr>
        <w:t>сырые</w:t>
      </w:r>
      <w:proofErr w:type="gramEnd"/>
      <w:r w:rsidRPr="00190D7F">
        <w:rPr>
          <w:rFonts w:ascii="Times New Roman" w:hAnsi="Times New Roman" w:cs="Times New Roman"/>
        </w:rPr>
        <w:t xml:space="preserve"> – влажность 100%.</w:t>
      </w:r>
    </w:p>
    <w:p w:rsidR="000E4543" w:rsidRPr="00190D7F" w:rsidRDefault="000E4543" w:rsidP="000E4543">
      <w:pPr>
        <w:spacing w:after="0"/>
        <w:rPr>
          <w:rFonts w:ascii="Times New Roman" w:hAnsi="Times New Roman" w:cs="Times New Roman"/>
        </w:rPr>
      </w:pPr>
    </w:p>
    <w:p w:rsidR="000E4543" w:rsidRDefault="000E4543" w:rsidP="000E4543">
      <w:pPr>
        <w:spacing w:after="0"/>
        <w:rPr>
          <w:rFonts w:ascii="Times New Roman" w:hAnsi="Times New Roman" w:cs="Times New Roman"/>
          <w:b/>
        </w:rPr>
      </w:pPr>
      <w:r w:rsidRPr="00190D7F">
        <w:rPr>
          <w:rFonts w:ascii="Times New Roman" w:hAnsi="Times New Roman" w:cs="Times New Roman"/>
          <w:b/>
        </w:rPr>
        <w:t>Вопрос №5</w:t>
      </w:r>
    </w:p>
    <w:p w:rsidR="00190D7F" w:rsidRPr="00190D7F" w:rsidRDefault="00190D7F" w:rsidP="000E4543">
      <w:pPr>
        <w:spacing w:after="0"/>
        <w:rPr>
          <w:rFonts w:ascii="Times New Roman" w:hAnsi="Times New Roman" w:cs="Times New Roman"/>
          <w:b/>
        </w:rPr>
      </w:pPr>
    </w:p>
    <w:p w:rsidR="00190D7F" w:rsidRDefault="000E4543" w:rsidP="000E4543">
      <w:pPr>
        <w:spacing w:after="0"/>
        <w:rPr>
          <w:rFonts w:ascii="Times New Roman" w:hAnsi="Times New Roman" w:cs="Times New Roman"/>
          <w:b/>
        </w:rPr>
      </w:pPr>
      <w:r w:rsidRPr="00190D7F">
        <w:rPr>
          <w:rFonts w:ascii="Times New Roman" w:hAnsi="Times New Roman" w:cs="Times New Roman"/>
          <w:b/>
        </w:rPr>
        <w:t>Оказание первой помощи при поражении электрическим током.</w:t>
      </w:r>
    </w:p>
    <w:p w:rsidR="00190D7F" w:rsidRPr="00190D7F" w:rsidRDefault="00190D7F" w:rsidP="000E4543">
      <w:pPr>
        <w:spacing w:after="0"/>
        <w:rPr>
          <w:rFonts w:ascii="Times New Roman" w:hAnsi="Times New Roman" w:cs="Times New Roman"/>
          <w:b/>
        </w:rPr>
      </w:pPr>
    </w:p>
    <w:p w:rsidR="00190D7F" w:rsidRPr="00190D7F" w:rsidRDefault="00190D7F" w:rsidP="00190D7F">
      <w:pPr>
        <w:spacing w:after="0" w:line="240" w:lineRule="auto"/>
        <w:ind w:firstLine="709"/>
        <w:jc w:val="both"/>
        <w:rPr>
          <w:rFonts w:ascii="Times New Roman" w:hAnsi="Times New Roman" w:cs="Times New Roman"/>
        </w:rPr>
      </w:pPr>
      <w:r w:rsidRPr="00190D7F">
        <w:rPr>
          <w:rFonts w:ascii="Times New Roman" w:hAnsi="Times New Roman" w:cs="Times New Roman"/>
        </w:rPr>
        <w:t xml:space="preserve">До начала оказания первой помощи необходимо освободить пострадавшего от действия </w:t>
      </w:r>
      <w:proofErr w:type="spellStart"/>
      <w:r w:rsidRPr="00190D7F">
        <w:rPr>
          <w:rFonts w:ascii="Times New Roman" w:hAnsi="Times New Roman" w:cs="Times New Roman"/>
        </w:rPr>
        <w:t>эл</w:t>
      </w:r>
      <w:proofErr w:type="gramStart"/>
      <w:r w:rsidRPr="00190D7F">
        <w:rPr>
          <w:rFonts w:ascii="Times New Roman" w:hAnsi="Times New Roman" w:cs="Times New Roman"/>
        </w:rPr>
        <w:t>.т</w:t>
      </w:r>
      <w:proofErr w:type="gramEnd"/>
      <w:r w:rsidRPr="00190D7F">
        <w:rPr>
          <w:rFonts w:ascii="Times New Roman" w:hAnsi="Times New Roman" w:cs="Times New Roman"/>
        </w:rPr>
        <w:t>ока</w:t>
      </w:r>
      <w:proofErr w:type="spellEnd"/>
      <w:r w:rsidRPr="00190D7F">
        <w:rPr>
          <w:rFonts w:ascii="Times New Roman" w:hAnsi="Times New Roman" w:cs="Times New Roman"/>
        </w:rPr>
        <w:t xml:space="preserve"> и немедленно производить следующие мероприятия:</w:t>
      </w:r>
    </w:p>
    <w:p w:rsidR="00190D7F" w:rsidRPr="00190D7F" w:rsidRDefault="00190D7F" w:rsidP="00190D7F">
      <w:pPr>
        <w:spacing w:after="0" w:line="240" w:lineRule="auto"/>
        <w:ind w:firstLine="709"/>
        <w:jc w:val="both"/>
        <w:rPr>
          <w:rFonts w:ascii="Times New Roman" w:hAnsi="Times New Roman" w:cs="Times New Roman"/>
        </w:rPr>
      </w:pPr>
      <w:r w:rsidRPr="00190D7F">
        <w:rPr>
          <w:rFonts w:ascii="Times New Roman" w:hAnsi="Times New Roman" w:cs="Times New Roman"/>
        </w:rPr>
        <w:t>-уложить пострадавшего на твердую поверхность;</w:t>
      </w:r>
    </w:p>
    <w:p w:rsidR="00190D7F" w:rsidRPr="00190D7F" w:rsidRDefault="00190D7F" w:rsidP="00190D7F">
      <w:pPr>
        <w:spacing w:after="0" w:line="240" w:lineRule="auto"/>
        <w:ind w:firstLine="709"/>
        <w:jc w:val="both"/>
        <w:rPr>
          <w:rFonts w:ascii="Times New Roman" w:hAnsi="Times New Roman" w:cs="Times New Roman"/>
        </w:rPr>
      </w:pPr>
      <w:r w:rsidRPr="00190D7F">
        <w:rPr>
          <w:rFonts w:ascii="Times New Roman" w:hAnsi="Times New Roman" w:cs="Times New Roman"/>
        </w:rPr>
        <w:t>-проверить у пострадавшего наличие дыхания и пульса;</w:t>
      </w:r>
    </w:p>
    <w:p w:rsidR="00190D7F" w:rsidRPr="00190D7F" w:rsidRDefault="00190D7F" w:rsidP="00190D7F">
      <w:pPr>
        <w:spacing w:after="0" w:line="240" w:lineRule="auto"/>
        <w:ind w:firstLine="709"/>
        <w:jc w:val="both"/>
        <w:rPr>
          <w:rFonts w:ascii="Times New Roman" w:hAnsi="Times New Roman" w:cs="Times New Roman"/>
        </w:rPr>
      </w:pPr>
      <w:r w:rsidRPr="00190D7F">
        <w:rPr>
          <w:rFonts w:ascii="Times New Roman" w:hAnsi="Times New Roman" w:cs="Times New Roman"/>
        </w:rPr>
        <w:t>-выяснить состояние зрачка (</w:t>
      </w:r>
      <w:proofErr w:type="gramStart"/>
      <w:r w:rsidRPr="00190D7F">
        <w:rPr>
          <w:rFonts w:ascii="Times New Roman" w:hAnsi="Times New Roman" w:cs="Times New Roman"/>
        </w:rPr>
        <w:t>узкий</w:t>
      </w:r>
      <w:proofErr w:type="gramEnd"/>
      <w:r w:rsidRPr="00190D7F">
        <w:rPr>
          <w:rFonts w:ascii="Times New Roman" w:hAnsi="Times New Roman" w:cs="Times New Roman"/>
        </w:rPr>
        <w:t xml:space="preserve"> или широкий), широкий указывает на отсутствие или недостаточность кровообращения.</w:t>
      </w:r>
    </w:p>
    <w:p w:rsidR="00190D7F" w:rsidRPr="00190D7F" w:rsidRDefault="00190D7F" w:rsidP="00190D7F">
      <w:pPr>
        <w:spacing w:after="0" w:line="240" w:lineRule="auto"/>
        <w:ind w:firstLine="709"/>
        <w:jc w:val="both"/>
        <w:rPr>
          <w:rFonts w:ascii="Times New Roman" w:hAnsi="Times New Roman" w:cs="Times New Roman"/>
        </w:rPr>
      </w:pPr>
      <w:r w:rsidRPr="00190D7F">
        <w:rPr>
          <w:rFonts w:ascii="Times New Roman" w:hAnsi="Times New Roman" w:cs="Times New Roman"/>
        </w:rPr>
        <w:t>-во всех случаях поражения электрическим током, вызов врача является обязательным, независимо от состояния пострадавшего. Если у пострадавшего отсутствует дыхание, нужно немедленно приступить к производству искусственного дыхания.</w:t>
      </w:r>
    </w:p>
    <w:p w:rsidR="00190D7F" w:rsidRPr="00190D7F" w:rsidRDefault="00190D7F" w:rsidP="00190D7F">
      <w:pPr>
        <w:spacing w:after="0" w:line="240" w:lineRule="auto"/>
        <w:ind w:firstLine="709"/>
        <w:jc w:val="both"/>
        <w:rPr>
          <w:rFonts w:ascii="Times New Roman" w:hAnsi="Times New Roman" w:cs="Times New Roman"/>
        </w:rPr>
      </w:pPr>
      <w:r w:rsidRPr="00190D7F">
        <w:rPr>
          <w:rFonts w:ascii="Times New Roman" w:hAnsi="Times New Roman" w:cs="Times New Roman"/>
        </w:rPr>
        <w:t>Способ искусственного дыхания «рот в рот».</w:t>
      </w:r>
    </w:p>
    <w:p w:rsidR="00190D7F" w:rsidRPr="00190D7F" w:rsidRDefault="00190D7F" w:rsidP="00190D7F">
      <w:pPr>
        <w:spacing w:after="0" w:line="240" w:lineRule="auto"/>
        <w:ind w:firstLine="709"/>
        <w:jc w:val="both"/>
        <w:rPr>
          <w:rFonts w:ascii="Times New Roman" w:hAnsi="Times New Roman" w:cs="Times New Roman"/>
        </w:rPr>
      </w:pPr>
      <w:r w:rsidRPr="00190D7F">
        <w:rPr>
          <w:rFonts w:ascii="Times New Roman" w:hAnsi="Times New Roman" w:cs="Times New Roman"/>
        </w:rPr>
        <w:t>При этом способе оказывающий помощь укладывает пocтрадавшего таким образом, чтобы голова была закинута как можно больше назад, при этом язык не должен закрывать проход воздуха через гортань. Затем оказывающий помощь делает несколько сильных вздохов и вдувает воздух через рот в легкие пострадавшего со скоростью 10-12 выдохов в минуту (через каждые 5-6с) до полного восстановления дыхания пострадавшего или до прибытия врача.</w:t>
      </w:r>
    </w:p>
    <w:p w:rsidR="000E4543" w:rsidRPr="00190D7F" w:rsidRDefault="00190D7F" w:rsidP="00190D7F">
      <w:pPr>
        <w:spacing w:after="0" w:line="240" w:lineRule="auto"/>
        <w:ind w:firstLine="709"/>
        <w:jc w:val="both"/>
        <w:rPr>
          <w:rFonts w:ascii="Times New Roman" w:hAnsi="Times New Roman" w:cs="Times New Roman"/>
        </w:rPr>
      </w:pPr>
      <w:r w:rsidRPr="00190D7F">
        <w:rPr>
          <w:rFonts w:ascii="Times New Roman" w:hAnsi="Times New Roman" w:cs="Times New Roman"/>
        </w:rPr>
        <w:t>При отсутствии у пострадавшего дыхания и пульса необходимо одновременно с искусственным дыханием (вдуванием воздуха) производить наружный (непрямой) массаж сердца. Для этого определить местоположение нижней трети грудины, затем, накладывая на это место ладонь разомкнутой кисти, ладонь другой руки поверх первой и начинают ритмично надавливать на грудную клетку пострадавшего. При этом чередуют указанные операции в следующем порядке: после двух-трех глубоких вдуваний в рот (или нос) пострадавшего оказывающий помощь производит 15-20 надавливаний на грудную клетку (каждое надавливание в течение 1с), после чего искусственное дыхание и непрямой массаж сердца повторяют в указанной последовательности.</w:t>
      </w:r>
    </w:p>
    <w:sectPr w:rsidR="000E4543" w:rsidRPr="00190D7F">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336C" w:rsidRDefault="00AF336C" w:rsidP="000E4543">
      <w:pPr>
        <w:spacing w:after="0" w:line="240" w:lineRule="auto"/>
      </w:pPr>
      <w:r>
        <w:separator/>
      </w:r>
    </w:p>
  </w:endnote>
  <w:endnote w:type="continuationSeparator" w:id="0">
    <w:p w:rsidR="00AF336C" w:rsidRDefault="00AF336C" w:rsidP="000E45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307" w:rsidRPr="00984307" w:rsidRDefault="00984307">
    <w:pPr>
      <w:pStyle w:val="a6"/>
      <w:pBdr>
        <w:top w:val="thinThickSmallGap" w:sz="24" w:space="1" w:color="622423" w:themeColor="accent2" w:themeShade="7F"/>
      </w:pBdr>
      <w:rPr>
        <w:rFonts w:asciiTheme="majorHAnsi" w:eastAsiaTheme="majorEastAsia" w:hAnsiTheme="majorHAnsi" w:cstheme="majorBidi"/>
        <w:sz w:val="16"/>
        <w:szCs w:val="16"/>
      </w:rPr>
    </w:pPr>
    <w:r w:rsidRPr="00984307">
      <w:rPr>
        <w:rFonts w:asciiTheme="majorHAnsi" w:eastAsiaTheme="majorEastAsia" w:hAnsiTheme="majorHAnsi" w:cstheme="majorBidi"/>
        <w:sz w:val="16"/>
        <w:szCs w:val="16"/>
      </w:rPr>
      <w:t xml:space="preserve">http://cons-systems.ru  </w:t>
    </w:r>
    <w:r w:rsidRPr="00984307">
      <w:rPr>
        <w:rFonts w:asciiTheme="majorHAnsi" w:eastAsiaTheme="majorEastAsia" w:hAnsiTheme="majorHAnsi" w:cstheme="majorBidi"/>
        <w:sz w:val="16"/>
        <w:szCs w:val="16"/>
      </w:rPr>
      <w:ptab w:relativeTo="margin" w:alignment="right" w:leader="none"/>
    </w:r>
    <w:r w:rsidRPr="00984307">
      <w:rPr>
        <w:rFonts w:asciiTheme="majorHAnsi" w:eastAsiaTheme="majorEastAsia" w:hAnsiTheme="majorHAnsi" w:cstheme="majorBidi"/>
        <w:sz w:val="16"/>
        <w:szCs w:val="16"/>
      </w:rPr>
      <w:t xml:space="preserve">Страница </w:t>
    </w:r>
    <w:r w:rsidRPr="00984307">
      <w:rPr>
        <w:rFonts w:eastAsiaTheme="minorEastAsia"/>
        <w:sz w:val="16"/>
        <w:szCs w:val="16"/>
      </w:rPr>
      <w:fldChar w:fldCharType="begin"/>
    </w:r>
    <w:r w:rsidRPr="00984307">
      <w:rPr>
        <w:sz w:val="16"/>
        <w:szCs w:val="16"/>
      </w:rPr>
      <w:instrText>PAGE   \* MERGEFORMAT</w:instrText>
    </w:r>
    <w:r w:rsidRPr="00984307">
      <w:rPr>
        <w:rFonts w:eastAsiaTheme="minorEastAsia"/>
        <w:sz w:val="16"/>
        <w:szCs w:val="16"/>
      </w:rPr>
      <w:fldChar w:fldCharType="separate"/>
    </w:r>
    <w:r w:rsidRPr="00984307">
      <w:rPr>
        <w:rFonts w:asciiTheme="majorHAnsi" w:eastAsiaTheme="majorEastAsia" w:hAnsiTheme="majorHAnsi" w:cstheme="majorBidi"/>
        <w:noProof/>
        <w:sz w:val="16"/>
        <w:szCs w:val="16"/>
      </w:rPr>
      <w:t>1</w:t>
    </w:r>
    <w:r w:rsidRPr="00984307">
      <w:rPr>
        <w:rFonts w:asciiTheme="majorHAnsi" w:eastAsiaTheme="majorEastAsia" w:hAnsiTheme="majorHAnsi" w:cstheme="majorBidi"/>
        <w:sz w:val="16"/>
        <w:szCs w:val="16"/>
      </w:rPr>
      <w:fldChar w:fldCharType="end"/>
    </w:r>
  </w:p>
  <w:p w:rsidR="000E4543" w:rsidRDefault="000E4543" w:rsidP="0098430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336C" w:rsidRDefault="00AF336C" w:rsidP="000E4543">
      <w:pPr>
        <w:spacing w:after="0" w:line="240" w:lineRule="auto"/>
      </w:pPr>
      <w:r>
        <w:separator/>
      </w:r>
    </w:p>
  </w:footnote>
  <w:footnote w:type="continuationSeparator" w:id="0">
    <w:p w:rsidR="00AF336C" w:rsidRDefault="00AF336C" w:rsidP="000E454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4674AC"/>
    <w:multiLevelType w:val="hybridMultilevel"/>
    <w:tmpl w:val="542ED00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2B396684"/>
    <w:multiLevelType w:val="hybridMultilevel"/>
    <w:tmpl w:val="DF80C7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77D5CC0"/>
    <w:multiLevelType w:val="hybridMultilevel"/>
    <w:tmpl w:val="458466D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4E991BAD"/>
    <w:multiLevelType w:val="hybridMultilevel"/>
    <w:tmpl w:val="461AAD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B126726"/>
    <w:multiLevelType w:val="hybridMultilevel"/>
    <w:tmpl w:val="C618F83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73636BA1"/>
    <w:multiLevelType w:val="hybridMultilevel"/>
    <w:tmpl w:val="369425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4"/>
  </w:num>
  <w:num w:numId="3">
    <w:abstractNumId w:val="3"/>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E7D"/>
    <w:rsid w:val="000E195F"/>
    <w:rsid w:val="000E4543"/>
    <w:rsid w:val="00190D7F"/>
    <w:rsid w:val="002342A4"/>
    <w:rsid w:val="002F0097"/>
    <w:rsid w:val="0046611C"/>
    <w:rsid w:val="00596320"/>
    <w:rsid w:val="006C1BA2"/>
    <w:rsid w:val="006D129B"/>
    <w:rsid w:val="00847751"/>
    <w:rsid w:val="00966B66"/>
    <w:rsid w:val="00984307"/>
    <w:rsid w:val="009B6EA3"/>
    <w:rsid w:val="00A51352"/>
    <w:rsid w:val="00AF336C"/>
    <w:rsid w:val="00C30562"/>
    <w:rsid w:val="00C77481"/>
    <w:rsid w:val="00C85B73"/>
    <w:rsid w:val="00CB5148"/>
    <w:rsid w:val="00E07E7D"/>
    <w:rsid w:val="00F643E1"/>
    <w:rsid w:val="00FE53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51352"/>
    <w:pPr>
      <w:ind w:left="720"/>
      <w:contextualSpacing/>
    </w:pPr>
  </w:style>
  <w:style w:type="paragraph" w:styleId="a4">
    <w:name w:val="header"/>
    <w:basedOn w:val="a"/>
    <w:link w:val="a5"/>
    <w:uiPriority w:val="99"/>
    <w:unhideWhenUsed/>
    <w:rsid w:val="000E454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E4543"/>
  </w:style>
  <w:style w:type="paragraph" w:styleId="a6">
    <w:name w:val="footer"/>
    <w:basedOn w:val="a"/>
    <w:link w:val="a7"/>
    <w:uiPriority w:val="99"/>
    <w:unhideWhenUsed/>
    <w:rsid w:val="000E454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E4543"/>
  </w:style>
  <w:style w:type="character" w:styleId="a8">
    <w:name w:val="Hyperlink"/>
    <w:basedOn w:val="a0"/>
    <w:uiPriority w:val="99"/>
    <w:unhideWhenUsed/>
    <w:rsid w:val="00984307"/>
    <w:rPr>
      <w:color w:val="0000FF" w:themeColor="hyperlink"/>
      <w:u w:val="single"/>
    </w:rPr>
  </w:style>
  <w:style w:type="paragraph" w:styleId="a9">
    <w:name w:val="Balloon Text"/>
    <w:basedOn w:val="a"/>
    <w:link w:val="aa"/>
    <w:uiPriority w:val="99"/>
    <w:semiHidden/>
    <w:unhideWhenUsed/>
    <w:rsid w:val="0098430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8430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51352"/>
    <w:pPr>
      <w:ind w:left="720"/>
      <w:contextualSpacing/>
    </w:pPr>
  </w:style>
  <w:style w:type="paragraph" w:styleId="a4">
    <w:name w:val="header"/>
    <w:basedOn w:val="a"/>
    <w:link w:val="a5"/>
    <w:uiPriority w:val="99"/>
    <w:unhideWhenUsed/>
    <w:rsid w:val="000E454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E4543"/>
  </w:style>
  <w:style w:type="paragraph" w:styleId="a6">
    <w:name w:val="footer"/>
    <w:basedOn w:val="a"/>
    <w:link w:val="a7"/>
    <w:uiPriority w:val="99"/>
    <w:unhideWhenUsed/>
    <w:rsid w:val="000E454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E4543"/>
  </w:style>
  <w:style w:type="character" w:styleId="a8">
    <w:name w:val="Hyperlink"/>
    <w:basedOn w:val="a0"/>
    <w:uiPriority w:val="99"/>
    <w:unhideWhenUsed/>
    <w:rsid w:val="00984307"/>
    <w:rPr>
      <w:color w:val="0000FF" w:themeColor="hyperlink"/>
      <w:u w:val="single"/>
    </w:rPr>
  </w:style>
  <w:style w:type="paragraph" w:styleId="a9">
    <w:name w:val="Balloon Text"/>
    <w:basedOn w:val="a"/>
    <w:link w:val="aa"/>
    <w:uiPriority w:val="99"/>
    <w:semiHidden/>
    <w:unhideWhenUsed/>
    <w:rsid w:val="0098430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8430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637</Words>
  <Characters>3636</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4265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ФИЛИН</dc:creator>
  <cp:lastModifiedBy>ФИЛИН</cp:lastModifiedBy>
  <cp:revision>2</cp:revision>
  <dcterms:created xsi:type="dcterms:W3CDTF">2015-05-20T10:25:00Z</dcterms:created>
  <dcterms:modified xsi:type="dcterms:W3CDTF">2015-05-20T10:25:00Z</dcterms:modified>
</cp:coreProperties>
</file>